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3C" w:rsidRPr="004F3821" w:rsidRDefault="005D203C" w:rsidP="005D203C">
      <w:pPr>
        <w:jc w:val="center"/>
        <w:rPr>
          <w:rFonts w:ascii="PT Astra Serif" w:hAnsi="PT Astra Serif"/>
          <w:b/>
          <w:sz w:val="28"/>
          <w:szCs w:val="28"/>
        </w:rPr>
      </w:pPr>
      <w:r w:rsidRPr="004F3821">
        <w:rPr>
          <w:rFonts w:ascii="PT Astra Serif" w:hAnsi="PT Astra Serif"/>
          <w:b/>
          <w:sz w:val="28"/>
          <w:szCs w:val="28"/>
        </w:rPr>
        <w:t>Итоги проведения межведомственной профилакти</w:t>
      </w:r>
      <w:r>
        <w:rPr>
          <w:rFonts w:ascii="PT Astra Serif" w:hAnsi="PT Astra Serif"/>
          <w:b/>
          <w:sz w:val="28"/>
          <w:szCs w:val="28"/>
        </w:rPr>
        <w:t>ческой</w:t>
      </w:r>
      <w:r w:rsidR="000C25EC">
        <w:rPr>
          <w:rFonts w:ascii="PT Astra Serif" w:hAnsi="PT Astra Serif"/>
          <w:b/>
          <w:sz w:val="28"/>
          <w:szCs w:val="28"/>
        </w:rPr>
        <w:t xml:space="preserve"> операции «Подросток»  июнь 2023</w:t>
      </w:r>
      <w:r w:rsidRPr="004F3821">
        <w:rPr>
          <w:rFonts w:ascii="PT Astra Serif" w:hAnsi="PT Astra Serif"/>
          <w:b/>
          <w:sz w:val="28"/>
          <w:szCs w:val="28"/>
        </w:rPr>
        <w:t xml:space="preserve"> года</w:t>
      </w:r>
      <w:r w:rsidR="00AE5609">
        <w:rPr>
          <w:rFonts w:ascii="PT Astra Serif" w:hAnsi="PT Astra Serif"/>
          <w:b/>
          <w:sz w:val="28"/>
          <w:szCs w:val="28"/>
        </w:rPr>
        <w:t xml:space="preserve"> в муниципальном образовании «Радищевский район»</w:t>
      </w:r>
    </w:p>
    <w:p w:rsidR="005D203C" w:rsidRDefault="005D203C" w:rsidP="005D203C"/>
    <w:p w:rsidR="005D203C" w:rsidRDefault="005D203C" w:rsidP="005D2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E5609">
        <w:rPr>
          <w:sz w:val="28"/>
          <w:szCs w:val="28"/>
        </w:rPr>
        <w:t xml:space="preserve">В соответствии </w:t>
      </w:r>
      <w:r w:rsidRPr="004F3821">
        <w:rPr>
          <w:sz w:val="28"/>
          <w:szCs w:val="28"/>
        </w:rPr>
        <w:t xml:space="preserve"> с Указом Губернатора Ульяновской области от 16 апреля 2021 года №39 «О проведении на территории Ульяновской области ежегодной профилактической операции «Подросток»</w:t>
      </w:r>
      <w:r w:rsidR="00584395">
        <w:rPr>
          <w:sz w:val="28"/>
          <w:szCs w:val="28"/>
        </w:rPr>
        <w:t xml:space="preserve">, Распоряжения Губернатора Ульяновской области от 12.05.2023 №306-р «Об утверждении плана мероприятий, организуемых в рамках проведения ежегодной межведомственной профилактической операции «Подросток» на 2023 год, </w:t>
      </w:r>
      <w:r>
        <w:rPr>
          <w:sz w:val="28"/>
          <w:szCs w:val="28"/>
        </w:rPr>
        <w:t xml:space="preserve"> в целях реализации социально-профилактических мер, направленных на устранение причин и условий противоправного поведения несовершеннолетних</w:t>
      </w:r>
      <w:proofErr w:type="gramEnd"/>
      <w:r>
        <w:rPr>
          <w:sz w:val="28"/>
          <w:szCs w:val="28"/>
        </w:rPr>
        <w:t>, защиту их прав и законных интересов, оперативного решения вопросов устройства детей, организация их отдыха, оздоровления и занятости  в летнее время проведена след</w:t>
      </w:r>
      <w:r w:rsidR="00683BB0">
        <w:rPr>
          <w:sz w:val="28"/>
          <w:szCs w:val="28"/>
        </w:rPr>
        <w:t xml:space="preserve">ующая работа, в июне организовано </w:t>
      </w:r>
      <w:r w:rsidR="000478EF">
        <w:rPr>
          <w:sz w:val="28"/>
          <w:szCs w:val="28"/>
        </w:rPr>
        <w:t xml:space="preserve"> 6</w:t>
      </w:r>
      <w:r w:rsidR="00584395">
        <w:rPr>
          <w:sz w:val="28"/>
          <w:szCs w:val="28"/>
        </w:rPr>
        <w:t xml:space="preserve"> рейдов</w:t>
      </w:r>
      <w:r>
        <w:rPr>
          <w:sz w:val="28"/>
          <w:szCs w:val="28"/>
        </w:rPr>
        <w:t>, в х</w:t>
      </w:r>
      <w:r w:rsidR="000478EF">
        <w:rPr>
          <w:sz w:val="28"/>
          <w:szCs w:val="28"/>
        </w:rPr>
        <w:t>оде рейдов посещено 11 семей. Выявлено четыре</w:t>
      </w:r>
      <w:r>
        <w:rPr>
          <w:sz w:val="28"/>
          <w:szCs w:val="28"/>
        </w:rPr>
        <w:t xml:space="preserve">  семьи,  в которой родители не выполняют свои  обязанности по воспитания своих несовершеннолетних детей. Особое внимание уделялось семьям,  находящимся в социально опасном положении, многодетным семьям, семьям,  где существует  риск жестокого обращения с детьми.</w:t>
      </w:r>
    </w:p>
    <w:p w:rsidR="005D203C" w:rsidRDefault="000478EF" w:rsidP="005D2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За июнь 6</w:t>
      </w:r>
      <w:r w:rsidR="005D203C">
        <w:rPr>
          <w:sz w:val="28"/>
          <w:szCs w:val="28"/>
        </w:rPr>
        <w:t xml:space="preserve"> родителей привлечены к административной ответственности,    за неисполнение обязанностей по содержанию,  воспитанию и обучению  своих несовершеннолетних детей. </w:t>
      </w:r>
      <w:proofErr w:type="gramEnd"/>
    </w:p>
    <w:p w:rsidR="005D203C" w:rsidRDefault="005D203C" w:rsidP="005D2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профилактики неблагополучия, организации летнего отдыха, профилактики несчастных случаев с детьми особое внимание уделялось  привлечению детей и подростков к участию в организованных видах отдыха.</w:t>
      </w:r>
    </w:p>
    <w:p w:rsidR="005D203C" w:rsidRDefault="005D203C" w:rsidP="005D2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образовательных организациях в первую смену  было открыто 7 лагере</w:t>
      </w:r>
      <w:r w:rsidR="000478EF">
        <w:rPr>
          <w:sz w:val="28"/>
          <w:szCs w:val="28"/>
        </w:rPr>
        <w:t xml:space="preserve">й с дневным пребыванием, для 315 </w:t>
      </w:r>
      <w:r>
        <w:rPr>
          <w:sz w:val="28"/>
          <w:szCs w:val="28"/>
        </w:rPr>
        <w:t xml:space="preserve"> детей, работали 2 лагеря т</w:t>
      </w:r>
      <w:r w:rsidR="000478EF">
        <w:rPr>
          <w:sz w:val="28"/>
          <w:szCs w:val="28"/>
        </w:rPr>
        <w:t>руда и отдыха, где было занято 2</w:t>
      </w:r>
      <w:r>
        <w:rPr>
          <w:sz w:val="28"/>
          <w:szCs w:val="28"/>
        </w:rPr>
        <w:t xml:space="preserve">5 школьников, 10 ребят прошли практику  в школьном лесничестве,  </w:t>
      </w:r>
      <w:r w:rsidR="000478EF" w:rsidRPr="000478EF">
        <w:rPr>
          <w:sz w:val="28"/>
          <w:szCs w:val="28"/>
        </w:rPr>
        <w:t>42</w:t>
      </w:r>
      <w:r w:rsidR="000478EF">
        <w:rPr>
          <w:sz w:val="28"/>
          <w:szCs w:val="28"/>
        </w:rPr>
        <w:t xml:space="preserve"> школьника </w:t>
      </w:r>
      <w:r>
        <w:rPr>
          <w:sz w:val="28"/>
          <w:szCs w:val="28"/>
        </w:rPr>
        <w:t xml:space="preserve"> приняли участие </w:t>
      </w:r>
      <w:r w:rsidR="00491934">
        <w:rPr>
          <w:sz w:val="28"/>
          <w:szCs w:val="28"/>
        </w:rPr>
        <w:t>в работе передвижных экспедиций, 9 детей оздоровились в загородных лагерях.</w:t>
      </w:r>
    </w:p>
    <w:p w:rsidR="00EC2DC6" w:rsidRDefault="00584395" w:rsidP="005D2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2DC6">
        <w:rPr>
          <w:sz w:val="28"/>
          <w:szCs w:val="28"/>
        </w:rPr>
        <w:t xml:space="preserve">1 июня в рамках празднования Международного дня защиты детей, </w:t>
      </w:r>
      <w:r w:rsidR="009B1FBB">
        <w:rPr>
          <w:sz w:val="28"/>
          <w:szCs w:val="28"/>
        </w:rPr>
        <w:t xml:space="preserve">в центральном парке </w:t>
      </w:r>
      <w:proofErr w:type="spellStart"/>
      <w:r w:rsidR="009B1FBB">
        <w:rPr>
          <w:sz w:val="28"/>
          <w:szCs w:val="28"/>
        </w:rPr>
        <w:t>р.п</w:t>
      </w:r>
      <w:proofErr w:type="gramStart"/>
      <w:r w:rsidR="009B1FBB">
        <w:rPr>
          <w:sz w:val="28"/>
          <w:szCs w:val="28"/>
        </w:rPr>
        <w:t>.Р</w:t>
      </w:r>
      <w:proofErr w:type="gramEnd"/>
      <w:r w:rsidR="009B1FBB">
        <w:rPr>
          <w:sz w:val="28"/>
          <w:szCs w:val="28"/>
        </w:rPr>
        <w:t>адищево</w:t>
      </w:r>
      <w:proofErr w:type="spellEnd"/>
      <w:r w:rsidR="009B1FBB">
        <w:rPr>
          <w:sz w:val="28"/>
          <w:szCs w:val="28"/>
        </w:rPr>
        <w:t xml:space="preserve"> организован концерт, конкурсные, игровые программы.</w:t>
      </w:r>
      <w:r w:rsidR="00EC2DC6">
        <w:rPr>
          <w:sz w:val="28"/>
          <w:szCs w:val="28"/>
        </w:rPr>
        <w:t xml:space="preserve">  </w:t>
      </w:r>
    </w:p>
    <w:p w:rsidR="005D203C" w:rsidRPr="00536CF9" w:rsidRDefault="005D203C" w:rsidP="005D203C">
      <w:pPr>
        <w:jc w:val="both"/>
        <w:rPr>
          <w:rFonts w:ascii="PT Astra Serif" w:eastAsiaTheme="minorHAnsi" w:hAnsi="PT Astra Serif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  </w:t>
      </w:r>
      <w:r w:rsidR="000478EF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en-US"/>
        </w:rPr>
        <w:t>13</w:t>
      </w:r>
      <w:r w:rsidRPr="00536CF9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en-US"/>
        </w:rPr>
        <w:t xml:space="preserve"> июня прошел очередной Единый день безопасности по теме: </w:t>
      </w:r>
      <w:r w:rsidRPr="00536CF9">
        <w:rPr>
          <w:rFonts w:ascii="PT Astra Serif" w:eastAsiaTheme="minorHAnsi" w:hAnsi="PT Astra Serif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36CF9">
        <w:rPr>
          <w:rFonts w:ascii="PT Astra Serif" w:hAnsi="PT Astra Serif"/>
          <w:sz w:val="28"/>
          <w:szCs w:val="28"/>
          <w:lang w:eastAsia="en-US"/>
        </w:rPr>
        <w:t>«Безопасность жизни и здоровья детей в быту»</w:t>
      </w:r>
      <w:r w:rsidRPr="00536CF9">
        <w:rPr>
          <w:rFonts w:ascii="PT Astra Serif" w:eastAsiaTheme="minorHAnsi" w:hAnsi="PT Astra Serif" w:cstheme="minorBidi"/>
          <w:sz w:val="28"/>
          <w:szCs w:val="28"/>
          <w:lang w:eastAsia="en-US"/>
        </w:rPr>
        <w:t>.</w:t>
      </w:r>
      <w:r w:rsidRPr="00536CF9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</w:p>
    <w:p w:rsidR="005D203C" w:rsidRPr="00C16EC8" w:rsidRDefault="00536CF9" w:rsidP="005D203C">
      <w:pPr>
        <w:spacing w:line="256" w:lineRule="auto"/>
        <w:jc w:val="both"/>
        <w:rPr>
          <w:rFonts w:ascii="PT Astra Serif" w:eastAsiaTheme="minorHAnsi" w:hAnsi="PT Astra Serif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       </w:t>
      </w:r>
      <w:r w:rsidR="009B1FBB" w:rsidRPr="009B1FBB">
        <w:rPr>
          <w:rFonts w:ascii="PT Astra Serif" w:eastAsiaTheme="minorHAnsi" w:hAnsi="PT Astra Serif" w:cstheme="minorBidi"/>
          <w:sz w:val="28"/>
          <w:szCs w:val="28"/>
          <w:lang w:eastAsia="en-US"/>
        </w:rPr>
        <w:t>16</w:t>
      </w:r>
      <w:r w:rsidR="005D203C" w:rsidRPr="009B1FB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июня </w:t>
      </w:r>
      <w:r w:rsidR="009B1FBB">
        <w:rPr>
          <w:rFonts w:ascii="PT Astra Serif" w:eastAsiaTheme="minorHAnsi" w:hAnsi="PT Astra Serif" w:cstheme="minorBidi"/>
          <w:sz w:val="28"/>
          <w:szCs w:val="28"/>
          <w:lang w:eastAsia="en-US"/>
        </w:rPr>
        <w:t>на спортивной площадке РСШ</w:t>
      </w:r>
      <w:r w:rsidR="005A282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  <w:r w:rsidR="009B1FB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№1 </w:t>
      </w:r>
      <w:r w:rsidR="005D203C" w:rsidRPr="00C16EC8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прошла районная </w:t>
      </w:r>
      <w:proofErr w:type="spellStart"/>
      <w:r w:rsidR="005D203C" w:rsidRPr="00C16EC8">
        <w:rPr>
          <w:rFonts w:ascii="PT Astra Serif" w:eastAsiaTheme="minorHAnsi" w:hAnsi="PT Astra Serif" w:cstheme="minorBidi"/>
          <w:sz w:val="28"/>
          <w:szCs w:val="28"/>
          <w:lang w:eastAsia="en-US"/>
        </w:rPr>
        <w:t>межлагерная</w:t>
      </w:r>
      <w:proofErr w:type="spellEnd"/>
      <w:r w:rsidR="005D203C" w:rsidRPr="00C16EC8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спартакиада среди </w:t>
      </w:r>
      <w:r w:rsidR="009B1FB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6 </w:t>
      </w:r>
      <w:r w:rsidR="00AE560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команд </w:t>
      </w:r>
      <w:r w:rsidR="005D203C" w:rsidRPr="00C16EC8">
        <w:rPr>
          <w:rFonts w:ascii="PT Astra Serif" w:eastAsiaTheme="minorHAnsi" w:hAnsi="PT Astra Serif" w:cstheme="minorBidi"/>
          <w:sz w:val="28"/>
          <w:szCs w:val="28"/>
          <w:lang w:eastAsia="en-US"/>
        </w:rPr>
        <w:t>оздоровительных лагерей с дневным пребыванием детей.</w:t>
      </w:r>
      <w:r w:rsidR="005D203C" w:rsidRPr="00C16EC8">
        <w:rPr>
          <w:rFonts w:ascii="PT Astra Serif" w:eastAsiaTheme="minorHAnsi" w:hAnsi="PT Astra Serif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5D203C" w:rsidRDefault="005D203C" w:rsidP="005D203C">
      <w:pPr>
        <w:spacing w:line="256" w:lineRule="auto"/>
        <w:jc w:val="both"/>
        <w:rPr>
          <w:rFonts w:ascii="PT Astra Serif" w:hAnsi="PT Astra Serif"/>
          <w:sz w:val="28"/>
          <w:szCs w:val="28"/>
        </w:rPr>
      </w:pPr>
      <w:r w:rsidRPr="00C16EC8">
        <w:rPr>
          <w:rFonts w:ascii="PT Astra Serif" w:eastAsiaTheme="minorHAnsi" w:hAnsi="PT Astra Serif" w:cstheme="minorBid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Pr="00C16EC8">
        <w:rPr>
          <w:rFonts w:ascii="PT Astra Serif" w:hAnsi="PT Astra Serif"/>
          <w:color w:val="333333"/>
          <w:sz w:val="28"/>
          <w:szCs w:val="28"/>
        </w:rPr>
        <w:t xml:space="preserve">В рамках проведения </w:t>
      </w:r>
      <w:r w:rsidRPr="00C16EC8">
        <w:rPr>
          <w:rFonts w:ascii="PT Astra Serif" w:hAnsi="PT Astra Serif"/>
          <w:sz w:val="28"/>
          <w:szCs w:val="28"/>
        </w:rPr>
        <w:t xml:space="preserve">операции «Подросток» в лагерях большое значение уделялось пропаганде здорового образа жизни, изучению правил дорожного </w:t>
      </w:r>
      <w:r w:rsidR="005A282D">
        <w:rPr>
          <w:rFonts w:ascii="PT Astra Serif" w:hAnsi="PT Astra Serif"/>
          <w:sz w:val="28"/>
          <w:szCs w:val="28"/>
        </w:rPr>
        <w:t>движения, пожарной безопасности, правил поведения на природе.</w:t>
      </w:r>
      <w:r w:rsidRPr="00C16EC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16EC8">
        <w:rPr>
          <w:rFonts w:ascii="PT Astra Serif" w:hAnsi="PT Astra Serif"/>
          <w:sz w:val="28"/>
          <w:szCs w:val="28"/>
        </w:rPr>
        <w:t>На</w:t>
      </w:r>
      <w:proofErr w:type="spellEnd"/>
      <w:r w:rsidRPr="00C16EC8">
        <w:rPr>
          <w:rFonts w:ascii="PT Astra Serif" w:hAnsi="PT Astra Serif"/>
          <w:sz w:val="28"/>
          <w:szCs w:val="28"/>
        </w:rPr>
        <w:t xml:space="preserve"> протяжении смены проводились профилактические беседы, беседы направленные на психологическую поддержку ребенка, игры на сплочение. </w:t>
      </w:r>
    </w:p>
    <w:p w:rsidR="00E03CCC" w:rsidRDefault="00E03CCC" w:rsidP="00E03CCC">
      <w:pPr>
        <w:spacing w:after="200"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03CCC">
        <w:rPr>
          <w:rFonts w:ascii="PT Astra Serif" w:hAnsi="PT Astra Serif"/>
          <w:sz w:val="28"/>
          <w:szCs w:val="28"/>
        </w:rPr>
        <w:lastRenderedPageBreak/>
        <w:t xml:space="preserve">В летний период реализуется </w:t>
      </w:r>
      <w:r w:rsidRPr="00E03CCC">
        <w:rPr>
          <w:rFonts w:ascii="PT Astra Serif" w:hAnsi="PT Astra Serif"/>
          <w:sz w:val="28"/>
          <w:szCs w:val="28"/>
        </w:rPr>
        <w:t xml:space="preserve"> программа «Лето во дворе» на территории МО «Радищевский район», руководителями ОО изданы приказы с указанием ответственных лиц за организацию мероприятий в рамках данной программы.  Ста</w:t>
      </w:r>
      <w:r w:rsidRPr="00E03CCC">
        <w:rPr>
          <w:rFonts w:ascii="PT Astra Serif" w:hAnsi="PT Astra Serif"/>
          <w:sz w:val="28"/>
          <w:szCs w:val="28"/>
        </w:rPr>
        <w:t xml:space="preserve">ршеклассники совместно с педагогами </w:t>
      </w:r>
      <w:r w:rsidRPr="00E03CCC">
        <w:rPr>
          <w:rFonts w:ascii="PT Astra Serif" w:hAnsi="PT Astra Serif"/>
          <w:sz w:val="28"/>
          <w:szCs w:val="28"/>
        </w:rPr>
        <w:t xml:space="preserve"> организовывают дворовые площадки для детей, играют в подвижные игры.</w:t>
      </w:r>
    </w:p>
    <w:p w:rsidR="00E03CCC" w:rsidRPr="00E03CCC" w:rsidRDefault="00E03CCC" w:rsidP="00E03CCC">
      <w:pPr>
        <w:spacing w:after="200" w:line="24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</w:t>
      </w:r>
      <w:r w:rsidRPr="00E03CCC">
        <w:rPr>
          <w:rFonts w:ascii="PT Astra Serif" w:hAnsi="PT Astra Serif"/>
          <w:sz w:val="28"/>
          <w:szCs w:val="28"/>
        </w:rPr>
        <w:t xml:space="preserve">В течение лета реализуются краткосрочные </w:t>
      </w:r>
      <w:r w:rsidRPr="00E03CCC">
        <w:rPr>
          <w:rFonts w:ascii="PT Astra Serif" w:hAnsi="PT Astra Serif"/>
          <w:sz w:val="28"/>
          <w:szCs w:val="28"/>
        </w:rPr>
        <w:t xml:space="preserve"> программ</w:t>
      </w:r>
      <w:r w:rsidRPr="00E03CCC">
        <w:rPr>
          <w:rFonts w:ascii="PT Astra Serif" w:hAnsi="PT Astra Serif"/>
          <w:sz w:val="28"/>
          <w:szCs w:val="28"/>
        </w:rPr>
        <w:t xml:space="preserve">ы </w:t>
      </w:r>
      <w:proofErr w:type="spellStart"/>
      <w:r w:rsidRPr="00E03CCC">
        <w:rPr>
          <w:rFonts w:ascii="PT Astra Serif" w:hAnsi="PT Astra Serif"/>
          <w:sz w:val="28"/>
          <w:szCs w:val="28"/>
        </w:rPr>
        <w:t>допролнительного</w:t>
      </w:r>
      <w:proofErr w:type="spellEnd"/>
      <w:r w:rsidRPr="00E03CCC">
        <w:rPr>
          <w:rFonts w:ascii="PT Astra Serif" w:hAnsi="PT Astra Serif"/>
          <w:sz w:val="28"/>
          <w:szCs w:val="28"/>
        </w:rPr>
        <w:t xml:space="preserve"> образования, </w:t>
      </w:r>
      <w:r w:rsidRPr="00E03CCC">
        <w:rPr>
          <w:rFonts w:ascii="PT Astra Serif" w:hAnsi="PT Astra Serif"/>
          <w:sz w:val="28"/>
          <w:szCs w:val="28"/>
        </w:rPr>
        <w:t xml:space="preserve"> на базе оздоровительных лагерей, а также в рамках утверждённого расписания в каникулярное время. В рамках проекта "Умные кани</w:t>
      </w:r>
      <w:r w:rsidRPr="00E03CCC">
        <w:rPr>
          <w:rFonts w:ascii="PT Astra Serif" w:hAnsi="PT Astra Serif"/>
          <w:sz w:val="28"/>
          <w:szCs w:val="28"/>
        </w:rPr>
        <w:t xml:space="preserve">кулы" реализуется программы </w:t>
      </w:r>
      <w:r w:rsidRPr="00E03CCC">
        <w:rPr>
          <w:rFonts w:ascii="PT Astra Serif" w:hAnsi="PT Astra Serif"/>
          <w:sz w:val="28"/>
          <w:szCs w:val="28"/>
        </w:rPr>
        <w:t xml:space="preserve"> по направлению  "Шахматы летом"</w:t>
      </w:r>
      <w:r w:rsidRPr="00E03CCC">
        <w:rPr>
          <w:rFonts w:ascii="PT Astra Serif" w:eastAsia="MS Gothic" w:hAnsi="PT Astra Serif"/>
          <w:sz w:val="28"/>
          <w:szCs w:val="28"/>
        </w:rPr>
        <w:t xml:space="preserve">, </w:t>
      </w:r>
      <w:r w:rsidRPr="00E03CCC">
        <w:rPr>
          <w:rFonts w:ascii="PT Astra Serif" w:hAnsi="PT Astra Serif"/>
          <w:sz w:val="28"/>
          <w:szCs w:val="28"/>
        </w:rPr>
        <w:t xml:space="preserve"> программа</w:t>
      </w:r>
      <w:r w:rsidRPr="00E03CCC">
        <w:rPr>
          <w:rFonts w:ascii="PT Astra Serif" w:hAnsi="PT Astra Serif"/>
          <w:sz w:val="28"/>
          <w:szCs w:val="28"/>
        </w:rPr>
        <w:t xml:space="preserve"> художественной направленности "Летний калейдоскоп". </w:t>
      </w:r>
    </w:p>
    <w:p w:rsidR="005D203C" w:rsidRPr="009B1FBB" w:rsidRDefault="005D203C" w:rsidP="005D203C">
      <w:pPr>
        <w:jc w:val="both"/>
        <w:rPr>
          <w:sz w:val="28"/>
          <w:szCs w:val="28"/>
        </w:rPr>
      </w:pPr>
      <w:r w:rsidRPr="009B1FBB">
        <w:rPr>
          <w:sz w:val="28"/>
          <w:szCs w:val="28"/>
        </w:rPr>
        <w:t xml:space="preserve">          </w:t>
      </w:r>
      <w:r w:rsidR="009B1FBB" w:rsidRPr="009B1FBB">
        <w:rPr>
          <w:sz w:val="28"/>
          <w:szCs w:val="28"/>
        </w:rPr>
        <w:t xml:space="preserve">В июне </w:t>
      </w:r>
      <w:r w:rsidRPr="009B1FBB">
        <w:rPr>
          <w:sz w:val="28"/>
          <w:szCs w:val="28"/>
        </w:rPr>
        <w:t xml:space="preserve"> </w:t>
      </w:r>
      <w:r w:rsidR="00536CF9" w:rsidRPr="009B1FBB">
        <w:rPr>
          <w:sz w:val="28"/>
          <w:szCs w:val="28"/>
        </w:rPr>
        <w:t xml:space="preserve">ребята совмещали </w:t>
      </w:r>
      <w:r w:rsidRPr="009B1FBB">
        <w:rPr>
          <w:sz w:val="28"/>
          <w:szCs w:val="28"/>
        </w:rPr>
        <w:t xml:space="preserve"> летний отдых с трудовой деятельностью, большой популярностью у подростков пользуется работа с заключением трудового договора через центр занятости на предприятиях, учреждени</w:t>
      </w:r>
      <w:r w:rsidR="005A282D">
        <w:rPr>
          <w:sz w:val="28"/>
          <w:szCs w:val="28"/>
        </w:rPr>
        <w:t>ях района. В июне работало  45 несовершеннолетних</w:t>
      </w:r>
      <w:r w:rsidRPr="009B1FBB">
        <w:rPr>
          <w:sz w:val="28"/>
          <w:szCs w:val="28"/>
        </w:rPr>
        <w:t>.</w:t>
      </w:r>
    </w:p>
    <w:p w:rsidR="005D203C" w:rsidRDefault="005D203C" w:rsidP="005D2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всех образовательных организациях была организована работа спортивных площадок, пришкольных участков.</w:t>
      </w:r>
      <w:r w:rsidR="005A282D">
        <w:rPr>
          <w:sz w:val="28"/>
          <w:szCs w:val="28"/>
        </w:rPr>
        <w:t xml:space="preserve"> </w:t>
      </w:r>
    </w:p>
    <w:p w:rsidR="005D203C" w:rsidRDefault="005D203C" w:rsidP="005D2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Работали детские объединения</w:t>
      </w:r>
      <w:r w:rsidR="005A282D">
        <w:rPr>
          <w:sz w:val="28"/>
          <w:szCs w:val="28"/>
        </w:rPr>
        <w:t xml:space="preserve"> от МУ ДО «</w:t>
      </w:r>
      <w:proofErr w:type="gramStart"/>
      <w:r w:rsidR="005A282D">
        <w:rPr>
          <w:sz w:val="28"/>
          <w:szCs w:val="28"/>
        </w:rPr>
        <w:t>Радищевский</w:t>
      </w:r>
      <w:proofErr w:type="gramEnd"/>
      <w:r w:rsidR="005A282D">
        <w:rPr>
          <w:sz w:val="28"/>
          <w:szCs w:val="28"/>
        </w:rPr>
        <w:t xml:space="preserve"> ЦДТ» - 12</w:t>
      </w:r>
      <w:r>
        <w:rPr>
          <w:sz w:val="28"/>
          <w:szCs w:val="28"/>
        </w:rPr>
        <w:t>, спор</w:t>
      </w:r>
      <w:r w:rsidR="005A282D">
        <w:rPr>
          <w:sz w:val="28"/>
          <w:szCs w:val="28"/>
        </w:rPr>
        <w:t>тивные секции от МУ ДО «ДЮСШ» -4</w:t>
      </w:r>
      <w:r>
        <w:rPr>
          <w:sz w:val="28"/>
          <w:szCs w:val="28"/>
        </w:rPr>
        <w:t xml:space="preserve">. </w:t>
      </w:r>
    </w:p>
    <w:p w:rsidR="005D203C" w:rsidRPr="004F3821" w:rsidRDefault="005D203C" w:rsidP="005D2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целью обеспечения контроля</w:t>
      </w:r>
      <w:r w:rsidR="00536C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 безопасностью детей,  по разработанному графику,  прошли проверки всех работающих на базе школ  лагерей с дневным пребыванием. </w:t>
      </w:r>
      <w:r w:rsidR="00B0758F">
        <w:rPr>
          <w:sz w:val="28"/>
          <w:szCs w:val="28"/>
        </w:rPr>
        <w:t>При проверках особое внимание уделялось безопасному пребыванию детей в лагере.</w:t>
      </w:r>
    </w:p>
    <w:p w:rsidR="003C15D1" w:rsidRPr="003C15D1" w:rsidRDefault="005D203C" w:rsidP="003C15D1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3C15D1" w:rsidRPr="003C15D1">
        <w:rPr>
          <w:rFonts w:ascii="PT Astra Serif" w:hAnsi="PT Astra Serif"/>
          <w:sz w:val="28"/>
          <w:szCs w:val="28"/>
        </w:rPr>
        <w:t xml:space="preserve"> В рамках межведомственной профилактической операции «Подросток» учреждениями отрасли культуры муниципального образования «Радищевский район» в июне были проведены 164 мероприятия, из них 135 мероприятий были проведены непосредственно учреждениями культуры муниципалитета и 29 мероприятий – совместно с социальными службами и ведомствами. </w:t>
      </w:r>
    </w:p>
    <w:p w:rsidR="003C15D1" w:rsidRPr="003C15D1" w:rsidRDefault="003C15D1" w:rsidP="003C15D1">
      <w:pPr>
        <w:jc w:val="both"/>
        <w:rPr>
          <w:rFonts w:ascii="PT Astra Serif" w:hAnsi="PT Astra Serif"/>
          <w:sz w:val="28"/>
          <w:szCs w:val="28"/>
        </w:rPr>
      </w:pPr>
      <w:r w:rsidRPr="003C15D1">
        <w:rPr>
          <w:rFonts w:ascii="PT Astra Serif" w:hAnsi="PT Astra Serif"/>
          <w:sz w:val="28"/>
          <w:szCs w:val="28"/>
        </w:rPr>
        <w:t xml:space="preserve">         Формат организованных в отчётном периоде муниципальными учреждениями культуры мероприятий: </w:t>
      </w:r>
      <w:proofErr w:type="spellStart"/>
      <w:r w:rsidRPr="003C15D1">
        <w:rPr>
          <w:rFonts w:ascii="PT Astra Serif" w:hAnsi="PT Astra Serif"/>
          <w:sz w:val="28"/>
          <w:szCs w:val="28"/>
        </w:rPr>
        <w:t>книжно</w:t>
      </w:r>
      <w:proofErr w:type="spellEnd"/>
      <w:r w:rsidRPr="003C15D1">
        <w:rPr>
          <w:rFonts w:ascii="PT Astra Serif" w:hAnsi="PT Astra Serif"/>
          <w:sz w:val="28"/>
          <w:szCs w:val="28"/>
        </w:rPr>
        <w:t xml:space="preserve">-иллюстративные выставки, познавательные, развлекательные, спортивные, </w:t>
      </w:r>
      <w:proofErr w:type="spellStart"/>
      <w:r w:rsidRPr="003C15D1">
        <w:rPr>
          <w:rFonts w:ascii="PT Astra Serif" w:hAnsi="PT Astra Serif"/>
          <w:sz w:val="28"/>
          <w:szCs w:val="28"/>
        </w:rPr>
        <w:t>конкурсно</w:t>
      </w:r>
      <w:proofErr w:type="spellEnd"/>
      <w:r w:rsidRPr="003C15D1">
        <w:rPr>
          <w:rFonts w:ascii="PT Astra Serif" w:hAnsi="PT Astra Serif"/>
          <w:sz w:val="28"/>
          <w:szCs w:val="28"/>
        </w:rPr>
        <w:t xml:space="preserve">-игровые и концертные программы, интеллектуальные викторины, тематические беседы, музейные экскурсии, конкурсы детских рисунков на асфальте, экологические праздники. </w:t>
      </w:r>
    </w:p>
    <w:p w:rsidR="003C15D1" w:rsidRPr="003C15D1" w:rsidRDefault="003C15D1" w:rsidP="003C15D1">
      <w:pPr>
        <w:spacing w:line="20" w:lineRule="atLeast"/>
        <w:jc w:val="both"/>
        <w:rPr>
          <w:rFonts w:ascii="PT Astra Serif" w:hAnsi="PT Astra Serif"/>
          <w:sz w:val="28"/>
          <w:szCs w:val="28"/>
        </w:rPr>
      </w:pPr>
      <w:r w:rsidRPr="003C15D1">
        <w:rPr>
          <w:rFonts w:ascii="PT Astra Serif" w:hAnsi="PT Astra Serif"/>
          <w:b/>
          <w:sz w:val="28"/>
          <w:szCs w:val="28"/>
        </w:rPr>
        <w:t xml:space="preserve">         </w:t>
      </w:r>
      <w:r w:rsidRPr="003C15D1">
        <w:rPr>
          <w:rFonts w:ascii="PT Astra Serif" w:hAnsi="PT Astra Serif"/>
          <w:sz w:val="28"/>
          <w:szCs w:val="28"/>
        </w:rPr>
        <w:t>Тематика мероприятий, прошедших в учреждениях культуры муниципалитета в отчётном периоде:</w:t>
      </w:r>
    </w:p>
    <w:p w:rsidR="003C15D1" w:rsidRPr="003C15D1" w:rsidRDefault="003C15D1" w:rsidP="003C15D1">
      <w:pPr>
        <w:jc w:val="both"/>
        <w:rPr>
          <w:rFonts w:ascii="PT Astra Serif" w:hAnsi="PT Astra Serif"/>
          <w:sz w:val="28"/>
          <w:szCs w:val="28"/>
        </w:rPr>
      </w:pPr>
      <w:r w:rsidRPr="003C15D1">
        <w:rPr>
          <w:rFonts w:ascii="PT Astra Serif" w:hAnsi="PT Astra Serif" w:cs="Arial"/>
          <w:sz w:val="28"/>
          <w:szCs w:val="28"/>
        </w:rPr>
        <w:t xml:space="preserve">         - мероприятия, посвящённые Международному Дню защиты детей (01.06.2023);</w:t>
      </w:r>
    </w:p>
    <w:p w:rsidR="003C15D1" w:rsidRPr="003C15D1" w:rsidRDefault="003C15D1" w:rsidP="003C15D1">
      <w:pPr>
        <w:jc w:val="both"/>
        <w:rPr>
          <w:rFonts w:ascii="PT Astra Serif" w:hAnsi="PT Astra Serif" w:cs="Arial"/>
          <w:sz w:val="28"/>
          <w:szCs w:val="28"/>
        </w:rPr>
      </w:pPr>
      <w:r w:rsidRPr="003C15D1">
        <w:rPr>
          <w:rFonts w:ascii="PT Astra Serif" w:hAnsi="PT Astra Serif" w:cs="Arial"/>
          <w:sz w:val="28"/>
          <w:szCs w:val="28"/>
        </w:rPr>
        <w:t xml:space="preserve">         - мероприятия в рамках проводимой на территории Ульяновской области </w:t>
      </w:r>
      <w:r w:rsidRPr="003C15D1">
        <w:rPr>
          <w:rFonts w:ascii="PT Astra Serif" w:hAnsi="PT Astra Serif" w:cs="Arial"/>
          <w:sz w:val="28"/>
          <w:szCs w:val="28"/>
          <w:lang w:val="en-US"/>
        </w:rPr>
        <w:t>XIII</w:t>
      </w:r>
      <w:r w:rsidRPr="003C15D1">
        <w:rPr>
          <w:rFonts w:ascii="PT Astra Serif" w:hAnsi="PT Astra Serif" w:cs="Arial"/>
          <w:sz w:val="28"/>
          <w:szCs w:val="28"/>
        </w:rPr>
        <w:t xml:space="preserve"> Поволжской экологической недели (01-06.06.2023);</w:t>
      </w:r>
    </w:p>
    <w:p w:rsidR="003C15D1" w:rsidRPr="003C15D1" w:rsidRDefault="003C15D1" w:rsidP="003C15D1">
      <w:pPr>
        <w:jc w:val="both"/>
        <w:rPr>
          <w:rFonts w:ascii="PT Astra Serif" w:hAnsi="PT Astra Serif" w:cs="Arial"/>
          <w:sz w:val="28"/>
          <w:szCs w:val="28"/>
        </w:rPr>
      </w:pPr>
      <w:r w:rsidRPr="003C15D1">
        <w:rPr>
          <w:rFonts w:ascii="PT Astra Serif" w:hAnsi="PT Astra Serif" w:cs="Arial"/>
          <w:sz w:val="28"/>
          <w:szCs w:val="28"/>
        </w:rPr>
        <w:t xml:space="preserve">         - мероприятия, посвящённые Дню русского языка (224-й годовщине со дня рождения </w:t>
      </w:r>
      <w:proofErr w:type="spellStart"/>
      <w:r w:rsidRPr="003C15D1">
        <w:rPr>
          <w:rFonts w:ascii="PT Astra Serif" w:hAnsi="PT Astra Serif" w:cs="Arial"/>
          <w:sz w:val="28"/>
          <w:szCs w:val="28"/>
        </w:rPr>
        <w:t>А.С.Пушкина</w:t>
      </w:r>
      <w:proofErr w:type="spellEnd"/>
      <w:r w:rsidRPr="003C15D1">
        <w:rPr>
          <w:rFonts w:ascii="PT Astra Serif" w:hAnsi="PT Astra Serif" w:cs="Arial"/>
          <w:sz w:val="28"/>
          <w:szCs w:val="28"/>
        </w:rPr>
        <w:t>) (06.06.2023);</w:t>
      </w:r>
    </w:p>
    <w:p w:rsidR="003C15D1" w:rsidRPr="003C15D1" w:rsidRDefault="003C15D1" w:rsidP="003C15D1">
      <w:pPr>
        <w:jc w:val="both"/>
        <w:rPr>
          <w:rFonts w:ascii="PT Astra Serif" w:hAnsi="PT Astra Serif"/>
          <w:sz w:val="28"/>
          <w:szCs w:val="28"/>
        </w:rPr>
      </w:pPr>
      <w:r w:rsidRPr="003C15D1">
        <w:rPr>
          <w:rFonts w:ascii="PT Astra Serif" w:hAnsi="PT Astra Serif"/>
          <w:sz w:val="28"/>
          <w:szCs w:val="28"/>
        </w:rPr>
        <w:t xml:space="preserve">         - мероприятия, посвящённые Дню России </w:t>
      </w:r>
      <w:r w:rsidRPr="003C15D1">
        <w:rPr>
          <w:rFonts w:ascii="PT Astra Serif" w:eastAsia="Calibri" w:hAnsi="PT Astra Serif" w:cs="Calibri"/>
          <w:sz w:val="28"/>
          <w:szCs w:val="28"/>
        </w:rPr>
        <w:t>(12.06.2023)</w:t>
      </w:r>
      <w:r w:rsidRPr="003C15D1">
        <w:rPr>
          <w:rFonts w:ascii="PT Astra Serif" w:hAnsi="PT Astra Serif"/>
          <w:sz w:val="28"/>
          <w:szCs w:val="28"/>
          <w:shd w:val="clear" w:color="auto" w:fill="FFFFFF"/>
        </w:rPr>
        <w:t xml:space="preserve">; </w:t>
      </w:r>
    </w:p>
    <w:p w:rsidR="003C15D1" w:rsidRPr="003C15D1" w:rsidRDefault="003C15D1" w:rsidP="003C15D1">
      <w:pPr>
        <w:jc w:val="both"/>
        <w:rPr>
          <w:rFonts w:ascii="PT Astra Serif" w:hAnsi="PT Astra Serif"/>
          <w:sz w:val="28"/>
          <w:szCs w:val="28"/>
        </w:rPr>
      </w:pPr>
      <w:r w:rsidRPr="003C15D1">
        <w:rPr>
          <w:rFonts w:ascii="PT Astra Serif" w:hAnsi="PT Astra Serif"/>
          <w:sz w:val="28"/>
          <w:szCs w:val="28"/>
        </w:rPr>
        <w:t xml:space="preserve">         - </w:t>
      </w:r>
      <w:hyperlink r:id="rId6" w:history="1">
        <w:r w:rsidRPr="003C15D1">
          <w:rPr>
            <w:rFonts w:ascii="PT Astra Serif" w:hAnsi="PT Astra Serif"/>
            <w:sz w:val="28"/>
            <w:szCs w:val="28"/>
          </w:rPr>
          <w:t>мероприятия,</w:t>
        </w:r>
      </w:hyperlink>
      <w:r w:rsidRPr="003C15D1">
        <w:rPr>
          <w:rFonts w:ascii="PT Astra Serif" w:hAnsi="PT Astra Serif"/>
          <w:sz w:val="28"/>
          <w:szCs w:val="28"/>
        </w:rPr>
        <w:t xml:space="preserve"> </w:t>
      </w:r>
      <w:r w:rsidRPr="003C15D1">
        <w:rPr>
          <w:rFonts w:ascii="PT Astra Serif" w:eastAsia="Calibri" w:hAnsi="PT Astra Serif" w:cs="Calibri"/>
          <w:sz w:val="28"/>
          <w:szCs w:val="28"/>
        </w:rPr>
        <w:t xml:space="preserve">посвящённые 211-й годовщине со дня рождения </w:t>
      </w:r>
      <w:proofErr w:type="spellStart"/>
      <w:r w:rsidRPr="003C15D1">
        <w:rPr>
          <w:rFonts w:ascii="PT Astra Serif" w:eastAsia="Calibri" w:hAnsi="PT Astra Serif" w:cs="Calibri"/>
          <w:sz w:val="28"/>
          <w:szCs w:val="28"/>
        </w:rPr>
        <w:t>И.А.Гончарова</w:t>
      </w:r>
      <w:proofErr w:type="spellEnd"/>
      <w:r w:rsidRPr="003C15D1">
        <w:rPr>
          <w:rFonts w:ascii="PT Astra Serif" w:eastAsia="Calibri" w:hAnsi="PT Astra Serif" w:cs="Calibri"/>
          <w:sz w:val="28"/>
          <w:szCs w:val="28"/>
        </w:rPr>
        <w:t xml:space="preserve"> (18.06.2023)</w:t>
      </w:r>
      <w:r w:rsidRPr="003C15D1">
        <w:rPr>
          <w:rFonts w:ascii="PT Astra Serif" w:hAnsi="PT Astra Serif"/>
          <w:sz w:val="28"/>
          <w:szCs w:val="28"/>
        </w:rPr>
        <w:t>;</w:t>
      </w:r>
    </w:p>
    <w:p w:rsidR="003C15D1" w:rsidRPr="003C15D1" w:rsidRDefault="003C15D1" w:rsidP="003C15D1">
      <w:pPr>
        <w:jc w:val="both"/>
        <w:rPr>
          <w:rFonts w:ascii="PT Astra Serif" w:eastAsia="Calibri" w:hAnsi="PT Astra Serif" w:cs="Calibri"/>
          <w:sz w:val="28"/>
          <w:szCs w:val="28"/>
        </w:rPr>
      </w:pPr>
      <w:r w:rsidRPr="003C15D1">
        <w:rPr>
          <w:rFonts w:ascii="PT Astra Serif" w:eastAsia="Calibri" w:hAnsi="PT Astra Serif" w:cs="Calibri"/>
          <w:sz w:val="28"/>
          <w:szCs w:val="28"/>
        </w:rPr>
        <w:lastRenderedPageBreak/>
        <w:t xml:space="preserve">         - мероприятия, посвящённые Дню памяти и скорби (22.06.2023)</w:t>
      </w:r>
      <w:r w:rsidRPr="003C15D1">
        <w:rPr>
          <w:rFonts w:ascii="PT Astra Serif" w:hAnsi="PT Astra Serif"/>
          <w:sz w:val="28"/>
          <w:szCs w:val="28"/>
        </w:rPr>
        <w:t>;</w:t>
      </w:r>
    </w:p>
    <w:p w:rsidR="003C15D1" w:rsidRPr="003C15D1" w:rsidRDefault="003C15D1" w:rsidP="003C15D1">
      <w:pPr>
        <w:jc w:val="both"/>
        <w:rPr>
          <w:rFonts w:ascii="PT Astra Serif" w:eastAsia="Calibri" w:hAnsi="PT Astra Serif"/>
          <w:bCs/>
          <w:sz w:val="28"/>
          <w:szCs w:val="28"/>
        </w:rPr>
      </w:pPr>
      <w:r w:rsidRPr="003C15D1">
        <w:rPr>
          <w:rFonts w:ascii="PT Astra Serif" w:hAnsi="PT Astra Serif"/>
          <w:sz w:val="28"/>
          <w:szCs w:val="28"/>
        </w:rPr>
        <w:t xml:space="preserve">         - мероприятия, запланированные к проведению в каникулярное время (по отдельному плану), в том числе мероприятия в рамках региональных проектов «Здоровый регион», «Лето во дворах», «Летний Венец», муниципального проекта «Литературная карта Радищевского района» (весь период). </w:t>
      </w:r>
      <w:r w:rsidRPr="003C15D1">
        <w:rPr>
          <w:rFonts w:ascii="PT Astra Serif" w:eastAsia="Calibri" w:hAnsi="PT Astra Serif"/>
          <w:bCs/>
          <w:sz w:val="28"/>
          <w:szCs w:val="28"/>
        </w:rPr>
        <w:t xml:space="preserve">          </w:t>
      </w:r>
    </w:p>
    <w:p w:rsidR="003C15D1" w:rsidRPr="003C15D1" w:rsidRDefault="003C15D1" w:rsidP="003C15D1">
      <w:pPr>
        <w:jc w:val="both"/>
        <w:rPr>
          <w:rFonts w:ascii="PT Astra Serif" w:hAnsi="PT Astra Serif"/>
          <w:sz w:val="28"/>
          <w:szCs w:val="28"/>
        </w:rPr>
      </w:pPr>
      <w:r w:rsidRPr="003C15D1">
        <w:rPr>
          <w:rFonts w:ascii="PT Astra Serif" w:hAnsi="PT Astra Serif"/>
          <w:sz w:val="28"/>
          <w:szCs w:val="28"/>
        </w:rPr>
        <w:t xml:space="preserve">          В районных средствах массовой информации (газете «Восход») были размещены 4 информационных материала о культурно-массовых мероприятиях, организованных учреждениями культуры муниципалитета в отчётном периоде.</w:t>
      </w:r>
    </w:p>
    <w:p w:rsidR="005D203C" w:rsidRDefault="003C15D1" w:rsidP="003C15D1">
      <w:pPr>
        <w:jc w:val="both"/>
        <w:rPr>
          <w:rFonts w:ascii="PT Astra Serif" w:hAnsi="PT Astra Serif"/>
          <w:sz w:val="28"/>
          <w:szCs w:val="28"/>
        </w:rPr>
      </w:pPr>
      <w:r w:rsidRPr="003C15D1">
        <w:rPr>
          <w:rFonts w:ascii="PT Astra Serif" w:hAnsi="PT Astra Serif"/>
          <w:sz w:val="28"/>
          <w:szCs w:val="28"/>
        </w:rPr>
        <w:t xml:space="preserve">         В аккаунтах муниципальных учреждений культуры в социальных сетях за отчётный период были размещены 83 материала о проведённых мероприятиях.</w:t>
      </w:r>
    </w:p>
    <w:p w:rsidR="005D203C" w:rsidRDefault="00536CF9" w:rsidP="005D20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В  </w:t>
      </w:r>
      <w:r w:rsidR="005D203C">
        <w:rPr>
          <w:rFonts w:ascii="PT Astra Serif" w:hAnsi="PT Astra Serif"/>
          <w:sz w:val="28"/>
          <w:szCs w:val="28"/>
        </w:rPr>
        <w:t xml:space="preserve"> выходные и праздничные дни организовывались вечерни</w:t>
      </w:r>
      <w:r w:rsidR="003C15D1">
        <w:rPr>
          <w:rFonts w:ascii="PT Astra Serif" w:hAnsi="PT Astra Serif"/>
          <w:sz w:val="28"/>
          <w:szCs w:val="28"/>
        </w:rPr>
        <w:t xml:space="preserve">е рейды родительских патрулей, членов комиссии по делам несовершеннолетних, </w:t>
      </w:r>
      <w:r w:rsidR="00E03CCC">
        <w:rPr>
          <w:rFonts w:ascii="PT Astra Serif" w:hAnsi="PT Astra Serif"/>
          <w:sz w:val="28"/>
          <w:szCs w:val="28"/>
        </w:rPr>
        <w:t>дружинников. Всего проведено 9</w:t>
      </w:r>
      <w:r w:rsidR="005D203C">
        <w:rPr>
          <w:rFonts w:ascii="PT Astra Serif" w:hAnsi="PT Astra Serif"/>
          <w:sz w:val="28"/>
          <w:szCs w:val="28"/>
        </w:rPr>
        <w:t xml:space="preserve"> рейдов.</w:t>
      </w:r>
    </w:p>
    <w:p w:rsidR="005D203C" w:rsidRPr="000F53F4" w:rsidRDefault="005D203C" w:rsidP="005D20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           </w:t>
      </w:r>
      <w:r>
        <w:rPr>
          <w:rStyle w:val="vhe7rl6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C16EC8">
        <w:rPr>
          <w:rStyle w:val="vhe7rl6"/>
          <w:rFonts w:ascii="PT Astra Serif" w:hAnsi="PT Astra Serif"/>
          <w:color w:val="000000"/>
          <w:sz w:val="28"/>
          <w:szCs w:val="28"/>
          <w:shd w:val="clear" w:color="auto" w:fill="FFFFFF"/>
        </w:rPr>
        <w:t>Еженедельно размещаются  памят</w:t>
      </w:r>
      <w:r w:rsidRPr="00C16EC8">
        <w:rPr>
          <w:rFonts w:ascii="PT Astra Serif" w:hAnsi="PT Astra Serif"/>
          <w:sz w:val="28"/>
          <w:szCs w:val="28"/>
        </w:rPr>
        <w:t>ки в группах ВК, детских и родительских чатах «Осторожно, открытое окно», «Управление транспортными средствами и иными средствами передвижения несовершеннолетними», «Безопасность на воде» и др.</w:t>
      </w:r>
    </w:p>
    <w:p w:rsidR="005D203C" w:rsidRPr="00851619" w:rsidRDefault="005D203C" w:rsidP="005D203C">
      <w:pPr>
        <w:jc w:val="both"/>
        <w:rPr>
          <w:rFonts w:ascii="PT Astra Serif" w:hAnsi="PT Astra Serif"/>
          <w:sz w:val="28"/>
          <w:szCs w:val="28"/>
        </w:rPr>
      </w:pPr>
      <w:r w:rsidRPr="00851619">
        <w:rPr>
          <w:rFonts w:ascii="PT Astra Serif" w:hAnsi="PT Astra Serif"/>
          <w:sz w:val="28"/>
          <w:szCs w:val="28"/>
        </w:rPr>
        <w:t xml:space="preserve">          </w:t>
      </w:r>
    </w:p>
    <w:p w:rsidR="005D203C" w:rsidRDefault="005D203C" w:rsidP="005D20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717D7" w:rsidRPr="003C15D1" w:rsidRDefault="003C15D1">
      <w:pPr>
        <w:rPr>
          <w:sz w:val="28"/>
          <w:szCs w:val="28"/>
        </w:rPr>
      </w:pPr>
      <w:r w:rsidRPr="003C15D1">
        <w:rPr>
          <w:sz w:val="28"/>
          <w:szCs w:val="28"/>
        </w:rPr>
        <w:t xml:space="preserve">Заместитель председателя комиссии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Л.Ф.Родионова</w:t>
      </w:r>
      <w:proofErr w:type="spellEnd"/>
    </w:p>
    <w:sectPr w:rsidR="00F717D7" w:rsidRPr="003C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2B75"/>
    <w:multiLevelType w:val="hybridMultilevel"/>
    <w:tmpl w:val="C1DEE232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0C"/>
    <w:rsid w:val="000478EF"/>
    <w:rsid w:val="000C25EC"/>
    <w:rsid w:val="003C15D1"/>
    <w:rsid w:val="00491934"/>
    <w:rsid w:val="00536CF9"/>
    <w:rsid w:val="00584395"/>
    <w:rsid w:val="005A282D"/>
    <w:rsid w:val="005D203C"/>
    <w:rsid w:val="00683BB0"/>
    <w:rsid w:val="00830A32"/>
    <w:rsid w:val="008373C2"/>
    <w:rsid w:val="009B1FBB"/>
    <w:rsid w:val="00AE5609"/>
    <w:rsid w:val="00B0758F"/>
    <w:rsid w:val="00E03CCC"/>
    <w:rsid w:val="00E6030C"/>
    <w:rsid w:val="00EC2DC6"/>
    <w:rsid w:val="00F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20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vhe7rl6">
    <w:name w:val="vhe7rl6"/>
    <w:basedOn w:val="a0"/>
    <w:rsid w:val="005D2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20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vhe7rl6">
    <w:name w:val="vhe7rl6"/>
    <w:basedOn w:val="a0"/>
    <w:rsid w:val="005D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ltury-otdel.ucoz.net/news/meroprijatija_posvjashhjonnye_dnju_gerba_i_flaga_uljanovskoj_oblasti/2020-12-22-3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2023-07-05T11:53:00Z</cp:lastPrinted>
  <dcterms:created xsi:type="dcterms:W3CDTF">2022-07-04T10:32:00Z</dcterms:created>
  <dcterms:modified xsi:type="dcterms:W3CDTF">2023-07-05T11:54:00Z</dcterms:modified>
</cp:coreProperties>
</file>