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5C" w:rsidRPr="00152A5C" w:rsidRDefault="00152A5C" w:rsidP="00152A5C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152A5C">
        <w:rPr>
          <w:rFonts w:ascii="Times New Roman" w:hAnsi="Times New Roman" w:cs="Times New Roman"/>
          <w:b/>
          <w:sz w:val="32"/>
          <w:szCs w:val="32"/>
        </w:rPr>
        <w:t xml:space="preserve">Ответственность </w:t>
      </w:r>
      <w:r w:rsidR="00BA7D5A">
        <w:rPr>
          <w:rFonts w:ascii="Times New Roman" w:hAnsi="Times New Roman" w:cs="Times New Roman"/>
          <w:b/>
          <w:sz w:val="32"/>
          <w:szCs w:val="32"/>
        </w:rPr>
        <w:t xml:space="preserve">работодателя за </w:t>
      </w:r>
      <w:proofErr w:type="spellStart"/>
      <w:r w:rsidR="00BA7D5A">
        <w:rPr>
          <w:rFonts w:ascii="Times New Roman" w:hAnsi="Times New Roman" w:cs="Times New Roman"/>
          <w:b/>
          <w:sz w:val="32"/>
          <w:szCs w:val="32"/>
        </w:rPr>
        <w:t>ненаправление</w:t>
      </w:r>
      <w:proofErr w:type="spellEnd"/>
      <w:r w:rsidR="00BA7D5A">
        <w:rPr>
          <w:rFonts w:ascii="Times New Roman" w:hAnsi="Times New Roman" w:cs="Times New Roman"/>
          <w:b/>
          <w:sz w:val="32"/>
          <w:szCs w:val="32"/>
        </w:rPr>
        <w:t xml:space="preserve">  работника на периодический медицинский осмотр</w:t>
      </w:r>
    </w:p>
    <w:bookmarkEnd w:id="0"/>
    <w:p w:rsidR="00E1655D" w:rsidRDefault="00E1655D" w:rsidP="00BA7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655D" w:rsidRDefault="00E1655D" w:rsidP="00E165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статье 214 Трудового кодекса РФ р</w:t>
      </w:r>
      <w:r w:rsidRPr="00DF32E4">
        <w:rPr>
          <w:rFonts w:ascii="Times New Roman" w:hAnsi="Times New Roman" w:cs="Times New Roman"/>
          <w:sz w:val="28"/>
          <w:szCs w:val="28"/>
        </w:rPr>
        <w:t>аботодатель обязан обеспечить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655D" w:rsidRPr="00BA7D5A" w:rsidRDefault="00E1655D" w:rsidP="00E16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в случаях, предусмотренных трудовым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актами, содержащими нормы трудового права, </w:t>
      </w:r>
      <w:r w:rsidRPr="00DF32E4">
        <w:rPr>
          <w:rFonts w:ascii="Times New Roman" w:hAnsi="Times New Roman" w:cs="Times New Roman"/>
          <w:b/>
          <w:sz w:val="28"/>
          <w:szCs w:val="28"/>
        </w:rPr>
        <w:t>организ</w:t>
      </w:r>
      <w:r w:rsidR="00867EB3">
        <w:rPr>
          <w:rFonts w:ascii="Times New Roman" w:hAnsi="Times New Roman" w:cs="Times New Roman"/>
          <w:b/>
          <w:sz w:val="28"/>
          <w:szCs w:val="28"/>
        </w:rPr>
        <w:t>ацию</w:t>
      </w:r>
      <w:r w:rsidRPr="00DF32E4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 w:rsidR="00867EB3">
        <w:rPr>
          <w:rFonts w:ascii="Times New Roman" w:hAnsi="Times New Roman" w:cs="Times New Roman"/>
          <w:b/>
          <w:sz w:val="28"/>
          <w:szCs w:val="28"/>
        </w:rPr>
        <w:t>я</w:t>
      </w:r>
      <w:r w:rsidRPr="00DF32E4">
        <w:rPr>
          <w:rFonts w:ascii="Times New Roman" w:hAnsi="Times New Roman" w:cs="Times New Roman"/>
          <w:b/>
          <w:sz w:val="28"/>
          <w:szCs w:val="28"/>
        </w:rPr>
        <w:t xml:space="preserve">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</w:t>
      </w:r>
      <w:r>
        <w:rPr>
          <w:rFonts w:ascii="Times New Roman" w:hAnsi="Times New Roman" w:cs="Times New Roman"/>
          <w:sz w:val="28"/>
          <w:szCs w:val="28"/>
        </w:rPr>
        <w:t xml:space="preserve">, других обязательных медицинских осмотров, обязательных психиатрических освидетельствований работников, внеочередных медицинских осмотров, обязательных психиатрических </w:t>
      </w:r>
      <w:r w:rsidRPr="00BA7D5A">
        <w:rPr>
          <w:rFonts w:ascii="Times New Roman" w:hAnsi="Times New Roman" w:cs="Times New Roman"/>
          <w:sz w:val="28"/>
          <w:szCs w:val="28"/>
        </w:rPr>
        <w:t>освидетельствований работников по их просьбам в соответствии с медицинскими рекомендациями с сохранением за</w:t>
      </w:r>
      <w:proofErr w:type="gramEnd"/>
      <w:r w:rsidRPr="00BA7D5A">
        <w:rPr>
          <w:rFonts w:ascii="Times New Roman" w:hAnsi="Times New Roman" w:cs="Times New Roman"/>
          <w:sz w:val="28"/>
          <w:szCs w:val="28"/>
        </w:rPr>
        <w:t xml:space="preserve"> ними места работы (должности) и среднего заработка на время прохождения указанных медицинских осмотров, обязательных психиатрических освидетельствований.</w:t>
      </w:r>
    </w:p>
    <w:p w:rsidR="00E1655D" w:rsidRDefault="00BA7D5A" w:rsidP="00E16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неисполнение работодателем возложенных на него обязанностей наступает административная ответственность, предусмотренная частью 3 или частью 5 статьи 5.27.1 КоАП РФ</w:t>
      </w:r>
    </w:p>
    <w:p w:rsidR="00BA7D5A" w:rsidRDefault="00BA7D5A" w:rsidP="00BA7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D5A" w:rsidRPr="00BA7D5A" w:rsidRDefault="00BA7D5A" w:rsidP="00BA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D5A">
        <w:rPr>
          <w:rFonts w:ascii="Times New Roman" w:hAnsi="Times New Roman" w:cs="Times New Roman"/>
          <w:b/>
          <w:sz w:val="28"/>
          <w:szCs w:val="28"/>
        </w:rPr>
        <w:t>Статья 5.27.1.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</w:t>
      </w:r>
    </w:p>
    <w:p w:rsidR="00BA7D5A" w:rsidRPr="00BE4FCD" w:rsidRDefault="00BA7D5A" w:rsidP="00BA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4FCD">
        <w:rPr>
          <w:rFonts w:ascii="Times New Roman" w:hAnsi="Times New Roman" w:cs="Times New Roman"/>
          <w:sz w:val="20"/>
          <w:szCs w:val="20"/>
        </w:rPr>
        <w:t>1.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Федерации, за исключением случаев, предусмотренных частями 2 - 4 настоящей статьи и частью 3 статьи 11.23 настоящего Кодекса, -</w:t>
      </w:r>
    </w:p>
    <w:p w:rsidR="00BA7D5A" w:rsidRPr="00BE4FCD" w:rsidRDefault="00BA7D5A" w:rsidP="00BA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4FCD">
        <w:rPr>
          <w:rFonts w:ascii="Times New Roman" w:hAnsi="Times New Roman" w:cs="Times New Roman"/>
          <w:sz w:val="20"/>
          <w:szCs w:val="20"/>
        </w:rPr>
        <w:t>(в ред. Федерального закона от 26.07.2019 N 216-ФЗ)</w:t>
      </w:r>
    </w:p>
    <w:p w:rsidR="00BA7D5A" w:rsidRPr="00BE4FCD" w:rsidRDefault="00BA7D5A" w:rsidP="00BA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4FCD">
        <w:rPr>
          <w:rFonts w:ascii="Times New Roman" w:hAnsi="Times New Roman" w:cs="Times New Roman"/>
          <w:sz w:val="20"/>
          <w:szCs w:val="20"/>
        </w:rPr>
        <w:t>влечет предупреждение или наложение административного штрафа на должностных лиц в размере от двух тысяч до пяти тысяч рублей; на лиц, осуществляющих предпринимательскую деятельность без образования юридического лица, - от двух тысяч до пяти тысяч рублей; на юридических лиц - от пятидесяти тысяч до восьмидесяти тысяч рублей.</w:t>
      </w:r>
    </w:p>
    <w:p w:rsidR="00BA7D5A" w:rsidRPr="00BE4FCD" w:rsidRDefault="00BA7D5A" w:rsidP="00BA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4FCD">
        <w:rPr>
          <w:rFonts w:ascii="Times New Roman" w:hAnsi="Times New Roman" w:cs="Times New Roman"/>
          <w:sz w:val="20"/>
          <w:szCs w:val="20"/>
        </w:rPr>
        <w:t xml:space="preserve">2. Нарушение работодателем установленного порядка проведения специальной оценки условий труда на рабочих местах или ее </w:t>
      </w:r>
      <w:proofErr w:type="spellStart"/>
      <w:r w:rsidRPr="00BE4FCD">
        <w:rPr>
          <w:rFonts w:ascii="Times New Roman" w:hAnsi="Times New Roman" w:cs="Times New Roman"/>
          <w:sz w:val="20"/>
          <w:szCs w:val="20"/>
        </w:rPr>
        <w:t>непроведение</w:t>
      </w:r>
      <w:proofErr w:type="spellEnd"/>
      <w:r w:rsidRPr="00BE4FCD">
        <w:rPr>
          <w:rFonts w:ascii="Times New Roman" w:hAnsi="Times New Roman" w:cs="Times New Roman"/>
          <w:sz w:val="20"/>
          <w:szCs w:val="20"/>
        </w:rPr>
        <w:t xml:space="preserve"> -</w:t>
      </w:r>
    </w:p>
    <w:p w:rsidR="00BA7D5A" w:rsidRPr="00BE4FCD" w:rsidRDefault="00BA7D5A" w:rsidP="00BA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4FCD">
        <w:rPr>
          <w:rFonts w:ascii="Times New Roman" w:hAnsi="Times New Roman" w:cs="Times New Roman"/>
          <w:sz w:val="20"/>
          <w:szCs w:val="20"/>
        </w:rPr>
        <w:t>влечет предупреждение или наложение административного штрафа на должностных лиц в размере от пяти тысяч до десяти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от шестидесяти тысяч до восьмидесяти тысяч рублей.</w:t>
      </w:r>
    </w:p>
    <w:p w:rsidR="00BA7D5A" w:rsidRPr="00BA7D5A" w:rsidRDefault="00BA7D5A" w:rsidP="00BA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D5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A7D5A">
        <w:rPr>
          <w:rFonts w:ascii="Times New Roman" w:hAnsi="Times New Roman" w:cs="Times New Roman"/>
          <w:sz w:val="28"/>
          <w:szCs w:val="28"/>
        </w:rPr>
        <w:t>Допуск работника к исполнению им трудовых обязанностей без прохождения в установленном порядке обучения и проверки знаний требований охраны труда, а также обязательных предварительных (при поступлении на работу) и периодических (в течение трудовой деятельности) медицинских осмотров, обязательных медицинских осмотров в начале рабочего дня (смены), обязательных психиатрических освидетельствований или при наличии медицинских противопоказаний -</w:t>
      </w:r>
      <w:proofErr w:type="gramEnd"/>
    </w:p>
    <w:p w:rsidR="00BA7D5A" w:rsidRPr="00BA7D5A" w:rsidRDefault="00BA7D5A" w:rsidP="00BA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D5A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должностных лиц в размере от пятнадцати тысяч до двадцати пяти тысяч рублей; на лиц, осуществляющих предпринимательскую деятельность без образования </w:t>
      </w:r>
      <w:r w:rsidRPr="00BA7D5A">
        <w:rPr>
          <w:rFonts w:ascii="Times New Roman" w:hAnsi="Times New Roman" w:cs="Times New Roman"/>
          <w:sz w:val="28"/>
          <w:szCs w:val="28"/>
        </w:rPr>
        <w:lastRenderedPageBreak/>
        <w:t>юридического лица, - от пятнадцати тысяч до двадцати пяти тысяч рублей; на юридических лиц - от ста десяти тысяч до ста тридцати тысяч рублей.</w:t>
      </w:r>
    </w:p>
    <w:p w:rsidR="00BA7D5A" w:rsidRPr="00BA7D5A" w:rsidRDefault="00BA7D5A" w:rsidP="00BA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A7D5A">
        <w:rPr>
          <w:rFonts w:ascii="Times New Roman" w:hAnsi="Times New Roman" w:cs="Times New Roman"/>
          <w:sz w:val="20"/>
          <w:szCs w:val="20"/>
        </w:rPr>
        <w:t>4. Необеспечение работников средствами индивидуальной защиты -</w:t>
      </w:r>
    </w:p>
    <w:p w:rsidR="00BA7D5A" w:rsidRPr="00BA7D5A" w:rsidRDefault="00BA7D5A" w:rsidP="00BA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A7D5A">
        <w:rPr>
          <w:rFonts w:ascii="Times New Roman" w:hAnsi="Times New Roman" w:cs="Times New Roman"/>
          <w:sz w:val="20"/>
          <w:szCs w:val="20"/>
        </w:rPr>
        <w:t>влечет наложение административного штрафа на должностных лиц в размере от двадцати тысяч до тридцати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ста тридцати тысяч до ста пятидесяти тысяч рублей.</w:t>
      </w:r>
    </w:p>
    <w:p w:rsidR="00BA7D5A" w:rsidRPr="00BA7D5A" w:rsidRDefault="00BA7D5A" w:rsidP="00BA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D5A">
        <w:rPr>
          <w:rFonts w:ascii="Times New Roman" w:hAnsi="Times New Roman" w:cs="Times New Roman"/>
          <w:sz w:val="28"/>
          <w:szCs w:val="28"/>
        </w:rPr>
        <w:t>5. Совершение административных правонарушений, предусмотренных частями 1 - 4 настоящей статьи, лицом, ранее подвергнутым административному наказанию за аналогичное административное правонарушение, -</w:t>
      </w:r>
    </w:p>
    <w:p w:rsidR="00BA7D5A" w:rsidRPr="00BA7D5A" w:rsidRDefault="00BA7D5A" w:rsidP="00BA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D5A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тридцати тысяч до сорока тысяч рублей или административное приостановление деятельности на срок до девяноста суток;</w:t>
      </w:r>
      <w:proofErr w:type="gramEnd"/>
      <w:r w:rsidRPr="00BA7D5A">
        <w:rPr>
          <w:rFonts w:ascii="Times New Roman" w:hAnsi="Times New Roman" w:cs="Times New Roman"/>
          <w:sz w:val="28"/>
          <w:szCs w:val="28"/>
        </w:rPr>
        <w:t xml:space="preserve"> на юридических лиц - от ста тысяч до двухсот тысяч рублей или административное приостановление деятельности на срок до девяноста суток.</w:t>
      </w:r>
    </w:p>
    <w:p w:rsidR="00E1655D" w:rsidRDefault="00BA7D5A" w:rsidP="00BA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A7D5A">
        <w:rPr>
          <w:rFonts w:ascii="Times New Roman" w:hAnsi="Times New Roman" w:cs="Times New Roman"/>
          <w:sz w:val="20"/>
          <w:szCs w:val="20"/>
        </w:rPr>
        <w:t>Примечание. Под средствами индивидуальной защиты в части 4 настоящей статьи следует понимать средства индивидуальной защиты, отнесенные техническим регламентом Таможенного союза "О безопасности средств индивидуальной защиты" ко 2 классу в зависимости от степени риска причинения вреда работнику.</w:t>
      </w:r>
    </w:p>
    <w:p w:rsidR="00BA7D5A" w:rsidRDefault="00BA7D5A" w:rsidP="00BA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A7D5A" w:rsidRDefault="00B076D0" w:rsidP="00BA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составляют инспекции по труду.</w:t>
      </w:r>
    </w:p>
    <w:p w:rsidR="00B076D0" w:rsidRPr="00BA7D5A" w:rsidRDefault="00B076D0" w:rsidP="00BA7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 об административном правонарушении, пред</w:t>
      </w:r>
      <w:r w:rsidR="00005061">
        <w:rPr>
          <w:rFonts w:ascii="Times New Roman" w:hAnsi="Times New Roman" w:cs="Times New Roman"/>
          <w:sz w:val="28"/>
          <w:szCs w:val="28"/>
        </w:rPr>
        <w:t>усмотренном частью 3 статьи 5.27</w:t>
      </w:r>
      <w:r>
        <w:rPr>
          <w:rFonts w:ascii="Times New Roman" w:hAnsi="Times New Roman" w:cs="Times New Roman"/>
          <w:sz w:val="28"/>
          <w:szCs w:val="28"/>
        </w:rPr>
        <w:t xml:space="preserve">.1 КоАП РФ рассматриваются инспекцией по труду или </w:t>
      </w:r>
      <w:r w:rsidRPr="00B076D0">
        <w:rPr>
          <w:rFonts w:ascii="Times New Roman" w:hAnsi="Times New Roman" w:cs="Times New Roman"/>
          <w:sz w:val="28"/>
          <w:szCs w:val="28"/>
        </w:rPr>
        <w:t>судьями</w:t>
      </w:r>
      <w:r w:rsidR="00005061">
        <w:rPr>
          <w:rFonts w:ascii="Times New Roman" w:hAnsi="Times New Roman" w:cs="Times New Roman"/>
          <w:sz w:val="28"/>
          <w:szCs w:val="28"/>
        </w:rPr>
        <w:t xml:space="preserve"> районного суда</w:t>
      </w:r>
      <w:r w:rsidRPr="00B076D0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B076D0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="00005061">
        <w:rPr>
          <w:rFonts w:ascii="Times New Roman" w:hAnsi="Times New Roman" w:cs="Times New Roman"/>
          <w:sz w:val="28"/>
          <w:szCs w:val="28"/>
        </w:rPr>
        <w:t xml:space="preserve"> если инспекция по труду передает</w:t>
      </w:r>
      <w:r w:rsidRPr="00B076D0">
        <w:rPr>
          <w:rFonts w:ascii="Times New Roman" w:hAnsi="Times New Roman" w:cs="Times New Roman"/>
          <w:sz w:val="28"/>
          <w:szCs w:val="28"/>
        </w:rPr>
        <w:t xml:space="preserve"> дело о таком административном правонарушении на рассмотрение судье</w:t>
      </w:r>
      <w:r w:rsidR="00005061">
        <w:rPr>
          <w:rFonts w:ascii="Times New Roman" w:hAnsi="Times New Roman" w:cs="Times New Roman"/>
          <w:sz w:val="28"/>
          <w:szCs w:val="28"/>
        </w:rPr>
        <w:t>.</w:t>
      </w:r>
    </w:p>
    <w:p w:rsidR="00005061" w:rsidRPr="00BA7D5A" w:rsidRDefault="00005061" w:rsidP="0000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 об административном правонарушении, предусмотренном частью 5 статьи 5.27.1 КоАП РФ, рассматриваются судьями районного суда.</w:t>
      </w:r>
    </w:p>
    <w:p w:rsidR="00E1655D" w:rsidRDefault="00E1655D" w:rsidP="00E16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5061" w:rsidRDefault="00005061" w:rsidP="00E16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655D" w:rsidRDefault="00E1655D" w:rsidP="00E16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655D" w:rsidRDefault="00E1655D" w:rsidP="00E1655D"/>
    <w:p w:rsidR="00E1655D" w:rsidRDefault="00E1655D" w:rsidP="00E1655D"/>
    <w:p w:rsidR="00E1655D" w:rsidRDefault="00E1655D" w:rsidP="00E1655D"/>
    <w:p w:rsidR="0063608D" w:rsidRDefault="0063608D"/>
    <w:sectPr w:rsidR="0063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F9"/>
    <w:rsid w:val="00005061"/>
    <w:rsid w:val="001019BD"/>
    <w:rsid w:val="00146C41"/>
    <w:rsid w:val="00152A5C"/>
    <w:rsid w:val="001D134A"/>
    <w:rsid w:val="00433A8C"/>
    <w:rsid w:val="00474D61"/>
    <w:rsid w:val="00595F73"/>
    <w:rsid w:val="0063608D"/>
    <w:rsid w:val="00641A42"/>
    <w:rsid w:val="006E2F93"/>
    <w:rsid w:val="00867EB3"/>
    <w:rsid w:val="008D6B11"/>
    <w:rsid w:val="00B072F9"/>
    <w:rsid w:val="00B076D0"/>
    <w:rsid w:val="00B96AB2"/>
    <w:rsid w:val="00BA7D5A"/>
    <w:rsid w:val="00BE4FCD"/>
    <w:rsid w:val="00E1655D"/>
    <w:rsid w:val="00FE25B6"/>
    <w:rsid w:val="00F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5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165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5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165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06C52D040A5171C5C9190A2FC45A4DE9C1E8ABDA104B00666182DF194EE2B09BFC3AC693C6D9568AE49B64ABDC60BAA3A5ADC05CDC15445gCj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2022-09-13T10:50:00Z</cp:lastPrinted>
  <dcterms:created xsi:type="dcterms:W3CDTF">2022-06-03T06:55:00Z</dcterms:created>
  <dcterms:modified xsi:type="dcterms:W3CDTF">2023-04-12T10:43:00Z</dcterms:modified>
</cp:coreProperties>
</file>