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A3" w:rsidRPr="005C43A3" w:rsidRDefault="005C43A3" w:rsidP="005C43A3">
      <w:pPr>
        <w:jc w:val="both"/>
        <w:rPr>
          <w:rFonts w:ascii="Times" w:hAnsi="Times"/>
          <w:sz w:val="24"/>
          <w:szCs w:val="24"/>
          <w:lang w:eastAsia="ru-RU"/>
        </w:rPr>
      </w:pPr>
      <w:r w:rsidRPr="005C43A3">
        <w:rPr>
          <w:rFonts w:ascii="Times" w:hAnsi="Times"/>
          <w:sz w:val="24"/>
          <w:szCs w:val="24"/>
          <w:lang w:eastAsia="ru-RU"/>
        </w:rPr>
        <w:t xml:space="preserve">Информационное сообщение о предоставлении земельного участка по адресу: </w:t>
      </w:r>
      <w:proofErr w:type="gramStart"/>
      <w:r w:rsidRPr="005C43A3">
        <w:rPr>
          <w:rFonts w:ascii="Times" w:hAnsi="Times"/>
          <w:sz w:val="24"/>
          <w:szCs w:val="24"/>
          <w:lang w:eastAsia="ru-RU"/>
        </w:rPr>
        <w:t>Ульяновская область, Радищевский район, муниципальное образование Октябрьское сельское поселение, с. Верхняя Маза, ул. Дениса Давыдова</w:t>
      </w:r>
      <w:bookmarkStart w:id="0" w:name="_GoBack"/>
      <w:bookmarkEnd w:id="0"/>
      <w:proofErr w:type="gramEnd"/>
    </w:p>
    <w:p w:rsidR="005C43A3" w:rsidRPr="005C43A3" w:rsidRDefault="005C43A3" w:rsidP="005C4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«Радищевский район» Ульяновской области в соответствии со ст. 39.18 Земельного кодекса Российской Федерации  сообщает о приёме заявлений о предоставлении в собственность земельного участка в кадастровом квартале 73:13:010703, площадью 615 м</w:t>
      </w:r>
      <w:proofErr w:type="gramStart"/>
      <w:r w:rsidRPr="005C43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C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категория земель населённых пунктов,  разрешённое использование - для ведения личного подсобного хозяйства, местоположение участка: </w:t>
      </w:r>
      <w:proofErr w:type="gramStart"/>
      <w:r w:rsidRPr="005C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Ульяновская область, Радищевский район, Октябрьское сельское поселение, с. Верхняя Маза, ул. Дениса Давыдова. </w:t>
      </w:r>
      <w:proofErr w:type="gramEnd"/>
    </w:p>
    <w:p w:rsidR="005C43A3" w:rsidRPr="005C43A3" w:rsidRDefault="005C43A3" w:rsidP="005C4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3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 вышеуказанного земельного участка  могут ознакомиться со схемой расположения земельного участка  и  подать заявление лично о намерении участвовать в аукционе  по предоставлению земельного  участка с 04.11.2022 по 05.12.2022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 в рабочие дни с 08-00 до 17-00 по адресу:</w:t>
      </w:r>
      <w:proofErr w:type="gramEnd"/>
      <w:r w:rsidRPr="005C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Ульяновская область, </w:t>
      </w:r>
      <w:proofErr w:type="spellStart"/>
      <w:r w:rsidRPr="005C43A3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5C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Радищево, пл. 50 лет ВЛКСМ,11, каб.29,30 или направить заявление почтовым отправлением по адресу: 433910, Ульяновская область, </w:t>
      </w:r>
      <w:proofErr w:type="spellStart"/>
      <w:r w:rsidRPr="005C43A3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5C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Радищево, пл. 50 лет ВЛКСМ,11.    </w:t>
      </w:r>
    </w:p>
    <w:p w:rsidR="001C7601" w:rsidRPr="005C43A3" w:rsidRDefault="005C43A3" w:rsidP="005C43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sectPr w:rsidR="001C7601" w:rsidRPr="005C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A3"/>
    <w:rsid w:val="001C7601"/>
    <w:rsid w:val="005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2022-12-12T05:34:00Z</dcterms:created>
  <dcterms:modified xsi:type="dcterms:W3CDTF">2022-12-12T05:37:00Z</dcterms:modified>
</cp:coreProperties>
</file>