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9" w:rsidRPr="0018447D" w:rsidRDefault="008239EA" w:rsidP="00384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47D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0F2550" w:rsidRPr="0018447D" w:rsidRDefault="00E346EF" w:rsidP="00384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47D">
        <w:rPr>
          <w:rFonts w:ascii="PT Astra Serif" w:hAnsi="PT Astra Serif" w:cs="Times New Roman"/>
          <w:b/>
          <w:sz w:val="28"/>
          <w:szCs w:val="28"/>
        </w:rPr>
        <w:t>о</w:t>
      </w:r>
      <w:r w:rsidR="000F2550" w:rsidRPr="0018447D">
        <w:rPr>
          <w:rFonts w:ascii="PT Astra Serif" w:hAnsi="PT Astra Serif" w:cs="Times New Roman"/>
          <w:b/>
          <w:sz w:val="28"/>
          <w:szCs w:val="28"/>
        </w:rPr>
        <w:t xml:space="preserve"> принятии Министерством </w:t>
      </w:r>
      <w:r w:rsidR="00A72231" w:rsidRPr="0018447D">
        <w:rPr>
          <w:rFonts w:ascii="PT Astra Serif" w:hAnsi="PT Astra Serif" w:cs="Times New Roman"/>
          <w:b/>
          <w:sz w:val="28"/>
          <w:szCs w:val="28"/>
        </w:rPr>
        <w:t xml:space="preserve">имущественных отношений </w:t>
      </w:r>
      <w:r w:rsidR="000F2550" w:rsidRPr="0018447D">
        <w:rPr>
          <w:rFonts w:ascii="PT Astra Serif" w:hAnsi="PT Astra Serif" w:cs="Times New Roman"/>
          <w:b/>
          <w:sz w:val="28"/>
          <w:szCs w:val="28"/>
        </w:rPr>
        <w:t>и архитектуры Ульяновской области акта об утверждении результатов определения кадастровой стоимости и порядке рассмотрения заявлений об исправлении ошибок, до</w:t>
      </w:r>
      <w:r w:rsidR="004E1892" w:rsidRPr="0018447D">
        <w:rPr>
          <w:rFonts w:ascii="PT Astra Serif" w:hAnsi="PT Astra Serif" w:cs="Times New Roman"/>
          <w:b/>
          <w:sz w:val="28"/>
          <w:szCs w:val="28"/>
        </w:rPr>
        <w:t>пущенных при определении кадастровой стоимости</w:t>
      </w:r>
    </w:p>
    <w:p w:rsidR="00384D99" w:rsidRPr="0018447D" w:rsidRDefault="00384D99" w:rsidP="0088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60B4D" w:rsidRPr="0018447D" w:rsidRDefault="00A72231" w:rsidP="007617F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8447D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статьёй 15 Федерального закона от 03.07.2016 </w:t>
      </w:r>
      <w:r w:rsidRPr="0018447D">
        <w:rPr>
          <w:rFonts w:ascii="PT Astra Serif" w:hAnsi="PT Astra Serif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(далее – Закон) </w:t>
      </w:r>
      <w:r w:rsidR="00384D99" w:rsidRPr="0018447D">
        <w:rPr>
          <w:rFonts w:ascii="PT Astra Serif" w:hAnsi="PT Astra Serif"/>
          <w:sz w:val="28"/>
          <w:szCs w:val="28"/>
          <w:lang w:eastAsia="ru-RU"/>
        </w:rPr>
        <w:t xml:space="preserve">Министерство </w:t>
      </w:r>
      <w:r w:rsidRPr="0018447D">
        <w:rPr>
          <w:rFonts w:ascii="PT Astra Serif" w:hAnsi="PT Astra Serif"/>
          <w:sz w:val="28"/>
          <w:szCs w:val="28"/>
          <w:lang w:eastAsia="ru-RU"/>
        </w:rPr>
        <w:t>имущественных отношений</w:t>
      </w:r>
      <w:r w:rsidR="00384D99" w:rsidRPr="0018447D">
        <w:rPr>
          <w:rFonts w:ascii="PT Astra Serif" w:hAnsi="PT Astra Serif"/>
          <w:sz w:val="28"/>
          <w:szCs w:val="28"/>
          <w:lang w:eastAsia="ru-RU"/>
        </w:rPr>
        <w:t xml:space="preserve"> и архитектуры Ульяновской области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 (далее – Министерство) </w:t>
      </w:r>
      <w:r w:rsidR="00163768" w:rsidRPr="0018447D">
        <w:rPr>
          <w:rFonts w:ascii="PT Astra Serif" w:hAnsi="PT Astra Serif"/>
          <w:sz w:val="28"/>
          <w:szCs w:val="28"/>
          <w:lang w:eastAsia="ru-RU"/>
        </w:rPr>
        <w:t>информирует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, что приказом </w:t>
      </w:r>
      <w:r w:rsidR="00163768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Министерства от 25.11.2022 № </w:t>
      </w:r>
      <w:r w:rsidR="008363F2">
        <w:rPr>
          <w:rFonts w:ascii="PT Astra Serif" w:hAnsi="PT Astra Serif"/>
          <w:sz w:val="28"/>
          <w:szCs w:val="28"/>
          <w:lang w:eastAsia="ru-RU"/>
        </w:rPr>
        <w:t xml:space="preserve">263-пр </w:t>
      </w:r>
      <w:r w:rsidRPr="0018447D">
        <w:rPr>
          <w:rFonts w:ascii="PT Astra Serif" w:hAnsi="PT Astra Serif"/>
          <w:sz w:val="28"/>
          <w:szCs w:val="28"/>
          <w:lang w:eastAsia="ru-RU"/>
        </w:rPr>
        <w:t>утвержден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>ы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447D">
        <w:rPr>
          <w:rFonts w:ascii="PT Astra Serif" w:hAnsi="PT Astra Serif"/>
          <w:sz w:val="28"/>
          <w:szCs w:val="28"/>
        </w:rPr>
        <w:t>результат</w:t>
      </w:r>
      <w:r w:rsidR="007617FB" w:rsidRPr="0018447D">
        <w:rPr>
          <w:rFonts w:ascii="PT Astra Serif" w:hAnsi="PT Astra Serif"/>
          <w:sz w:val="28"/>
          <w:szCs w:val="28"/>
        </w:rPr>
        <w:t>ы</w:t>
      </w:r>
      <w:r w:rsidRPr="0018447D">
        <w:rPr>
          <w:rFonts w:ascii="PT Astra Serif" w:hAnsi="PT Astra Serif"/>
          <w:sz w:val="28"/>
          <w:szCs w:val="28"/>
        </w:rPr>
        <w:t xml:space="preserve"> определения кадастровой стоимости в отношении всех учтённых в Едином государственном реестре недвижимости земельных участков, расположенных в границах территории Ульяновской области,</w:t>
      </w:r>
      <w:r w:rsidR="005F6F9F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447D">
        <w:rPr>
          <w:rFonts w:ascii="PT Astra Serif" w:hAnsi="PT Astra Serif"/>
          <w:sz w:val="28"/>
          <w:szCs w:val="28"/>
        </w:rPr>
        <w:t>по состоянию на 01.01.2022</w:t>
      </w:r>
      <w:r w:rsidR="00B60B4D" w:rsidRPr="0018447D">
        <w:rPr>
          <w:rFonts w:ascii="PT Astra Serif" w:hAnsi="PT Astra Serif"/>
          <w:sz w:val="28"/>
          <w:szCs w:val="28"/>
          <w:lang w:eastAsia="ru-RU"/>
        </w:rPr>
        <w:t>.</w:t>
      </w:r>
      <w:r w:rsidR="004E1892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A72231" w:rsidRPr="0018447D" w:rsidRDefault="00A72231" w:rsidP="007617FB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>С указанным нормативным правовым актом, а также с прилагаемыми к нему результатами определения кадастровой стоимости в отношении всех учтенных в Едином государственном реестре недвижимости земельных участков можно ознакомиться:</w:t>
      </w:r>
    </w:p>
    <w:p w:rsidR="00A72231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</w:t>
      </w:r>
      <w:r w:rsidRPr="0018447D">
        <w:rPr>
          <w:rFonts w:ascii="PT Astra Serif" w:hAnsi="PT Astra Serif"/>
          <w:sz w:val="28"/>
          <w:szCs w:val="28"/>
        </w:rPr>
        <w:t>Министерства</w:t>
      </w:r>
      <w:r w:rsidR="00A72231" w:rsidRPr="0018447D">
        <w:rPr>
          <w:rFonts w:ascii="PT Astra Serif" w:hAnsi="PT Astra Serif"/>
          <w:sz w:val="28"/>
          <w:szCs w:val="28"/>
        </w:rPr>
        <w:t xml:space="preserve"> (</w:t>
      </w:r>
      <w:r w:rsidR="0018447D" w:rsidRPr="0018447D">
        <w:rPr>
          <w:rFonts w:ascii="PT Astra Serif" w:hAnsi="PT Astra Serif"/>
          <w:sz w:val="28"/>
          <w:szCs w:val="28"/>
          <w:u w:val="single"/>
        </w:rPr>
        <w:t>https://mia73.ru</w:t>
      </w:r>
      <w:r w:rsidR="00A72231" w:rsidRPr="0018447D">
        <w:rPr>
          <w:rFonts w:ascii="PT Astra Serif" w:hAnsi="PT Astra Serif"/>
          <w:sz w:val="28"/>
          <w:szCs w:val="28"/>
        </w:rPr>
        <w:t>);</w:t>
      </w:r>
    </w:p>
    <w:p w:rsidR="00A72231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</w:t>
      </w:r>
      <w:proofErr w:type="gramStart"/>
      <w:r w:rsidR="00A72231" w:rsidRPr="0018447D">
        <w:rPr>
          <w:rFonts w:ascii="PT Astra Serif" w:hAnsi="PT Astra Serif"/>
          <w:sz w:val="28"/>
          <w:szCs w:val="28"/>
        </w:rPr>
        <w:t>официальном</w:t>
      </w:r>
      <w:proofErr w:type="gramEnd"/>
      <w:r w:rsidR="00A72231" w:rsidRPr="001844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2231" w:rsidRPr="0018447D">
        <w:rPr>
          <w:rFonts w:ascii="PT Astra Serif" w:hAnsi="PT Astra Serif"/>
          <w:sz w:val="28"/>
          <w:szCs w:val="28"/>
        </w:rPr>
        <w:t>интернет-портале</w:t>
      </w:r>
      <w:proofErr w:type="spellEnd"/>
      <w:r w:rsidR="00A72231" w:rsidRPr="0018447D">
        <w:rPr>
          <w:rFonts w:ascii="PT Astra Serif" w:hAnsi="PT Astra Serif"/>
          <w:sz w:val="28"/>
          <w:szCs w:val="28"/>
        </w:rPr>
        <w:t xml:space="preserve"> правовой информации (</w:t>
      </w:r>
      <w:hyperlink r:id="rId6" w:history="1">
        <w:r w:rsidR="00A72231" w:rsidRPr="0018447D">
          <w:rPr>
            <w:rStyle w:val="a3"/>
            <w:rFonts w:ascii="PT Astra Serif" w:hAnsi="PT Astra Serif"/>
            <w:sz w:val="28"/>
            <w:szCs w:val="28"/>
          </w:rPr>
          <w:t>http://www.pravo.gov.ru</w:t>
        </w:r>
      </w:hyperlink>
      <w:r w:rsidR="00A72231" w:rsidRPr="0018447D">
        <w:rPr>
          <w:rFonts w:ascii="PT Astra Serif" w:hAnsi="PT Astra Serif"/>
          <w:sz w:val="28"/>
          <w:szCs w:val="28"/>
        </w:rPr>
        <w:t>).</w:t>
      </w:r>
    </w:p>
    <w:p w:rsidR="007617FB" w:rsidRPr="0018447D" w:rsidRDefault="00A72231" w:rsidP="007617FB">
      <w:pPr>
        <w:pStyle w:val="a4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>С отчетом об итогах государственной кадастровой оценки,  составленным по результатам определения кадастровой стоимости земельных участков, можно ознакомиться:</w:t>
      </w:r>
    </w:p>
    <w:p w:rsidR="00A72231" w:rsidRPr="0018447D" w:rsidRDefault="007617FB" w:rsidP="007617FB">
      <w:pPr>
        <w:pStyle w:val="a4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 </w:t>
      </w:r>
      <w:hyperlink r:id="rId7" w:history="1">
        <w:r w:rsidR="00A72231" w:rsidRPr="0018447D">
          <w:rPr>
            <w:rStyle w:val="a3"/>
            <w:rFonts w:ascii="PT Astra Serif" w:hAnsi="PT Astra Serif"/>
            <w:sz w:val="28"/>
            <w:szCs w:val="28"/>
          </w:rPr>
          <w:t>https://rosreestr.ru/site/activity/kadastrovaya-otsenka/fond-dannykh-gosudarstvennoy-kadastrovoy-otsenki/</w:t>
        </w:r>
      </w:hyperlink>
      <w:r w:rsidR="00A72231" w:rsidRPr="0018447D">
        <w:rPr>
          <w:rFonts w:ascii="PT Astra Serif" w:hAnsi="PT Astra Serif"/>
          <w:sz w:val="28"/>
          <w:szCs w:val="28"/>
        </w:rPr>
        <w:t>);</w:t>
      </w:r>
    </w:p>
    <w:p w:rsidR="007617FB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государственного бюджетного учреждения </w:t>
      </w:r>
      <w:r w:rsidRPr="0018447D">
        <w:rPr>
          <w:rFonts w:ascii="PT Astra Serif" w:hAnsi="PT Astra Serif"/>
          <w:sz w:val="28"/>
          <w:szCs w:val="28"/>
        </w:rPr>
        <w:t xml:space="preserve">Ульяновской </w:t>
      </w:r>
      <w:r w:rsidR="00A72231" w:rsidRPr="0018447D">
        <w:rPr>
          <w:rFonts w:ascii="PT Astra Serif" w:hAnsi="PT Astra Serif"/>
          <w:sz w:val="28"/>
          <w:szCs w:val="28"/>
        </w:rPr>
        <w:t>области «Центр государственной кадастровой оценки»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(далее – бюджетное учреждение) </w:t>
      </w:r>
      <w:r w:rsidRPr="0018447D">
        <w:rPr>
          <w:rFonts w:ascii="PT Astra Serif" w:hAnsi="PT Astra Serif"/>
          <w:sz w:val="28"/>
          <w:szCs w:val="28"/>
        </w:rPr>
        <w:t>(</w:t>
      </w:r>
      <w:hyperlink r:id="rId8" w:history="1">
        <w:r w:rsidR="00916DEE" w:rsidRPr="0018447D">
          <w:rPr>
            <w:rStyle w:val="a3"/>
            <w:rFonts w:ascii="PT Astra Serif" w:hAnsi="PT Astra Serif"/>
            <w:sz w:val="28"/>
            <w:szCs w:val="28"/>
            <w:u w:val="none"/>
            <w:lang w:eastAsia="ru-RU"/>
          </w:rPr>
          <w:t>https://gko73.ru/</w:t>
        </w:r>
      </w:hyperlink>
      <w:r w:rsidRPr="0018447D">
        <w:rPr>
          <w:rFonts w:ascii="PT Astra Serif" w:hAnsi="PT Astra Serif"/>
          <w:sz w:val="28"/>
          <w:szCs w:val="28"/>
        </w:rPr>
        <w:t>).</w:t>
      </w:r>
    </w:p>
    <w:p w:rsidR="00741767" w:rsidRPr="0018447D" w:rsidRDefault="00741767" w:rsidP="008239E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640B1" w:rsidRPr="0018447D" w:rsidRDefault="007617FB" w:rsidP="0018447D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8447D">
        <w:rPr>
          <w:rFonts w:ascii="PT Astra Serif" w:hAnsi="PT Astra Serif"/>
          <w:sz w:val="28"/>
          <w:szCs w:val="28"/>
          <w:lang w:eastAsia="ru-RU"/>
        </w:rPr>
        <w:t>Бюджетное учреждение будет рассматривать з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>аявлени</w:t>
      </w:r>
      <w:r w:rsidRPr="0018447D">
        <w:rPr>
          <w:rFonts w:ascii="PT Astra Serif" w:hAnsi="PT Astra Serif"/>
          <w:sz w:val="28"/>
          <w:szCs w:val="28"/>
          <w:lang w:eastAsia="ru-RU"/>
        </w:rPr>
        <w:t>я</w:t>
      </w:r>
      <w:r w:rsidR="00250436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Pr="0018447D">
        <w:rPr>
          <w:rFonts w:ascii="PT Astra Serif" w:hAnsi="PT Astra Serif"/>
          <w:sz w:val="28"/>
          <w:szCs w:val="28"/>
          <w:lang w:eastAsia="ru-RU"/>
        </w:rPr>
        <w:t>,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статьи 21</w:t>
      </w:r>
      <w:r w:rsidR="00F32DE5" w:rsidRPr="0018447D">
        <w:rPr>
          <w:rFonts w:ascii="PT Astra Serif" w:hAnsi="PT Astra Serif"/>
          <w:sz w:val="28"/>
          <w:szCs w:val="28"/>
          <w:lang w:eastAsia="ru-RU"/>
        </w:rPr>
        <w:t xml:space="preserve"> Закон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а</w:t>
      </w:r>
      <w:r w:rsidR="00F32DE5" w:rsidRPr="0018447D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F40F8" w:rsidRPr="0018447D" w:rsidRDefault="007617FB" w:rsidP="003F40F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8447D">
        <w:rPr>
          <w:rFonts w:ascii="PT Astra Serif" w:hAnsi="PT Astra Serif" w:cs="PT Astra Serif"/>
          <w:sz w:val="28"/>
          <w:szCs w:val="28"/>
        </w:rPr>
        <w:t xml:space="preserve">Такие заявления могут быть поданы любыми </w:t>
      </w:r>
      <w:r w:rsidR="00E640B1" w:rsidRPr="0018447D">
        <w:rPr>
          <w:rFonts w:ascii="PT Astra Serif" w:hAnsi="PT Astra Serif" w:cs="PT Astra Serif"/>
          <w:sz w:val="28"/>
          <w:szCs w:val="28"/>
        </w:rPr>
        <w:t>юридическ</w:t>
      </w:r>
      <w:r w:rsidRPr="0018447D">
        <w:rPr>
          <w:rFonts w:ascii="PT Astra Serif" w:hAnsi="PT Astra Serif" w:cs="PT Astra Serif"/>
          <w:sz w:val="28"/>
          <w:szCs w:val="28"/>
        </w:rPr>
        <w:t>ими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и физическ</w:t>
      </w:r>
      <w:r w:rsidRPr="0018447D">
        <w:rPr>
          <w:rFonts w:ascii="PT Astra Serif" w:hAnsi="PT Astra Serif" w:cs="PT Astra Serif"/>
          <w:sz w:val="28"/>
          <w:szCs w:val="28"/>
        </w:rPr>
        <w:t>ими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лиц</w:t>
      </w:r>
      <w:r w:rsidRPr="0018447D">
        <w:rPr>
          <w:rFonts w:ascii="PT Astra Serif" w:hAnsi="PT Astra Serif" w:cs="PT Astra Serif"/>
          <w:sz w:val="28"/>
          <w:szCs w:val="28"/>
        </w:rPr>
        <w:t>ами</w:t>
      </w:r>
      <w:r w:rsidR="00E640B1" w:rsidRPr="0018447D">
        <w:rPr>
          <w:rFonts w:ascii="PT Astra Serif" w:hAnsi="PT Astra Serif" w:cs="PT Astra Serif"/>
          <w:sz w:val="28"/>
          <w:szCs w:val="28"/>
        </w:rPr>
        <w:t>, а также орган</w:t>
      </w:r>
      <w:r w:rsidRPr="0018447D">
        <w:rPr>
          <w:rFonts w:ascii="PT Astra Serif" w:hAnsi="PT Astra Serif" w:cs="PT Astra Serif"/>
          <w:sz w:val="28"/>
          <w:szCs w:val="28"/>
        </w:rPr>
        <w:t xml:space="preserve">ами </w:t>
      </w:r>
      <w:r w:rsidR="00E640B1" w:rsidRPr="0018447D">
        <w:rPr>
          <w:rFonts w:ascii="PT Astra Serif" w:hAnsi="PT Astra Serif" w:cs="PT Astra Serif"/>
          <w:sz w:val="28"/>
          <w:szCs w:val="28"/>
        </w:rPr>
        <w:t>государственной власти и орган</w:t>
      </w:r>
      <w:r w:rsidRPr="0018447D">
        <w:rPr>
          <w:rFonts w:ascii="PT Astra Serif" w:hAnsi="PT Astra Serif" w:cs="PT Astra Serif"/>
          <w:sz w:val="28"/>
          <w:szCs w:val="28"/>
        </w:rPr>
        <w:t>ами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местного самоуправления</w:t>
      </w:r>
      <w:r w:rsidR="0018447D" w:rsidRPr="0018447D">
        <w:rPr>
          <w:rFonts w:ascii="PT Astra Serif" w:hAnsi="PT Astra Serif" w:cs="PT Astra Serif"/>
          <w:sz w:val="28"/>
          <w:szCs w:val="28"/>
        </w:rPr>
        <w:t xml:space="preserve"> </w:t>
      </w:r>
      <w:r w:rsidR="003F40F8" w:rsidRPr="0018447D">
        <w:rPr>
          <w:rFonts w:ascii="PT Astra Serif" w:hAnsi="PT Astra Serif" w:cs="PT Astra Serif"/>
          <w:sz w:val="28"/>
          <w:szCs w:val="28"/>
        </w:rPr>
        <w:t>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E640B1" w:rsidRPr="0018447D" w:rsidRDefault="00E640B1" w:rsidP="00E640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8447D">
        <w:rPr>
          <w:rFonts w:ascii="PT Astra Serif" w:hAnsi="PT Astra Serif" w:cs="PT Astra Serif"/>
          <w:sz w:val="28"/>
          <w:szCs w:val="28"/>
        </w:rPr>
        <w:t>Форма заявления об исправлении ошибок, допущенных при определении кадастровой стоимости, и требован</w:t>
      </w:r>
      <w:r w:rsidR="006B71A4" w:rsidRPr="0018447D">
        <w:rPr>
          <w:rFonts w:ascii="PT Astra Serif" w:hAnsi="PT Astra Serif" w:cs="PT Astra Serif"/>
          <w:sz w:val="28"/>
          <w:szCs w:val="28"/>
        </w:rPr>
        <w:t xml:space="preserve">ия к его заполнению утверждены </w:t>
      </w:r>
      <w:r w:rsidR="006B71A4" w:rsidRPr="0018447D">
        <w:rPr>
          <w:rFonts w:ascii="PT Astra Serif" w:hAnsi="PT Astra Serif" w:cs="PT Astra Serif"/>
          <w:sz w:val="28"/>
          <w:szCs w:val="28"/>
        </w:rPr>
        <w:lastRenderedPageBreak/>
        <w:t>приказом Федеральной службы государственной регистрации, кадастра и картографии (</w:t>
      </w:r>
      <w:proofErr w:type="spellStart"/>
      <w:r w:rsidR="006B71A4" w:rsidRPr="0018447D">
        <w:rPr>
          <w:rFonts w:ascii="PT Astra Serif" w:hAnsi="PT Astra Serif" w:cs="PT Astra Serif"/>
          <w:sz w:val="28"/>
          <w:szCs w:val="28"/>
        </w:rPr>
        <w:t>Росреестр</w:t>
      </w:r>
      <w:proofErr w:type="spellEnd"/>
      <w:r w:rsidR="006B71A4" w:rsidRPr="0018447D">
        <w:rPr>
          <w:rFonts w:ascii="PT Astra Serif" w:hAnsi="PT Astra Serif" w:cs="PT Astra Serif"/>
          <w:sz w:val="28"/>
          <w:szCs w:val="28"/>
        </w:rPr>
        <w:t>) от 06.08</w:t>
      </w:r>
      <w:r w:rsidRPr="0018447D">
        <w:rPr>
          <w:rFonts w:ascii="PT Astra Serif" w:hAnsi="PT Astra Serif" w:cs="PT Astra Serif"/>
          <w:sz w:val="28"/>
          <w:szCs w:val="28"/>
        </w:rPr>
        <w:t>.</w:t>
      </w:r>
      <w:r w:rsidR="006B71A4" w:rsidRPr="0018447D">
        <w:rPr>
          <w:rFonts w:ascii="PT Astra Serif" w:hAnsi="PT Astra Serif" w:cs="PT Astra Serif"/>
          <w:sz w:val="28"/>
          <w:szCs w:val="28"/>
        </w:rPr>
        <w:t>2020 №</w:t>
      </w:r>
      <w:r w:rsidR="001718E0" w:rsidRPr="0018447D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6B71A4" w:rsidRPr="0018447D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="006B71A4" w:rsidRPr="0018447D">
        <w:rPr>
          <w:rFonts w:ascii="PT Astra Serif" w:hAnsi="PT Astra Serif" w:cs="PT Astra Serif"/>
          <w:sz w:val="28"/>
          <w:szCs w:val="28"/>
        </w:rPr>
        <w:t>/0286.</w:t>
      </w:r>
      <w:r w:rsidR="0018447D" w:rsidRPr="0018447D">
        <w:rPr>
          <w:rFonts w:ascii="PT Astra Serif" w:hAnsi="PT Astra Serif" w:cs="PT Astra Serif"/>
          <w:sz w:val="28"/>
          <w:szCs w:val="28"/>
        </w:rPr>
        <w:t xml:space="preserve"> </w:t>
      </w:r>
    </w:p>
    <w:p w:rsidR="001B5F5B" w:rsidRDefault="008A4129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Par37"/>
      <w:bookmarkEnd w:id="0"/>
      <w:r w:rsidRPr="0018447D">
        <w:rPr>
          <w:rFonts w:ascii="PT Astra Serif" w:hAnsi="PT Astra Serif"/>
          <w:sz w:val="28"/>
          <w:szCs w:val="28"/>
          <w:lang w:eastAsia="ru-RU"/>
        </w:rPr>
        <w:t>Бюджетным учреждением з</w:t>
      </w:r>
      <w:r w:rsidR="00EF645E" w:rsidRPr="0018447D">
        <w:rPr>
          <w:rFonts w:ascii="PT Astra Serif" w:hAnsi="PT Astra Serif"/>
          <w:sz w:val="28"/>
          <w:szCs w:val="28"/>
          <w:lang w:eastAsia="ru-RU"/>
        </w:rPr>
        <w:t>аявления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об исправлении </w:t>
      </w:r>
      <w:proofErr w:type="gramStart"/>
      <w:r w:rsidR="001B5F5B" w:rsidRPr="0018447D">
        <w:rPr>
          <w:rFonts w:ascii="PT Astra Serif" w:hAnsi="PT Astra Serif"/>
          <w:sz w:val="28"/>
          <w:szCs w:val="28"/>
          <w:lang w:eastAsia="ru-RU"/>
        </w:rPr>
        <w:t>ошибок</w:t>
      </w:r>
      <w:r w:rsidR="00FE6142">
        <w:rPr>
          <w:rFonts w:ascii="PT Astra Serif" w:hAnsi="PT Astra Serif"/>
          <w:sz w:val="28"/>
          <w:szCs w:val="28"/>
          <w:lang w:eastAsia="ru-RU"/>
        </w:rPr>
        <w:t>,</w:t>
      </w:r>
      <w:r w:rsidR="00FE6142" w:rsidRPr="00FE61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E6142" w:rsidRPr="0018447D">
        <w:rPr>
          <w:rFonts w:ascii="PT Astra Serif" w:hAnsi="PT Astra Serif"/>
          <w:sz w:val="28"/>
          <w:szCs w:val="28"/>
          <w:lang w:eastAsia="ru-RU"/>
        </w:rPr>
        <w:t>допущенных при определении кадастровой стоимости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принимаются</w:t>
      </w:r>
      <w:proofErr w:type="gramEnd"/>
      <w:r w:rsid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>в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бумажном виде</w:t>
      </w:r>
      <w:r w:rsidR="006621BB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 xml:space="preserve">по адресу: 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4320</w:t>
      </w:r>
      <w:r w:rsidR="0018447D">
        <w:rPr>
          <w:rFonts w:ascii="PT Astra Serif" w:hAnsi="PT Astra Serif"/>
          <w:sz w:val="28"/>
          <w:szCs w:val="28"/>
          <w:lang w:eastAsia="ru-RU"/>
        </w:rPr>
        <w:t>17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, г. Ульяновск, ул. 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Спасская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, д.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8</w:t>
      </w:r>
      <w:r w:rsidR="0018447D">
        <w:rPr>
          <w:rFonts w:ascii="PT Astra Serif" w:hAnsi="PT Astra Serif"/>
          <w:sz w:val="28"/>
          <w:szCs w:val="28"/>
          <w:lang w:eastAsia="ru-RU"/>
        </w:rPr>
        <w:t xml:space="preserve">, оф.329, 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понедельник – пятница с </w:t>
      </w:r>
      <w:r w:rsidR="0018447D">
        <w:rPr>
          <w:rFonts w:ascii="PT Astra Serif" w:hAnsi="PT Astra Serif"/>
          <w:sz w:val="28"/>
          <w:szCs w:val="28"/>
          <w:lang w:eastAsia="ru-RU"/>
        </w:rPr>
        <w:t>9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.</w:t>
      </w:r>
      <w:r w:rsidR="0018447D">
        <w:rPr>
          <w:rFonts w:ascii="PT Astra Serif" w:hAnsi="PT Astra Serif"/>
          <w:sz w:val="28"/>
          <w:szCs w:val="28"/>
          <w:lang w:eastAsia="ru-RU"/>
        </w:rPr>
        <w:t>0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0 до 1</w:t>
      </w:r>
      <w:r w:rsidR="0018447D">
        <w:rPr>
          <w:rFonts w:ascii="PT Astra Serif" w:hAnsi="PT Astra Serif"/>
          <w:sz w:val="28"/>
          <w:szCs w:val="28"/>
          <w:lang w:eastAsia="ru-RU"/>
        </w:rPr>
        <w:t>2.00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.</w:t>
      </w:r>
      <w:r w:rsidR="00916DE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21BB" w:rsidRPr="0018447D">
        <w:rPr>
          <w:rFonts w:ascii="PT Astra Serif" w:hAnsi="PT Astra Serif"/>
          <w:sz w:val="28"/>
          <w:szCs w:val="28"/>
          <w:lang w:eastAsia="ru-RU"/>
        </w:rPr>
        <w:t>В</w:t>
      </w:r>
      <w:r w:rsidR="00BC1A65" w:rsidRPr="0018447D">
        <w:rPr>
          <w:rFonts w:ascii="PT Astra Serif" w:hAnsi="PT Astra Serif"/>
          <w:sz w:val="28"/>
          <w:szCs w:val="28"/>
          <w:lang w:eastAsia="ru-RU"/>
        </w:rPr>
        <w:t xml:space="preserve"> электронном виде</w:t>
      </w:r>
      <w:r w:rsidR="0018447D">
        <w:rPr>
          <w:rFonts w:ascii="PT Astra Serif" w:hAnsi="PT Astra Serif"/>
          <w:sz w:val="28"/>
          <w:szCs w:val="28"/>
          <w:lang w:eastAsia="ru-RU"/>
        </w:rPr>
        <w:t xml:space="preserve"> по</w:t>
      </w:r>
      <w:r w:rsidR="001718E0" w:rsidRPr="0018447D">
        <w:rPr>
          <w:rFonts w:ascii="PT Astra Serif" w:hAnsi="PT Astra Serif"/>
          <w:sz w:val="28"/>
          <w:szCs w:val="28"/>
        </w:rPr>
        <w:t xml:space="preserve"> адресу: </w:t>
      </w:r>
      <w:hyperlink r:id="rId9" w:history="1">
        <w:r w:rsidR="001B5F5B" w:rsidRPr="0018447D">
          <w:rPr>
            <w:rFonts w:ascii="PT Astra Serif" w:hAnsi="PT Astra Serif"/>
            <w:sz w:val="28"/>
            <w:szCs w:val="28"/>
            <w:lang w:eastAsia="ru-RU"/>
          </w:rPr>
          <w:t>info@gko73.ru</w:t>
        </w:r>
      </w:hyperlink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16DEE" w:rsidRPr="0018447D" w:rsidRDefault="00916DEE" w:rsidP="00916DEE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8447D">
        <w:rPr>
          <w:rFonts w:ascii="PT Astra Serif" w:hAnsi="PT Astra Serif"/>
          <w:sz w:val="28"/>
          <w:szCs w:val="28"/>
          <w:lang w:eastAsia="ru-RU"/>
        </w:rPr>
        <w:t xml:space="preserve">Справочные телефоны </w:t>
      </w:r>
      <w:r>
        <w:rPr>
          <w:rFonts w:ascii="PT Astra Serif" w:hAnsi="PT Astra Serif"/>
          <w:sz w:val="28"/>
          <w:szCs w:val="28"/>
          <w:lang w:eastAsia="ru-RU"/>
        </w:rPr>
        <w:t>б</w:t>
      </w:r>
      <w:r w:rsidRPr="0018447D">
        <w:rPr>
          <w:rFonts w:ascii="PT Astra Serif" w:hAnsi="PT Astra Serif"/>
          <w:sz w:val="28"/>
          <w:szCs w:val="28"/>
          <w:lang w:eastAsia="ru-RU"/>
        </w:rPr>
        <w:t>юджетн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18447D">
        <w:rPr>
          <w:rFonts w:ascii="PT Astra Serif" w:hAnsi="PT Astra Serif"/>
          <w:sz w:val="28"/>
          <w:szCs w:val="28"/>
          <w:lang w:eastAsia="ru-RU"/>
        </w:rPr>
        <w:t>: 8(8422)</w:t>
      </w:r>
      <w:r w:rsidR="00FE61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41-16-26, </w:t>
      </w:r>
      <w:r w:rsidR="00FE6142">
        <w:rPr>
          <w:rFonts w:ascii="PT Astra Serif" w:hAnsi="PT Astra Serif"/>
          <w:sz w:val="28"/>
          <w:szCs w:val="28"/>
          <w:lang w:eastAsia="ru-RU"/>
        </w:rPr>
        <w:br/>
      </w:r>
      <w:r w:rsidRPr="0018447D">
        <w:rPr>
          <w:rFonts w:ascii="PT Astra Serif" w:hAnsi="PT Astra Serif"/>
          <w:sz w:val="28"/>
          <w:szCs w:val="28"/>
          <w:lang w:eastAsia="ru-RU"/>
        </w:rPr>
        <w:t>41-16-27.</w:t>
      </w:r>
    </w:p>
    <w:p w:rsidR="00916DEE" w:rsidRPr="0018447D" w:rsidRDefault="00916DEE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2EA9" w:rsidRPr="0018447D" w:rsidRDefault="00D62EA9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D62EA9" w:rsidRPr="0018447D" w:rsidSect="002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2D3542"/>
    <w:multiLevelType w:val="hybridMultilevel"/>
    <w:tmpl w:val="DFE637DE"/>
    <w:lvl w:ilvl="0" w:tplc="30E42AF2">
      <w:start w:val="58"/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99"/>
    <w:rsid w:val="000939B9"/>
    <w:rsid w:val="000F2550"/>
    <w:rsid w:val="00163768"/>
    <w:rsid w:val="001718E0"/>
    <w:rsid w:val="0018447D"/>
    <w:rsid w:val="001B5F5B"/>
    <w:rsid w:val="001E5B16"/>
    <w:rsid w:val="00242148"/>
    <w:rsid w:val="00250436"/>
    <w:rsid w:val="002701AD"/>
    <w:rsid w:val="00281156"/>
    <w:rsid w:val="00285BF5"/>
    <w:rsid w:val="002C16AB"/>
    <w:rsid w:val="002F542D"/>
    <w:rsid w:val="00384D99"/>
    <w:rsid w:val="003B60CB"/>
    <w:rsid w:val="003F40F8"/>
    <w:rsid w:val="00425DBB"/>
    <w:rsid w:val="0043211F"/>
    <w:rsid w:val="00493A1F"/>
    <w:rsid w:val="004B620F"/>
    <w:rsid w:val="004D79F4"/>
    <w:rsid w:val="004E1892"/>
    <w:rsid w:val="00510A98"/>
    <w:rsid w:val="00546877"/>
    <w:rsid w:val="005B360C"/>
    <w:rsid w:val="005B4D50"/>
    <w:rsid w:val="005C6045"/>
    <w:rsid w:val="005F6F9F"/>
    <w:rsid w:val="0062786A"/>
    <w:rsid w:val="00627C3B"/>
    <w:rsid w:val="006621BB"/>
    <w:rsid w:val="0066661C"/>
    <w:rsid w:val="006B71A4"/>
    <w:rsid w:val="006C362A"/>
    <w:rsid w:val="00704508"/>
    <w:rsid w:val="00741767"/>
    <w:rsid w:val="007617FB"/>
    <w:rsid w:val="007E6B0B"/>
    <w:rsid w:val="008239EA"/>
    <w:rsid w:val="008363F2"/>
    <w:rsid w:val="0084684A"/>
    <w:rsid w:val="00884579"/>
    <w:rsid w:val="008A4129"/>
    <w:rsid w:val="008C71B7"/>
    <w:rsid w:val="008F638E"/>
    <w:rsid w:val="00916DEE"/>
    <w:rsid w:val="00932C3F"/>
    <w:rsid w:val="009D0BF1"/>
    <w:rsid w:val="00A54968"/>
    <w:rsid w:val="00A72231"/>
    <w:rsid w:val="00AA7E10"/>
    <w:rsid w:val="00AE199B"/>
    <w:rsid w:val="00B17CA5"/>
    <w:rsid w:val="00B339EA"/>
    <w:rsid w:val="00B60B4D"/>
    <w:rsid w:val="00B7694C"/>
    <w:rsid w:val="00B92C21"/>
    <w:rsid w:val="00BC1A65"/>
    <w:rsid w:val="00C46334"/>
    <w:rsid w:val="00C7049E"/>
    <w:rsid w:val="00CB149A"/>
    <w:rsid w:val="00D62EA9"/>
    <w:rsid w:val="00E17EB1"/>
    <w:rsid w:val="00E346EF"/>
    <w:rsid w:val="00E3750E"/>
    <w:rsid w:val="00E40E41"/>
    <w:rsid w:val="00E51359"/>
    <w:rsid w:val="00E640B1"/>
    <w:rsid w:val="00EF645E"/>
    <w:rsid w:val="00F32DE5"/>
    <w:rsid w:val="00F33A84"/>
    <w:rsid w:val="00FB0F56"/>
    <w:rsid w:val="00F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67"/>
    <w:rPr>
      <w:color w:val="0000FF" w:themeColor="hyperlink"/>
      <w:u w:val="single"/>
    </w:rPr>
  </w:style>
  <w:style w:type="paragraph" w:styleId="a4">
    <w:name w:val="No Spacing"/>
    <w:uiPriority w:val="1"/>
    <w:qFormat/>
    <w:rsid w:val="00A722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activity/kadastrovaya-otsenka/fond-dannykh-gosudarstvennoy-kadastrovoy-otsen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ko73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E9CB-1AB8-4D15-806E-2D27C31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gko_99</dc:creator>
  <cp:lastModifiedBy>User</cp:lastModifiedBy>
  <cp:revision>5</cp:revision>
  <cp:lastPrinted>2020-11-03T10:27:00Z</cp:lastPrinted>
  <dcterms:created xsi:type="dcterms:W3CDTF">2022-04-06T11:44:00Z</dcterms:created>
  <dcterms:modified xsi:type="dcterms:W3CDTF">2022-11-24T11:02:00Z</dcterms:modified>
</cp:coreProperties>
</file>