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31" w:rsidRDefault="00280931" w:rsidP="00280931">
      <w:pPr>
        <w:jc w:val="center"/>
        <w:rPr>
          <w:rFonts w:ascii="PT Astra Serif" w:hAnsi="PT Astra Serif"/>
          <w:b/>
        </w:rPr>
      </w:pPr>
      <w:r w:rsidRPr="00383841">
        <w:rPr>
          <w:rFonts w:ascii="PT Astra Serif" w:hAnsi="PT Astra Serif"/>
          <w:b/>
        </w:rPr>
        <w:t>О ПРОВЕДЕНИИ МЕСЯЧНИКА ОХРАН</w:t>
      </w:r>
      <w:r>
        <w:rPr>
          <w:rFonts w:ascii="PT Astra Serif" w:hAnsi="PT Astra Serif"/>
          <w:b/>
        </w:rPr>
        <w:t xml:space="preserve">Ы </w:t>
      </w:r>
      <w:r w:rsidRPr="00383841">
        <w:rPr>
          <w:rFonts w:ascii="PT Astra Serif" w:hAnsi="PT Astra Serif"/>
          <w:b/>
        </w:rPr>
        <w:t xml:space="preserve"> ТРУДА</w:t>
      </w:r>
    </w:p>
    <w:p w:rsidR="00280931" w:rsidRPr="00383841" w:rsidRDefault="00280931" w:rsidP="00280931">
      <w:pPr>
        <w:jc w:val="center"/>
        <w:rPr>
          <w:rFonts w:ascii="PT Astra Serif" w:hAnsi="PT Astra Serif"/>
          <w:b/>
        </w:rPr>
      </w:pPr>
    </w:p>
    <w:p w:rsidR="00280931" w:rsidRDefault="00280931" w:rsidP="00280931">
      <w:pPr>
        <w:jc w:val="both"/>
        <w:rPr>
          <w:rFonts w:ascii="PT Astra Serif" w:hAnsi="PT Astra Serif"/>
          <w:b/>
        </w:rPr>
      </w:pPr>
      <w:r w:rsidRPr="00383841">
        <w:rPr>
          <w:rFonts w:ascii="PT Astra Serif" w:hAnsi="PT Astra Serif"/>
          <w:b/>
        </w:rPr>
        <w:t xml:space="preserve">       В период с </w:t>
      </w:r>
      <w:r>
        <w:rPr>
          <w:rFonts w:ascii="PT Astra Serif" w:hAnsi="PT Astra Serif"/>
          <w:b/>
        </w:rPr>
        <w:t>7</w:t>
      </w:r>
      <w:r w:rsidRPr="00383841">
        <w:rPr>
          <w:rFonts w:ascii="PT Astra Serif" w:hAnsi="PT Astra Serif"/>
          <w:b/>
        </w:rPr>
        <w:t xml:space="preserve"> апреля по </w:t>
      </w:r>
      <w:r>
        <w:rPr>
          <w:rFonts w:ascii="PT Astra Serif" w:hAnsi="PT Astra Serif"/>
          <w:b/>
        </w:rPr>
        <w:t>28</w:t>
      </w:r>
      <w:r w:rsidRPr="00383841">
        <w:rPr>
          <w:rFonts w:ascii="PT Astra Serif" w:hAnsi="PT Astra Serif"/>
          <w:b/>
        </w:rPr>
        <w:t xml:space="preserve"> апреля 202</w:t>
      </w:r>
      <w:r>
        <w:rPr>
          <w:rFonts w:ascii="PT Astra Serif" w:hAnsi="PT Astra Serif"/>
          <w:b/>
        </w:rPr>
        <w:t>2</w:t>
      </w:r>
      <w:r w:rsidRPr="00383841">
        <w:rPr>
          <w:rFonts w:ascii="PT Astra Serif" w:hAnsi="PT Astra Serif"/>
          <w:b/>
        </w:rPr>
        <w:t xml:space="preserve"> года, в соответствии с распоряжением Правительства Ульяновской области от </w:t>
      </w:r>
      <w:r>
        <w:rPr>
          <w:rFonts w:ascii="PT Astra Serif" w:hAnsi="PT Astra Serif"/>
          <w:b/>
        </w:rPr>
        <w:t>24 марта</w:t>
      </w:r>
      <w:r w:rsidRPr="00383841">
        <w:rPr>
          <w:rFonts w:ascii="PT Astra Serif" w:hAnsi="PT Astra Serif"/>
          <w:b/>
        </w:rPr>
        <w:t xml:space="preserve"> 202</w:t>
      </w:r>
      <w:r>
        <w:rPr>
          <w:rFonts w:ascii="PT Astra Serif" w:hAnsi="PT Astra Serif"/>
          <w:b/>
        </w:rPr>
        <w:t>3</w:t>
      </w:r>
      <w:r w:rsidRPr="00383841">
        <w:rPr>
          <w:rFonts w:ascii="PT Astra Serif" w:hAnsi="PT Astra Serif"/>
          <w:b/>
        </w:rPr>
        <w:t xml:space="preserve"> № 1</w:t>
      </w:r>
      <w:r>
        <w:rPr>
          <w:rFonts w:ascii="PT Astra Serif" w:hAnsi="PT Astra Serif"/>
          <w:b/>
        </w:rPr>
        <w:t>31</w:t>
      </w:r>
      <w:r w:rsidRPr="00383841">
        <w:rPr>
          <w:rFonts w:ascii="PT Astra Serif" w:hAnsi="PT Astra Serif"/>
          <w:b/>
        </w:rPr>
        <w:t xml:space="preserve">-пр «Об организации и проведении месячника охраны труда в Ульяновской области», на территории </w:t>
      </w:r>
      <w:r w:rsidRPr="00383841">
        <w:rPr>
          <w:rFonts w:ascii="PT Astra Serif" w:hAnsi="PT Astra Serif"/>
          <w:b/>
        </w:rPr>
        <w:tab/>
        <w:t>Радищевского района объявляется месячник по охране труда.</w:t>
      </w:r>
    </w:p>
    <w:p w:rsidR="00280931" w:rsidRPr="00383841" w:rsidRDefault="00280931" w:rsidP="00280931">
      <w:pPr>
        <w:jc w:val="both"/>
        <w:rPr>
          <w:rFonts w:ascii="PT Astra Serif" w:hAnsi="PT Astra Serif"/>
          <w:b/>
        </w:rPr>
      </w:pPr>
    </w:p>
    <w:p w:rsidR="00280931" w:rsidRPr="00383841" w:rsidRDefault="00280931" w:rsidP="00280931">
      <w:pPr>
        <w:pStyle w:val="a3"/>
        <w:ind w:firstLine="567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383841">
        <w:rPr>
          <w:rFonts w:ascii="PT Astra Serif" w:hAnsi="PT Astra Serif"/>
          <w:sz w:val="24"/>
          <w:szCs w:val="24"/>
        </w:rPr>
        <w:t>Проведение месячника охраны труда способствует улучшению общего состояния условий и охраны труда, усилению контроля со стороны руководства, профсоюзных или иных уполномоченных работниками представительных органов за соблюдением нормативных правовых актов в области охраны труда.</w:t>
      </w:r>
    </w:p>
    <w:p w:rsidR="00280931" w:rsidRPr="00383841" w:rsidRDefault="00280931" w:rsidP="00280931">
      <w:pPr>
        <w:pStyle w:val="a3"/>
        <w:ind w:firstLine="567"/>
        <w:jc w:val="both"/>
        <w:rPr>
          <w:rFonts w:ascii="PT Astra Serif" w:hAnsi="PT Astra Serif"/>
          <w:sz w:val="24"/>
          <w:szCs w:val="24"/>
        </w:rPr>
      </w:pPr>
      <w:r w:rsidRPr="00383841">
        <w:rPr>
          <w:rFonts w:ascii="PT Astra Serif" w:hAnsi="PT Astra Serif"/>
          <w:sz w:val="24"/>
          <w:szCs w:val="24"/>
        </w:rPr>
        <w:t>Месячник охраны труда – это анализ состояния работы по созданию здоровых и безопасных условий труда, повышению производственной и трудовой дисциплины, культуры производства.</w:t>
      </w:r>
    </w:p>
    <w:p w:rsidR="00280931" w:rsidRPr="00383841" w:rsidRDefault="00280931" w:rsidP="00280931">
      <w:pPr>
        <w:pStyle w:val="a3"/>
        <w:ind w:firstLine="567"/>
        <w:jc w:val="both"/>
        <w:rPr>
          <w:rFonts w:ascii="PT Astra Serif" w:hAnsi="PT Astra Serif"/>
          <w:sz w:val="24"/>
          <w:szCs w:val="24"/>
        </w:rPr>
      </w:pPr>
      <w:r w:rsidRPr="00383841">
        <w:rPr>
          <w:rFonts w:ascii="PT Astra Serif" w:hAnsi="PT Astra Serif"/>
          <w:sz w:val="24"/>
          <w:szCs w:val="24"/>
        </w:rPr>
        <w:t>Все мероприятия месячника направлены на пропаганду укрепления здоровья работников и снижение рисков опасного труда, на усиление внимания к проблемам безопасности на производстве, улучшению информированности работников о существующих производственных рисках, способах защиты от них, повышению их сознательного отношения к собственной безопасности.</w:t>
      </w:r>
    </w:p>
    <w:p w:rsidR="00280931" w:rsidRPr="00383841" w:rsidRDefault="00280931" w:rsidP="00280931">
      <w:pPr>
        <w:pStyle w:val="a3"/>
        <w:ind w:firstLine="567"/>
        <w:jc w:val="both"/>
        <w:rPr>
          <w:rFonts w:ascii="PT Astra Serif" w:hAnsi="PT Astra Serif"/>
          <w:sz w:val="24"/>
          <w:szCs w:val="24"/>
        </w:rPr>
      </w:pPr>
      <w:r w:rsidRPr="00383841">
        <w:rPr>
          <w:rFonts w:ascii="PT Astra Serif" w:hAnsi="PT Astra Serif"/>
          <w:sz w:val="24"/>
          <w:szCs w:val="24"/>
        </w:rPr>
        <w:t>В комплекс мероприятий, проводимых в рамках месячника, должны быть включены:</w:t>
      </w:r>
    </w:p>
    <w:p w:rsidR="00280931" w:rsidRPr="00383841" w:rsidRDefault="00280931" w:rsidP="0028093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383841">
        <w:rPr>
          <w:rFonts w:ascii="PT Astra Serif" w:hAnsi="PT Astra Serif"/>
          <w:sz w:val="24"/>
          <w:szCs w:val="24"/>
        </w:rPr>
        <w:t>– оценка профессиональных рисков,</w:t>
      </w:r>
    </w:p>
    <w:p w:rsidR="00280931" w:rsidRPr="00383841" w:rsidRDefault="00280931" w:rsidP="0028093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383841">
        <w:rPr>
          <w:rFonts w:ascii="PT Astra Serif" w:hAnsi="PT Astra Serif"/>
          <w:sz w:val="24"/>
          <w:szCs w:val="24"/>
        </w:rPr>
        <w:t>– профилактические мероприятия распространения COVID-19,</w:t>
      </w:r>
    </w:p>
    <w:p w:rsidR="00280931" w:rsidRPr="00383841" w:rsidRDefault="00280931" w:rsidP="0028093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383841">
        <w:rPr>
          <w:rFonts w:ascii="PT Astra Serif" w:hAnsi="PT Astra Serif"/>
          <w:sz w:val="24"/>
          <w:szCs w:val="24"/>
        </w:rPr>
        <w:t xml:space="preserve">– </w:t>
      </w:r>
      <w:proofErr w:type="gramStart"/>
      <w:r w:rsidRPr="00383841">
        <w:rPr>
          <w:rFonts w:ascii="PT Astra Serif" w:hAnsi="PT Astra Serif"/>
          <w:sz w:val="24"/>
          <w:szCs w:val="24"/>
        </w:rPr>
        <w:t>мероприятия</w:t>
      </w:r>
      <w:proofErr w:type="gramEnd"/>
      <w:r w:rsidRPr="00383841">
        <w:rPr>
          <w:rFonts w:ascii="PT Astra Serif" w:hAnsi="PT Astra Serif"/>
          <w:sz w:val="24"/>
          <w:szCs w:val="24"/>
        </w:rPr>
        <w:t>  направленные на повышение культуры труда работников, стимулирование работодателей и работников к соблюдению законодательства о труде.</w:t>
      </w:r>
    </w:p>
    <w:p w:rsidR="00280931" w:rsidRPr="00383841" w:rsidRDefault="00280931" w:rsidP="00280931">
      <w:pPr>
        <w:pStyle w:val="a3"/>
        <w:ind w:firstLine="567"/>
        <w:jc w:val="both"/>
        <w:rPr>
          <w:rFonts w:ascii="PT Astra Serif" w:hAnsi="PT Astra Serif"/>
          <w:sz w:val="24"/>
          <w:szCs w:val="24"/>
        </w:rPr>
      </w:pPr>
      <w:r w:rsidRPr="00383841">
        <w:rPr>
          <w:rFonts w:ascii="PT Astra Serif" w:hAnsi="PT Astra Serif"/>
          <w:sz w:val="24"/>
          <w:szCs w:val="24"/>
        </w:rPr>
        <w:t>В период месячника охраны труда проводятся:</w:t>
      </w:r>
    </w:p>
    <w:p w:rsidR="00280931" w:rsidRPr="00383841" w:rsidRDefault="00280931" w:rsidP="0028093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383841">
        <w:rPr>
          <w:rFonts w:ascii="PT Astra Serif" w:hAnsi="PT Astra Serif"/>
          <w:sz w:val="24"/>
          <w:szCs w:val="24"/>
        </w:rPr>
        <w:t>– мероприятия (семинары, лекции, беседы и т.п.) по информированию работников о состоянии условий и охраны труда на рабочих местах, имеющихся вредных и (или) опасных производственных факторах и рисках, способах и методах их минимизации;</w:t>
      </w:r>
    </w:p>
    <w:p w:rsidR="00280931" w:rsidRPr="00383841" w:rsidRDefault="00280931" w:rsidP="0028093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383841">
        <w:rPr>
          <w:rFonts w:ascii="PT Astra Serif" w:hAnsi="PT Astra Serif"/>
          <w:sz w:val="24"/>
          <w:szCs w:val="24"/>
        </w:rPr>
        <w:t>– анализ выполнения организационно-технических и санитарно-оздоро</w:t>
      </w:r>
      <w:r w:rsidRPr="00383841">
        <w:rPr>
          <w:rFonts w:ascii="PT Astra Serif" w:hAnsi="PT Astra Serif"/>
          <w:sz w:val="24"/>
          <w:szCs w:val="24"/>
        </w:rPr>
        <w:softHyphen/>
        <w:t>вительных мероприятий, соответствующих разделов коллективного договора, положения о системе управления охраной труда в организации;</w:t>
      </w:r>
    </w:p>
    <w:p w:rsidR="00280931" w:rsidRPr="00383841" w:rsidRDefault="00280931" w:rsidP="0028093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383841">
        <w:rPr>
          <w:rFonts w:ascii="PT Astra Serif" w:hAnsi="PT Astra Serif"/>
          <w:sz w:val="24"/>
          <w:szCs w:val="24"/>
        </w:rPr>
        <w:t>– конкурсы среди подразделений организации по вопросам охраны труда;</w:t>
      </w:r>
    </w:p>
    <w:p w:rsidR="00280931" w:rsidRPr="00383841" w:rsidRDefault="00280931" w:rsidP="0028093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383841">
        <w:rPr>
          <w:rFonts w:ascii="PT Astra Serif" w:hAnsi="PT Astra Serif"/>
          <w:sz w:val="24"/>
          <w:szCs w:val="24"/>
        </w:rPr>
        <w:t>– комплексные проверки состояния условий и охраны труда;</w:t>
      </w:r>
    </w:p>
    <w:p w:rsidR="00280931" w:rsidRPr="00383841" w:rsidRDefault="00280931" w:rsidP="0028093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383841">
        <w:rPr>
          <w:rFonts w:ascii="PT Astra Serif" w:hAnsi="PT Astra Serif"/>
          <w:sz w:val="24"/>
          <w:szCs w:val="24"/>
        </w:rPr>
        <w:t>– перекрестные проверки состояния охраны труда между подразделениями организации;</w:t>
      </w:r>
    </w:p>
    <w:p w:rsidR="00280931" w:rsidRPr="00383841" w:rsidRDefault="00280931" w:rsidP="0028093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383841">
        <w:rPr>
          <w:rFonts w:ascii="PT Astra Serif" w:hAnsi="PT Astra Serif"/>
          <w:sz w:val="24"/>
          <w:szCs w:val="24"/>
        </w:rPr>
        <w:t>– проверки соблюдения работниками правил и инструкций по охране труда;</w:t>
      </w:r>
    </w:p>
    <w:p w:rsidR="00280931" w:rsidRPr="00383841" w:rsidRDefault="00280931" w:rsidP="0028093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383841">
        <w:rPr>
          <w:rFonts w:ascii="PT Astra Serif" w:hAnsi="PT Astra Serif"/>
          <w:sz w:val="24"/>
          <w:szCs w:val="24"/>
        </w:rPr>
        <w:t>– пересмотр и обновление инструкций по охране труда;</w:t>
      </w:r>
    </w:p>
    <w:p w:rsidR="00280931" w:rsidRPr="00383841" w:rsidRDefault="00280931" w:rsidP="0028093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383841">
        <w:rPr>
          <w:rFonts w:ascii="PT Astra Serif" w:hAnsi="PT Astra Serif"/>
          <w:sz w:val="24"/>
          <w:szCs w:val="24"/>
        </w:rPr>
        <w:t>– выпуск бюллетеней здоровья и охраны труда</w:t>
      </w:r>
      <w:r>
        <w:rPr>
          <w:rFonts w:ascii="PT Astra Serif" w:hAnsi="PT Astra Serif"/>
          <w:sz w:val="24"/>
          <w:szCs w:val="24"/>
        </w:rPr>
        <w:t xml:space="preserve"> и др</w:t>
      </w:r>
      <w:r w:rsidRPr="00383841">
        <w:rPr>
          <w:rFonts w:ascii="PT Astra Serif" w:hAnsi="PT Astra Serif"/>
          <w:sz w:val="24"/>
          <w:szCs w:val="24"/>
        </w:rPr>
        <w:t>.</w:t>
      </w:r>
    </w:p>
    <w:p w:rsidR="00280931" w:rsidRPr="00383841" w:rsidRDefault="00280931" w:rsidP="00280931">
      <w:pPr>
        <w:pStyle w:val="a3"/>
        <w:ind w:firstLine="567"/>
        <w:jc w:val="both"/>
        <w:rPr>
          <w:rFonts w:ascii="PT Astra Serif" w:hAnsi="PT Astra Serif"/>
          <w:sz w:val="24"/>
          <w:szCs w:val="24"/>
        </w:rPr>
      </w:pPr>
      <w:r w:rsidRPr="00383841">
        <w:rPr>
          <w:rFonts w:ascii="PT Astra Serif" w:hAnsi="PT Astra Serif"/>
          <w:sz w:val="24"/>
          <w:szCs w:val="24"/>
        </w:rPr>
        <w:t>Таким образом, обеспечение мер безопасности и соблюдение требований по охране труда – ключевая задача любого работодателя. В связи с чем, призываем всех работодателей, руководителей предприятий, организаций и учреждений принять активное участие в мероприятиях месячника охраны труда.</w:t>
      </w:r>
    </w:p>
    <w:p w:rsidR="00280931" w:rsidRDefault="00280931" w:rsidP="00280931">
      <w:pPr>
        <w:jc w:val="both"/>
      </w:pPr>
    </w:p>
    <w:p w:rsidR="00280931" w:rsidRPr="00240805" w:rsidRDefault="00280931" w:rsidP="00280931">
      <w:pPr>
        <w:rPr>
          <w:rFonts w:ascii="PT Astra Serif" w:hAnsi="PT Astra Serif"/>
          <w:sz w:val="20"/>
          <w:szCs w:val="20"/>
        </w:rPr>
      </w:pPr>
    </w:p>
    <w:p w:rsidR="00000000" w:rsidRDefault="00280931"/>
    <w:sectPr w:rsidR="00000000" w:rsidSect="0026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80931"/>
    <w:rsid w:val="0028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93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2023-04-18T05:01:00Z</dcterms:created>
  <dcterms:modified xsi:type="dcterms:W3CDTF">2023-04-18T05:02:00Z</dcterms:modified>
</cp:coreProperties>
</file>