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C1" w:rsidRPr="00FD3205" w:rsidRDefault="005023E6">
      <w:pPr>
        <w:pStyle w:val="1"/>
        <w:tabs>
          <w:tab w:val="left" w:pos="1493"/>
        </w:tabs>
        <w:ind w:firstLine="740"/>
        <w:jc w:val="both"/>
        <w:rPr>
          <w:sz w:val="28"/>
          <w:szCs w:val="28"/>
        </w:rPr>
      </w:pPr>
      <w:r w:rsidRPr="00FD3205">
        <w:rPr>
          <w:sz w:val="28"/>
          <w:szCs w:val="28"/>
        </w:rPr>
        <w:t xml:space="preserve">В адрес Агентства государственного строительного и жилищного надзора Ульяновской области из Министерства </w:t>
      </w:r>
      <w:r w:rsidRPr="00FD3205">
        <w:rPr>
          <w:sz w:val="28"/>
          <w:szCs w:val="28"/>
        </w:rPr>
        <w:t>жилищно-коммунального хозяйства и строительства Ульяновской области поступили сведения</w:t>
      </w:r>
      <w:r w:rsidR="009945B2" w:rsidRPr="00FD3205">
        <w:rPr>
          <w:sz w:val="28"/>
          <w:szCs w:val="28"/>
        </w:rPr>
        <w:t xml:space="preserve"> от 27.01.2025 № 73- </w:t>
      </w:r>
      <w:proofErr w:type="gramStart"/>
      <w:r w:rsidR="009945B2" w:rsidRPr="00FD3205">
        <w:rPr>
          <w:sz w:val="28"/>
          <w:szCs w:val="28"/>
        </w:rPr>
        <w:t>П</w:t>
      </w:r>
      <w:proofErr w:type="gramEnd"/>
      <w:r w:rsidR="009945B2" w:rsidRPr="00FD3205">
        <w:rPr>
          <w:sz w:val="28"/>
          <w:szCs w:val="28"/>
        </w:rPr>
        <w:t>/2332вх:</w:t>
      </w:r>
    </w:p>
    <w:p w:rsidR="009357C1" w:rsidRPr="00FD3205" w:rsidRDefault="005023E6">
      <w:pPr>
        <w:pStyle w:val="1"/>
        <w:ind w:firstLine="740"/>
        <w:jc w:val="both"/>
        <w:rPr>
          <w:sz w:val="28"/>
          <w:szCs w:val="28"/>
        </w:rPr>
      </w:pPr>
      <w:r w:rsidRPr="00FD3205">
        <w:rPr>
          <w:sz w:val="28"/>
          <w:szCs w:val="28"/>
        </w:rPr>
        <w:t xml:space="preserve">В соответствии с частью 1 статьи 9 Федерального закона от 14.03.2022 № 58- ФЗ «О внесении изменений в отдельные законодательные акты </w:t>
      </w:r>
      <w:r w:rsidRPr="00FD3205">
        <w:rPr>
          <w:sz w:val="28"/>
          <w:szCs w:val="28"/>
        </w:rPr>
        <w:t>Российской Федерации» в 2022 - 2024 годах Правительством Российской Федерации могут устанавливаться особенности регулирования жилищных отношений, в том числе:</w:t>
      </w:r>
    </w:p>
    <w:p w:rsidR="009357C1" w:rsidRPr="00FD3205" w:rsidRDefault="005023E6">
      <w:pPr>
        <w:pStyle w:val="1"/>
        <w:numPr>
          <w:ilvl w:val="0"/>
          <w:numId w:val="1"/>
        </w:numPr>
        <w:tabs>
          <w:tab w:val="left" w:pos="1094"/>
        </w:tabs>
        <w:ind w:firstLine="740"/>
        <w:jc w:val="both"/>
        <w:rPr>
          <w:sz w:val="28"/>
          <w:szCs w:val="28"/>
        </w:rPr>
      </w:pPr>
      <w:proofErr w:type="gramStart"/>
      <w:r w:rsidRPr="00FD3205">
        <w:rPr>
          <w:sz w:val="28"/>
          <w:szCs w:val="28"/>
        </w:rPr>
        <w:t>особенности начисления и уплаты пени в случае неполного и (или) несвоевременного внесения платы з</w:t>
      </w:r>
      <w:r w:rsidRPr="00FD3205">
        <w:rPr>
          <w:sz w:val="28"/>
          <w:szCs w:val="28"/>
        </w:rPr>
        <w:t xml:space="preserve">а жилое помещение и коммунальные услуги, взносов на капитальный ремонт, установленных жилищным законодательством Российской Федерации, а также начисления и взыскания неустойки (штрафа, пени) за несвоевременное и (или) не полностью исполненное юридическими </w:t>
      </w:r>
      <w:r w:rsidRPr="00FD3205">
        <w:rPr>
          <w:sz w:val="28"/>
          <w:szCs w:val="28"/>
        </w:rPr>
        <w:t>лицами и индивидуальными предпринимателями обязательство по оплате услуг, предоставляемых на основании договоров в соответствии с законодательством</w:t>
      </w:r>
      <w:proofErr w:type="gramEnd"/>
      <w:r w:rsidRPr="00FD3205">
        <w:rPr>
          <w:sz w:val="28"/>
          <w:szCs w:val="28"/>
        </w:rPr>
        <w:t xml:space="preserve"> Российской Федерации о газоснабжении, об электроэнергетике, о теплоснабжении, о водоснабжении и водоотведени</w:t>
      </w:r>
      <w:r w:rsidRPr="00FD3205">
        <w:rPr>
          <w:sz w:val="28"/>
          <w:szCs w:val="28"/>
        </w:rPr>
        <w:t>и, об обращении с твердыми коммунальными отходами;</w:t>
      </w:r>
    </w:p>
    <w:p w:rsidR="009357C1" w:rsidRPr="00FD3205" w:rsidRDefault="005023E6">
      <w:pPr>
        <w:pStyle w:val="1"/>
        <w:numPr>
          <w:ilvl w:val="0"/>
          <w:numId w:val="1"/>
        </w:numPr>
        <w:tabs>
          <w:tab w:val="left" w:pos="1094"/>
        </w:tabs>
        <w:ind w:firstLine="740"/>
        <w:jc w:val="both"/>
        <w:rPr>
          <w:sz w:val="28"/>
          <w:szCs w:val="28"/>
        </w:rPr>
      </w:pPr>
      <w:r w:rsidRPr="00FD3205">
        <w:rPr>
          <w:sz w:val="28"/>
          <w:szCs w:val="28"/>
        </w:rPr>
        <w:t>особенности начисления и уплаты пени в случае просрочки исполнения обязательства по установке, замене и (или) эксплуатации приборов учета, используемых энергетических ресурсов по договорам, заключаемым в с</w:t>
      </w:r>
      <w:r w:rsidRPr="00FD3205">
        <w:rPr>
          <w:sz w:val="28"/>
          <w:szCs w:val="28"/>
        </w:rPr>
        <w:t>оответствии с законодательством Российской Федерации об энергосбережении;</w:t>
      </w:r>
    </w:p>
    <w:p w:rsidR="009357C1" w:rsidRPr="00FD3205" w:rsidRDefault="005023E6">
      <w:pPr>
        <w:pStyle w:val="1"/>
        <w:numPr>
          <w:ilvl w:val="0"/>
          <w:numId w:val="1"/>
        </w:numPr>
        <w:tabs>
          <w:tab w:val="left" w:pos="1094"/>
        </w:tabs>
        <w:ind w:firstLine="740"/>
        <w:jc w:val="both"/>
        <w:rPr>
          <w:sz w:val="28"/>
          <w:szCs w:val="28"/>
        </w:rPr>
      </w:pPr>
      <w:r w:rsidRPr="00FD3205">
        <w:rPr>
          <w:sz w:val="28"/>
          <w:szCs w:val="28"/>
        </w:rPr>
        <w:t xml:space="preserve">особенности предоставления рассрочки </w:t>
      </w:r>
      <w:proofErr w:type="gramStart"/>
      <w:r w:rsidRPr="00FD3205">
        <w:rPr>
          <w:sz w:val="28"/>
          <w:szCs w:val="28"/>
        </w:rPr>
        <w:t>по</w:t>
      </w:r>
      <w:proofErr w:type="gramEnd"/>
      <w:r w:rsidRPr="00FD3205">
        <w:rPr>
          <w:sz w:val="28"/>
          <w:szCs w:val="28"/>
        </w:rPr>
        <w:t xml:space="preserve"> </w:t>
      </w:r>
      <w:proofErr w:type="spellStart"/>
      <w:proofErr w:type="gramStart"/>
      <w:r w:rsidRPr="00FD3205">
        <w:rPr>
          <w:sz w:val="28"/>
          <w:szCs w:val="28"/>
        </w:rPr>
        <w:t>оплата</w:t>
      </w:r>
      <w:proofErr w:type="gramEnd"/>
      <w:r w:rsidRPr="00FD3205">
        <w:rPr>
          <w:sz w:val="28"/>
          <w:szCs w:val="28"/>
        </w:rPr>
        <w:t>^Договоров</w:t>
      </w:r>
      <w:proofErr w:type="spellEnd"/>
      <w:r w:rsidRPr="00FD3205">
        <w:rPr>
          <w:sz w:val="28"/>
          <w:szCs w:val="28"/>
        </w:rPr>
        <w:t xml:space="preserve"> об установке Приборов учета гражданами в целях выполнения ими обязанностей, предусмотренных законодательством Российской Феде</w:t>
      </w:r>
      <w:r w:rsidRPr="00FD3205">
        <w:rPr>
          <w:sz w:val="28"/>
          <w:szCs w:val="28"/>
        </w:rPr>
        <w:t>рации об энергосбережении.</w:t>
      </w:r>
    </w:p>
    <w:p w:rsidR="009357C1" w:rsidRPr="00FD3205" w:rsidRDefault="005023E6">
      <w:pPr>
        <w:pStyle w:val="1"/>
        <w:ind w:firstLine="740"/>
        <w:jc w:val="both"/>
        <w:rPr>
          <w:sz w:val="28"/>
          <w:szCs w:val="28"/>
        </w:rPr>
      </w:pPr>
      <w:proofErr w:type="gramStart"/>
      <w:r w:rsidRPr="00FD3205">
        <w:rPr>
          <w:sz w:val="28"/>
          <w:szCs w:val="28"/>
        </w:rPr>
        <w:t xml:space="preserve">Постановлением Правительства Российской Федерации от 26.03.2022 № 474 «О некоторых особенностях регулирования жилищных отношений в 2022 - 2024 годах» указанное полномочие реализовано и установлено, что до 01.01.2025 начисление и </w:t>
      </w:r>
      <w:r w:rsidRPr="00FD3205">
        <w:rPr>
          <w:sz w:val="28"/>
          <w:szCs w:val="28"/>
        </w:rPr>
        <w:t>уплата пени в случае неполного и (или) несвоевременного внесения платы за жилое помещение и коммунальные услуги, взносов на капитальный ремонт, установленных жилищным законодательством Российской Федерации, осуществляются в порядке, предусмотренном указанн</w:t>
      </w:r>
      <w:r w:rsidRPr="00FD3205">
        <w:rPr>
          <w:sz w:val="28"/>
          <w:szCs w:val="28"/>
        </w:rPr>
        <w:t>ым законодательством Российской Федерации</w:t>
      </w:r>
      <w:proofErr w:type="gramEnd"/>
      <w:r w:rsidRPr="00FD3205">
        <w:rPr>
          <w:sz w:val="28"/>
          <w:szCs w:val="28"/>
        </w:rPr>
        <w:t>, исходя из минимального значения ключевой ставки Центрального банка Российской Федерации из следующих значений: ключевая ставка Центрального банка Российской Федерации, действующая по состоянию на 27.02.2022, и клю</w:t>
      </w:r>
      <w:r w:rsidRPr="00FD3205">
        <w:rPr>
          <w:sz w:val="28"/>
          <w:szCs w:val="28"/>
        </w:rPr>
        <w:t>чевая ставка Центрального банка Российской Федерации, действующая на день фактической оплаты.</w:t>
      </w:r>
    </w:p>
    <w:p w:rsidR="009357C1" w:rsidRPr="00FD3205" w:rsidRDefault="005023E6">
      <w:pPr>
        <w:pStyle w:val="1"/>
        <w:ind w:firstLine="700"/>
        <w:jc w:val="both"/>
        <w:rPr>
          <w:sz w:val="28"/>
          <w:szCs w:val="28"/>
        </w:rPr>
      </w:pPr>
      <w:r w:rsidRPr="00FD3205">
        <w:rPr>
          <w:sz w:val="28"/>
          <w:szCs w:val="28"/>
        </w:rPr>
        <w:t>Аналогичный порядок предусмотрен для случаев начисления и уплаты пени в случае просрочки исполнения обязательства по установке, замене и (или) эксплуатации прибор</w:t>
      </w:r>
      <w:r w:rsidRPr="00FD3205">
        <w:rPr>
          <w:sz w:val="28"/>
          <w:szCs w:val="28"/>
        </w:rPr>
        <w:t>ов учета используемых энергетических ресурсов по договорам, заключаемым в соответствии с законодательством Российской Федерации об энер</w:t>
      </w:r>
      <w:r w:rsidR="009945B2" w:rsidRPr="00FD3205">
        <w:rPr>
          <w:sz w:val="28"/>
          <w:szCs w:val="28"/>
        </w:rPr>
        <w:t>гос</w:t>
      </w:r>
      <w:r w:rsidRPr="00FD3205">
        <w:rPr>
          <w:sz w:val="28"/>
          <w:szCs w:val="28"/>
        </w:rPr>
        <w:t xml:space="preserve">бережении и при включении условия о рассрочке в </w:t>
      </w:r>
      <w:proofErr w:type="gramStart"/>
      <w:r w:rsidRPr="00FD3205">
        <w:rPr>
          <w:sz w:val="28"/>
          <w:szCs w:val="28"/>
        </w:rPr>
        <w:lastRenderedPageBreak/>
        <w:t>договор</w:t>
      </w:r>
      <w:proofErr w:type="gramEnd"/>
      <w:r w:rsidRPr="00FD3205">
        <w:rPr>
          <w:sz w:val="28"/>
          <w:szCs w:val="28"/>
        </w:rPr>
        <w:t xml:space="preserve"> об установке индивидуального, общего (для коммунальной кварти</w:t>
      </w:r>
      <w:r w:rsidRPr="00FD3205">
        <w:rPr>
          <w:sz w:val="28"/>
          <w:szCs w:val="28"/>
        </w:rPr>
        <w:t xml:space="preserve">ры) или коллективного (общедомового) прибора учета используемого энергетического ресурса, заключаемого в соответствии с законодательством Российской Федерации об энергосбережении с гражданином - собственником жилого дома, садового дома либо уполномоченным </w:t>
      </w:r>
      <w:r w:rsidRPr="00FD3205">
        <w:rPr>
          <w:sz w:val="28"/>
          <w:szCs w:val="28"/>
        </w:rPr>
        <w:t>им лицом, с гражданином - собственником помещения в многоквартирном доме или лицом, ответственным за содержание многоквартирного дома.</w:t>
      </w:r>
    </w:p>
    <w:p w:rsidR="009357C1" w:rsidRPr="00FD3205" w:rsidRDefault="005023E6">
      <w:pPr>
        <w:pStyle w:val="1"/>
        <w:ind w:firstLine="700"/>
        <w:jc w:val="both"/>
        <w:rPr>
          <w:sz w:val="28"/>
          <w:szCs w:val="28"/>
        </w:rPr>
      </w:pPr>
      <w:r w:rsidRPr="00FD3205">
        <w:rPr>
          <w:sz w:val="28"/>
          <w:szCs w:val="28"/>
        </w:rPr>
        <w:t>С 01.01.2025 срок действия предоставленных Правительству Российской Федерации частью 1 статьи 9 Федерального закона от 14</w:t>
      </w:r>
      <w:r w:rsidRPr="00FD3205">
        <w:rPr>
          <w:sz w:val="28"/>
          <w:szCs w:val="28"/>
        </w:rPr>
        <w:t>.03.2022 № 58-ФЗ полномочий устанавливать особенности регулирования жилищных отношений истек.</w:t>
      </w:r>
    </w:p>
    <w:p w:rsidR="009357C1" w:rsidRPr="00FD3205" w:rsidRDefault="005023E6">
      <w:pPr>
        <w:pStyle w:val="1"/>
        <w:ind w:firstLine="700"/>
        <w:jc w:val="both"/>
        <w:rPr>
          <w:sz w:val="28"/>
          <w:szCs w:val="28"/>
        </w:rPr>
      </w:pPr>
      <w:r w:rsidRPr="00FD3205">
        <w:rPr>
          <w:sz w:val="28"/>
          <w:szCs w:val="28"/>
        </w:rPr>
        <w:t>Государственной Думой Федерального Собрания Российской Федерации 21.01.2025 принят в 1 чтении законопроект № 797061-8 «О внесении изменений в отдельные законодате</w:t>
      </w:r>
      <w:r w:rsidRPr="00FD3205">
        <w:rPr>
          <w:sz w:val="28"/>
          <w:szCs w:val="28"/>
        </w:rPr>
        <w:t>льные акты Российской Федерации».</w:t>
      </w:r>
    </w:p>
    <w:p w:rsidR="009357C1" w:rsidRPr="00FD3205" w:rsidRDefault="005023E6">
      <w:pPr>
        <w:pStyle w:val="1"/>
        <w:ind w:firstLine="700"/>
        <w:jc w:val="both"/>
        <w:rPr>
          <w:sz w:val="28"/>
          <w:szCs w:val="28"/>
        </w:rPr>
      </w:pPr>
      <w:r w:rsidRPr="00FD3205">
        <w:rPr>
          <w:sz w:val="28"/>
          <w:szCs w:val="28"/>
        </w:rPr>
        <w:t>Подпункт 1 статьи 3 законопроекта предусматривает продление полномочий Правительства -</w:t>
      </w:r>
      <w:r w:rsidR="009945B2" w:rsidRPr="00FD3205">
        <w:rPr>
          <w:sz w:val="28"/>
          <w:szCs w:val="28"/>
        </w:rPr>
        <w:t xml:space="preserve"> </w:t>
      </w:r>
      <w:r w:rsidRPr="00FD3205">
        <w:rPr>
          <w:sz w:val="28"/>
          <w:szCs w:val="28"/>
        </w:rPr>
        <w:t>Российской Федерации, предоставленных ему частью 1 статьи 9 Федерального закона от 14.03.2022 № 58-ФЗ до 31.12.2026.</w:t>
      </w:r>
    </w:p>
    <w:p w:rsidR="009357C1" w:rsidRPr="00FD3205" w:rsidRDefault="005023E6">
      <w:pPr>
        <w:pStyle w:val="1"/>
        <w:ind w:firstLine="700"/>
        <w:jc w:val="both"/>
        <w:rPr>
          <w:sz w:val="28"/>
          <w:szCs w:val="28"/>
        </w:rPr>
      </w:pPr>
      <w:r w:rsidRPr="00FD3205">
        <w:rPr>
          <w:sz w:val="28"/>
          <w:szCs w:val="28"/>
        </w:rPr>
        <w:t>Поправками ко второ</w:t>
      </w:r>
      <w:r w:rsidRPr="00FD3205">
        <w:rPr>
          <w:sz w:val="28"/>
          <w:szCs w:val="28"/>
        </w:rPr>
        <w:t>му чтению планируется внесение прямого указания на то, что действие положений абзаца первого статьи 9 Федерального закона от 14.03.2022 № 58-ФЗ во вновь принимаемой редакции, распространяется на правоотношения, возникшие с 01.01.2025.</w:t>
      </w:r>
    </w:p>
    <w:p w:rsidR="009357C1" w:rsidRPr="00FD3205" w:rsidRDefault="005023E6">
      <w:pPr>
        <w:pStyle w:val="1"/>
        <w:ind w:firstLine="700"/>
        <w:jc w:val="both"/>
        <w:rPr>
          <w:sz w:val="28"/>
          <w:szCs w:val="28"/>
        </w:rPr>
      </w:pPr>
      <w:r w:rsidRPr="00FD3205">
        <w:rPr>
          <w:sz w:val="28"/>
          <w:szCs w:val="28"/>
        </w:rPr>
        <w:t>Принятие законопроект</w:t>
      </w:r>
      <w:r w:rsidRPr="00FD3205">
        <w:rPr>
          <w:sz w:val="28"/>
          <w:szCs w:val="28"/>
        </w:rPr>
        <w:t>а повлечет за собой принятие соответствующего постановления Правительства Российской Федерации.</w:t>
      </w:r>
    </w:p>
    <w:p w:rsidR="009357C1" w:rsidRPr="00FD3205" w:rsidRDefault="005023E6">
      <w:pPr>
        <w:pStyle w:val="1"/>
        <w:ind w:firstLine="700"/>
        <w:jc w:val="both"/>
        <w:rPr>
          <w:sz w:val="28"/>
          <w:szCs w:val="28"/>
        </w:rPr>
      </w:pPr>
      <w:r w:rsidRPr="00FD3205">
        <w:rPr>
          <w:sz w:val="28"/>
          <w:szCs w:val="28"/>
        </w:rPr>
        <w:t>Ожидаемый срок принятия постановления Правительства Российской Федерации, которым будут установлены особенности начисления пени за неполное и (или) несвоевремен</w:t>
      </w:r>
      <w:r w:rsidRPr="00FD3205">
        <w:rPr>
          <w:sz w:val="28"/>
          <w:szCs w:val="28"/>
        </w:rPr>
        <w:t>ное внесение платы за жилое помещение и коммунальные услуги, взносов на капитальный рем</w:t>
      </w:r>
      <w:r w:rsidR="00FD3205">
        <w:rPr>
          <w:sz w:val="28"/>
          <w:szCs w:val="28"/>
        </w:rPr>
        <w:t xml:space="preserve">онт, и иных указанных санкций - </w:t>
      </w:r>
      <w:r w:rsidRPr="00FD3205">
        <w:rPr>
          <w:sz w:val="28"/>
          <w:szCs w:val="28"/>
        </w:rPr>
        <w:t>март-апрель 2025 года. При этом</w:t>
      </w:r>
      <w:proofErr w:type="gramStart"/>
      <w:r w:rsidRPr="00FD3205">
        <w:rPr>
          <w:sz w:val="28"/>
          <w:szCs w:val="28"/>
        </w:rPr>
        <w:t>,</w:t>
      </w:r>
      <w:proofErr w:type="gramEnd"/>
      <w:r w:rsidRPr="00FD3205">
        <w:rPr>
          <w:sz w:val="28"/>
          <w:szCs w:val="28"/>
        </w:rPr>
        <w:t xml:space="preserve"> действие указанного акта Правительства Российской Федерации также будет распространено на правоотношения</w:t>
      </w:r>
      <w:r w:rsidRPr="00FD3205">
        <w:rPr>
          <w:sz w:val="28"/>
          <w:szCs w:val="28"/>
        </w:rPr>
        <w:t>, возникшие с 1 января 2025 года.</w:t>
      </w:r>
      <w:bookmarkStart w:id="0" w:name="_GoBack"/>
      <w:bookmarkEnd w:id="0"/>
    </w:p>
    <w:p w:rsidR="009357C1" w:rsidRPr="00FD3205" w:rsidRDefault="005023E6" w:rsidP="009945B2">
      <w:pPr>
        <w:pStyle w:val="1"/>
        <w:ind w:firstLine="700"/>
        <w:jc w:val="both"/>
        <w:rPr>
          <w:sz w:val="28"/>
          <w:szCs w:val="28"/>
        </w:rPr>
      </w:pPr>
      <w:r w:rsidRPr="00FD3205">
        <w:rPr>
          <w:sz w:val="28"/>
          <w:szCs w:val="28"/>
        </w:rPr>
        <w:t xml:space="preserve">Информируем </w:t>
      </w:r>
      <w:proofErr w:type="spellStart"/>
      <w:r w:rsidRPr="00FD3205">
        <w:rPr>
          <w:sz w:val="28"/>
          <w:szCs w:val="28"/>
        </w:rPr>
        <w:t>ресурсоснабжающие</w:t>
      </w:r>
      <w:proofErr w:type="spellEnd"/>
      <w:r w:rsidRPr="00FD3205">
        <w:rPr>
          <w:sz w:val="28"/>
          <w:szCs w:val="28"/>
        </w:rPr>
        <w:t xml:space="preserve"> организации и исполнителей </w:t>
      </w:r>
      <w:proofErr w:type="spellStart"/>
      <w:r w:rsidRPr="00FD3205">
        <w:rPr>
          <w:sz w:val="28"/>
          <w:szCs w:val="28"/>
        </w:rPr>
        <w:t>жилищно</w:t>
      </w:r>
      <w:proofErr w:type="spellEnd"/>
      <w:r w:rsidR="00FD3205">
        <w:rPr>
          <w:sz w:val="28"/>
          <w:szCs w:val="28"/>
        </w:rPr>
        <w:t xml:space="preserve"> </w:t>
      </w:r>
      <w:r w:rsidRPr="00FD3205">
        <w:rPr>
          <w:sz w:val="28"/>
          <w:szCs w:val="28"/>
        </w:rPr>
        <w:t xml:space="preserve">- </w:t>
      </w:r>
      <w:proofErr w:type="gramStart"/>
      <w:r w:rsidRPr="00FD3205">
        <w:rPr>
          <w:sz w:val="28"/>
          <w:szCs w:val="28"/>
        </w:rPr>
        <w:t>коммунальных услуг, осуществляющих деятельность на территории соответствующего субъекта Российской Федерации о планируемых изменениях и просим</w:t>
      </w:r>
      <w:proofErr w:type="gramEnd"/>
      <w:r w:rsidRPr="00FD3205">
        <w:rPr>
          <w:sz w:val="28"/>
          <w:szCs w:val="28"/>
        </w:rPr>
        <w:t xml:space="preserve"> учесть в рабо</w:t>
      </w:r>
      <w:r w:rsidRPr="00FD3205">
        <w:rPr>
          <w:sz w:val="28"/>
          <w:szCs w:val="28"/>
        </w:rPr>
        <w:t>те.</w:t>
      </w:r>
    </w:p>
    <w:sectPr w:rsidR="009357C1" w:rsidRPr="00FD3205">
      <w:headerReference w:type="default" r:id="rId8"/>
      <w:headerReference w:type="first" r:id="rId9"/>
      <w:type w:val="continuous"/>
      <w:pgSz w:w="11900" w:h="16840"/>
      <w:pgMar w:top="1132" w:right="935" w:bottom="1193" w:left="12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E6" w:rsidRDefault="005023E6">
      <w:r>
        <w:separator/>
      </w:r>
    </w:p>
  </w:endnote>
  <w:endnote w:type="continuationSeparator" w:id="0">
    <w:p w:rsidR="005023E6" w:rsidRDefault="0050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E6" w:rsidRDefault="005023E6"/>
  </w:footnote>
  <w:footnote w:type="continuationSeparator" w:id="0">
    <w:p w:rsidR="005023E6" w:rsidRDefault="005023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C1" w:rsidRDefault="009357C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C1" w:rsidRDefault="009357C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52E0"/>
    <w:multiLevelType w:val="multilevel"/>
    <w:tmpl w:val="56A8D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357C1"/>
    <w:rsid w:val="005023E6"/>
    <w:rsid w:val="009357C1"/>
    <w:rsid w:val="009945B2"/>
    <w:rsid w:val="00FD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141414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400" w:line="206" w:lineRule="auto"/>
      <w:jc w:val="center"/>
    </w:pPr>
    <w:rPr>
      <w:rFonts w:ascii="Times New Roman" w:eastAsia="Times New Roman" w:hAnsi="Times New Roman" w:cs="Times New Roman"/>
      <w:color w:val="141414"/>
      <w:sz w:val="14"/>
      <w:szCs w:val="14"/>
    </w:rPr>
  </w:style>
  <w:style w:type="paragraph" w:customStyle="1" w:styleId="40">
    <w:name w:val="Основной текст (4)"/>
    <w:basedOn w:val="a"/>
    <w:link w:val="4"/>
    <w:pPr>
      <w:spacing w:after="320"/>
      <w:ind w:firstLine="140"/>
    </w:pPr>
    <w:rPr>
      <w:rFonts w:ascii="Times New Roman" w:eastAsia="Times New Roman" w:hAnsi="Times New Roman" w:cs="Times New Roman"/>
      <w:color w:val="141414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00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9945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45B2"/>
    <w:rPr>
      <w:color w:val="000000"/>
    </w:rPr>
  </w:style>
  <w:style w:type="paragraph" w:styleId="a6">
    <w:name w:val="footer"/>
    <w:basedOn w:val="a"/>
    <w:link w:val="a7"/>
    <w:uiPriority w:val="99"/>
    <w:unhideWhenUsed/>
    <w:rsid w:val="009945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45B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141414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400" w:line="206" w:lineRule="auto"/>
      <w:jc w:val="center"/>
    </w:pPr>
    <w:rPr>
      <w:rFonts w:ascii="Times New Roman" w:eastAsia="Times New Roman" w:hAnsi="Times New Roman" w:cs="Times New Roman"/>
      <w:color w:val="141414"/>
      <w:sz w:val="14"/>
      <w:szCs w:val="14"/>
    </w:rPr>
  </w:style>
  <w:style w:type="paragraph" w:customStyle="1" w:styleId="40">
    <w:name w:val="Основной текст (4)"/>
    <w:basedOn w:val="a"/>
    <w:link w:val="4"/>
    <w:pPr>
      <w:spacing w:after="320"/>
      <w:ind w:firstLine="140"/>
    </w:pPr>
    <w:rPr>
      <w:rFonts w:ascii="Times New Roman" w:eastAsia="Times New Roman" w:hAnsi="Times New Roman" w:cs="Times New Roman"/>
      <w:color w:val="141414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00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9945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45B2"/>
    <w:rPr>
      <w:color w:val="000000"/>
    </w:rPr>
  </w:style>
  <w:style w:type="paragraph" w:styleId="a6">
    <w:name w:val="footer"/>
    <w:basedOn w:val="a"/>
    <w:link w:val="a7"/>
    <w:uiPriority w:val="99"/>
    <w:unhideWhenUsed/>
    <w:rsid w:val="009945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45B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SisAdmin</cp:lastModifiedBy>
  <cp:revision>6</cp:revision>
  <dcterms:created xsi:type="dcterms:W3CDTF">2025-02-10T04:50:00Z</dcterms:created>
  <dcterms:modified xsi:type="dcterms:W3CDTF">2025-02-10T04:53:00Z</dcterms:modified>
</cp:coreProperties>
</file>