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40" w:rsidRPr="00C04740" w:rsidRDefault="00C04740" w:rsidP="00C04740">
      <w:pPr>
        <w:jc w:val="center"/>
        <w:rPr>
          <w:rFonts w:ascii="PT Astra Serif" w:hAnsi="PT Astra Serif"/>
          <w:b/>
        </w:rPr>
      </w:pPr>
      <w:r w:rsidRPr="00C04740">
        <w:rPr>
          <w:rFonts w:ascii="PT Astra Serif" w:hAnsi="PT Astra Serif"/>
          <w:b/>
        </w:rPr>
        <w:t>Экспертное  заключение</w:t>
      </w:r>
    </w:p>
    <w:p w:rsidR="00C04740" w:rsidRPr="00C04740" w:rsidRDefault="00C04740" w:rsidP="00C04740">
      <w:pPr>
        <w:contextualSpacing/>
        <w:jc w:val="both"/>
      </w:pPr>
      <w:r w:rsidRPr="00C04740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C04740">
        <w:t xml:space="preserve">Администрации  МО «Радищевский  район»  «Об утверждении </w:t>
      </w:r>
      <w:proofErr w:type="gramStart"/>
      <w:r w:rsidRPr="00C04740">
        <w:t>регламента реализации полномочий администраторов доходов бюджета муниципального</w:t>
      </w:r>
      <w:proofErr w:type="gramEnd"/>
      <w:r w:rsidRPr="00C04740">
        <w:t xml:space="preserve"> образования «Радищевский район» Ульяновской области по взысканию дебиторской задолженности по платежам в бюджет, пеням и штрафам по ним»</w:t>
      </w:r>
    </w:p>
    <w:p w:rsidR="00C04740" w:rsidRPr="00C04740" w:rsidRDefault="00C04740" w:rsidP="00C04740">
      <w:pPr>
        <w:contextualSpacing/>
        <w:jc w:val="both"/>
        <w:rPr>
          <w:rFonts w:ascii="PT Astra Serif" w:hAnsi="PT Astra Serif"/>
        </w:rPr>
      </w:pPr>
    </w:p>
    <w:p w:rsidR="00C04740" w:rsidRPr="00C04740" w:rsidRDefault="00C04740" w:rsidP="00C04740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C04740">
        <w:rPr>
          <w:rFonts w:ascii="PT Astra Serif" w:hAnsi="PT Astra Serif"/>
        </w:rPr>
        <w:t>26.07.2023                                                                                                                 № 82</w:t>
      </w:r>
    </w:p>
    <w:p w:rsidR="00C04740" w:rsidRPr="00C04740" w:rsidRDefault="00C04740" w:rsidP="00C04740">
      <w:pPr>
        <w:jc w:val="both"/>
        <w:rPr>
          <w:rFonts w:ascii="PT Astra Serif" w:hAnsi="PT Astra Serif"/>
        </w:rPr>
      </w:pPr>
    </w:p>
    <w:p w:rsidR="00C04740" w:rsidRPr="00C04740" w:rsidRDefault="00C04740" w:rsidP="00C04740">
      <w:pPr>
        <w:jc w:val="both"/>
        <w:rPr>
          <w:rFonts w:ascii="PT Astra Serif" w:hAnsi="PT Astra Serif"/>
        </w:rPr>
      </w:pPr>
      <w:r w:rsidRPr="00C04740">
        <w:rPr>
          <w:rFonts w:ascii="PT Astra Serif" w:hAnsi="PT Astra Serif"/>
        </w:rPr>
        <w:t xml:space="preserve">Результаты  экспертизы: </w:t>
      </w:r>
      <w:proofErr w:type="spellStart"/>
      <w:r w:rsidRPr="00C04740">
        <w:rPr>
          <w:rFonts w:ascii="PT Astra Serif" w:hAnsi="PT Astra Serif"/>
        </w:rPr>
        <w:t>Коррупциогенные</w:t>
      </w:r>
      <w:proofErr w:type="spellEnd"/>
      <w:r w:rsidRPr="00C04740">
        <w:rPr>
          <w:rFonts w:ascii="PT Astra Serif" w:hAnsi="PT Astra Serif"/>
        </w:rPr>
        <w:t xml:space="preserve">  факторы  не  выявлены</w:t>
      </w:r>
    </w:p>
    <w:p w:rsidR="00C04740" w:rsidRPr="00C04740" w:rsidRDefault="00C04740" w:rsidP="00C04740">
      <w:pPr>
        <w:jc w:val="both"/>
        <w:rPr>
          <w:rFonts w:ascii="PT Astra Serif" w:hAnsi="PT Astra Serif"/>
        </w:rPr>
      </w:pPr>
    </w:p>
    <w:p w:rsidR="00C04740" w:rsidRPr="00C04740" w:rsidRDefault="00C04740" w:rsidP="00C04740">
      <w:pPr>
        <w:ind w:firstLine="540"/>
        <w:jc w:val="center"/>
        <w:rPr>
          <w:rFonts w:ascii="PT Astra Serif" w:hAnsi="PT Astra Serif"/>
          <w:b/>
        </w:rPr>
      </w:pPr>
      <w:r w:rsidRPr="00C04740">
        <w:rPr>
          <w:rFonts w:ascii="PT Astra Serif" w:hAnsi="PT Astra Serif"/>
          <w:b/>
        </w:rPr>
        <w:t>1.Общие  положения</w:t>
      </w:r>
    </w:p>
    <w:p w:rsidR="00C04740" w:rsidRPr="00C04740" w:rsidRDefault="00C04740" w:rsidP="00C04740">
      <w:pPr>
        <w:ind w:firstLine="540"/>
        <w:jc w:val="both"/>
        <w:rPr>
          <w:rFonts w:ascii="PT Astra Serif" w:hAnsi="PT Astra Serif"/>
        </w:rPr>
      </w:pPr>
      <w:r w:rsidRPr="00C04740">
        <w:rPr>
          <w:rFonts w:ascii="PT Astra Serif" w:hAnsi="PT Astra Serif"/>
        </w:rPr>
        <w:t xml:space="preserve"> Проект  постановления  разработан отделом финансов.</w:t>
      </w:r>
    </w:p>
    <w:p w:rsidR="00C04740" w:rsidRPr="00C04740" w:rsidRDefault="00C04740" w:rsidP="00C04740">
      <w:pPr>
        <w:ind w:firstLine="540"/>
        <w:jc w:val="both"/>
        <w:rPr>
          <w:rFonts w:ascii="PT Astra Serif" w:hAnsi="PT Astra Serif"/>
        </w:rPr>
      </w:pPr>
      <w:r w:rsidRPr="00C04740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04740" w:rsidRPr="00C04740" w:rsidRDefault="00C04740" w:rsidP="00C04740">
      <w:pPr>
        <w:ind w:firstLine="540"/>
        <w:jc w:val="center"/>
        <w:rPr>
          <w:rFonts w:ascii="PT Astra Serif" w:hAnsi="PT Astra Serif"/>
          <w:b/>
        </w:rPr>
      </w:pPr>
      <w:r w:rsidRPr="00C04740">
        <w:rPr>
          <w:rFonts w:ascii="PT Astra Serif" w:hAnsi="PT Astra Serif"/>
          <w:b/>
        </w:rPr>
        <w:t>2.Описание  проекта</w:t>
      </w:r>
    </w:p>
    <w:p w:rsidR="00C04740" w:rsidRPr="00C04740" w:rsidRDefault="00C04740" w:rsidP="00C04740">
      <w:pPr>
        <w:jc w:val="both"/>
      </w:pPr>
      <w:r w:rsidRPr="00C04740">
        <w:rPr>
          <w:rFonts w:ascii="PT Astra Serif" w:hAnsi="PT Astra Serif"/>
        </w:rPr>
        <w:t xml:space="preserve">         Представленным проектом предусматривается утверждение порядка взыскания дебиторской задолженности.</w:t>
      </w:r>
    </w:p>
    <w:p w:rsidR="00C04740" w:rsidRPr="00C04740" w:rsidRDefault="00C04740" w:rsidP="00C04740">
      <w:pPr>
        <w:jc w:val="center"/>
        <w:rPr>
          <w:rFonts w:ascii="PT Astra Serif" w:hAnsi="PT Astra Serif"/>
          <w:b/>
        </w:rPr>
      </w:pPr>
      <w:r w:rsidRPr="00C04740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C04740" w:rsidRPr="00C04740" w:rsidRDefault="00C04740" w:rsidP="00C04740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C04740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C04740">
        <w:t xml:space="preserve">Об утверждении </w:t>
      </w:r>
      <w:proofErr w:type="gramStart"/>
      <w:r w:rsidRPr="00C04740">
        <w:t>регламента реализации полномочий администраторов доходов бюджета муниципального</w:t>
      </w:r>
      <w:proofErr w:type="gramEnd"/>
      <w:r w:rsidRPr="00C04740">
        <w:t xml:space="preserve"> образования «Радищевский район» Ульяновской области по взысканию дебиторской задолженности по платежам в бюджет, пеням и штрафам по ним</w:t>
      </w:r>
      <w:r w:rsidRPr="00C04740">
        <w:rPr>
          <w:rFonts w:ascii="PT Astra Serif" w:hAnsi="PT Astra Serif"/>
        </w:rPr>
        <w:t>» не  выявлены.</w:t>
      </w:r>
    </w:p>
    <w:p w:rsidR="00C04740" w:rsidRPr="00C04740" w:rsidRDefault="00C04740" w:rsidP="00C04740">
      <w:pPr>
        <w:jc w:val="both"/>
        <w:rPr>
          <w:rFonts w:ascii="PT Astra Serif" w:hAnsi="PT Astra Serif"/>
        </w:rPr>
      </w:pPr>
    </w:p>
    <w:p w:rsidR="00C04740" w:rsidRPr="00C04740" w:rsidRDefault="00C04740" w:rsidP="00C04740">
      <w:pPr>
        <w:ind w:firstLine="540"/>
        <w:jc w:val="center"/>
        <w:rPr>
          <w:rFonts w:ascii="PT Astra Serif" w:hAnsi="PT Astra Serif"/>
          <w:b/>
        </w:rPr>
      </w:pPr>
      <w:r w:rsidRPr="00C04740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C04740" w:rsidRPr="00C04740" w:rsidRDefault="00C04740" w:rsidP="00C04740">
      <w:pPr>
        <w:jc w:val="both"/>
        <w:rPr>
          <w:rFonts w:ascii="PT Astra Serif" w:hAnsi="PT Astra Serif"/>
        </w:rPr>
      </w:pPr>
      <w:r w:rsidRPr="00C04740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C04740">
        <w:t xml:space="preserve"> «Об утверждении </w:t>
      </w:r>
      <w:proofErr w:type="gramStart"/>
      <w:r w:rsidRPr="00C04740">
        <w:t>регламента реализации полномочий администраторов доходов бюджета муниципального</w:t>
      </w:r>
      <w:proofErr w:type="gramEnd"/>
      <w:r w:rsidRPr="00C04740">
        <w:t xml:space="preserve"> образования «Радищевский район» Ульяновской области по взысканию дебиторской задолженности по платежам в бюджет, пеням и штрафам по ним</w:t>
      </w:r>
      <w:r w:rsidRPr="00C04740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C04740" w:rsidRPr="00C04740" w:rsidRDefault="00C04740" w:rsidP="00C04740">
      <w:pPr>
        <w:jc w:val="both"/>
        <w:rPr>
          <w:rFonts w:ascii="PT Astra Serif" w:hAnsi="PT Astra Serif"/>
        </w:rPr>
      </w:pPr>
    </w:p>
    <w:p w:rsidR="00C04740" w:rsidRPr="00C04740" w:rsidRDefault="00C04740" w:rsidP="00C04740">
      <w:pPr>
        <w:jc w:val="both"/>
        <w:rPr>
          <w:rFonts w:ascii="PT Astra Serif" w:hAnsi="PT Astra Serif"/>
        </w:rPr>
      </w:pPr>
      <w:r w:rsidRPr="00C04740">
        <w:rPr>
          <w:rFonts w:ascii="PT Astra Serif" w:hAnsi="PT Astra Serif"/>
        </w:rPr>
        <w:t>Начальник отдела</w:t>
      </w:r>
    </w:p>
    <w:p w:rsidR="00C04740" w:rsidRPr="00C04740" w:rsidRDefault="00C04740" w:rsidP="00C04740">
      <w:pPr>
        <w:jc w:val="both"/>
        <w:rPr>
          <w:rFonts w:ascii="PT Astra Serif" w:hAnsi="PT Astra Serif"/>
        </w:rPr>
      </w:pPr>
      <w:r w:rsidRPr="00C04740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C04740" w:rsidRDefault="00A92C97" w:rsidP="00C04740">
      <w:bookmarkStart w:id="0" w:name="_GoBack"/>
      <w:bookmarkEnd w:id="0"/>
    </w:p>
    <w:sectPr w:rsidR="00A92C97" w:rsidRPr="00C04740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B95A-8725-4C40-B195-0E75B943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570</cp:revision>
  <cp:lastPrinted>2022-01-27T12:34:00Z</cp:lastPrinted>
  <dcterms:created xsi:type="dcterms:W3CDTF">2020-12-29T11:14:00Z</dcterms:created>
  <dcterms:modified xsi:type="dcterms:W3CDTF">2023-07-26T07:02:00Z</dcterms:modified>
</cp:coreProperties>
</file>