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A6" w:rsidRPr="001524A6" w:rsidRDefault="001524A6" w:rsidP="001524A6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1524A6">
        <w:rPr>
          <w:rFonts w:ascii="PT Astra Serif" w:hAnsi="PT Astra Serif"/>
          <w:b/>
        </w:rPr>
        <w:t>Экспертное заключение</w:t>
      </w:r>
    </w:p>
    <w:p w:rsidR="001524A6" w:rsidRPr="001524A6" w:rsidRDefault="001524A6" w:rsidP="001524A6">
      <w:pPr>
        <w:jc w:val="both"/>
        <w:rPr>
          <w:rFonts w:ascii="PT Astra Serif" w:hAnsi="PT Astra Serif"/>
        </w:rPr>
      </w:pPr>
      <w:r w:rsidRPr="001524A6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1524A6">
        <w:rPr>
          <w:rFonts w:ascii="PT Astra Serif" w:hAnsi="PT Astra Serif"/>
        </w:rPr>
        <w:t>экспертизы проекта решения Совета депутатов МО</w:t>
      </w:r>
      <w:proofErr w:type="gramEnd"/>
      <w:r w:rsidRPr="001524A6">
        <w:rPr>
          <w:rFonts w:ascii="PT Astra Serif" w:hAnsi="PT Astra Serif"/>
        </w:rPr>
        <w:t xml:space="preserve"> Радищевское городское поселение «Об установлении земельного налога в муниципальном образовании Радищевское городское поселение Радищевского района Ульяновской области на 2024 год» </w:t>
      </w:r>
    </w:p>
    <w:p w:rsidR="001524A6" w:rsidRPr="001524A6" w:rsidRDefault="001524A6" w:rsidP="001524A6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1524A6" w:rsidRPr="001524A6" w:rsidRDefault="001524A6" w:rsidP="001524A6">
      <w:pPr>
        <w:tabs>
          <w:tab w:val="left" w:pos="3969"/>
        </w:tabs>
        <w:jc w:val="both"/>
        <w:rPr>
          <w:rFonts w:ascii="PT Astra Serif" w:hAnsi="PT Astra Serif"/>
        </w:rPr>
      </w:pPr>
      <w:r w:rsidRPr="001524A6">
        <w:rPr>
          <w:rFonts w:ascii="PT Astra Serif" w:hAnsi="PT Astra Serif"/>
        </w:rPr>
        <w:t>27.10.2023г                                                                                                                            № 13</w:t>
      </w:r>
    </w:p>
    <w:p w:rsidR="001524A6" w:rsidRPr="001524A6" w:rsidRDefault="001524A6" w:rsidP="001524A6">
      <w:pPr>
        <w:tabs>
          <w:tab w:val="left" w:pos="3969"/>
        </w:tabs>
        <w:jc w:val="both"/>
        <w:rPr>
          <w:rFonts w:ascii="PT Astra Serif" w:hAnsi="PT Astra Serif"/>
        </w:rPr>
      </w:pPr>
      <w:r w:rsidRPr="001524A6">
        <w:rPr>
          <w:rFonts w:ascii="PT Astra Serif" w:hAnsi="PT Astra Serif"/>
        </w:rPr>
        <w:t xml:space="preserve">Результаты  экспертизы:  </w:t>
      </w:r>
      <w:proofErr w:type="spellStart"/>
      <w:r w:rsidRPr="001524A6">
        <w:rPr>
          <w:rFonts w:ascii="PT Astra Serif" w:hAnsi="PT Astra Serif"/>
        </w:rPr>
        <w:t>Коррупциогенные</w:t>
      </w:r>
      <w:proofErr w:type="spellEnd"/>
      <w:r w:rsidRPr="001524A6">
        <w:rPr>
          <w:rFonts w:ascii="PT Astra Serif" w:hAnsi="PT Astra Serif"/>
        </w:rPr>
        <w:t xml:space="preserve">  факторы  не  выявлены</w:t>
      </w:r>
    </w:p>
    <w:p w:rsidR="001524A6" w:rsidRPr="001524A6" w:rsidRDefault="001524A6" w:rsidP="001524A6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1524A6" w:rsidRPr="001524A6" w:rsidRDefault="001524A6" w:rsidP="001524A6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1524A6">
        <w:rPr>
          <w:rFonts w:ascii="PT Astra Serif" w:hAnsi="PT Astra Serif"/>
          <w:b/>
        </w:rPr>
        <w:t>1.Общие  положения</w:t>
      </w:r>
    </w:p>
    <w:p w:rsidR="001524A6" w:rsidRPr="001524A6" w:rsidRDefault="001524A6" w:rsidP="001524A6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1524A6">
        <w:rPr>
          <w:rFonts w:ascii="PT Astra Serif" w:hAnsi="PT Astra Serif"/>
        </w:rPr>
        <w:t>Проект  решения  Совета  депутатов  разработан  и внесён  КУМИЗО.</w:t>
      </w:r>
    </w:p>
    <w:p w:rsidR="001524A6" w:rsidRPr="001524A6" w:rsidRDefault="001524A6" w:rsidP="001524A6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1524A6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1524A6" w:rsidRPr="001524A6" w:rsidRDefault="001524A6" w:rsidP="001524A6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1524A6">
        <w:rPr>
          <w:rFonts w:ascii="PT Astra Serif" w:hAnsi="PT Astra Serif"/>
          <w:b/>
        </w:rPr>
        <w:t>2.Описание  проекта</w:t>
      </w:r>
    </w:p>
    <w:p w:rsidR="001524A6" w:rsidRPr="001524A6" w:rsidRDefault="001524A6" w:rsidP="001524A6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1524A6">
        <w:rPr>
          <w:rFonts w:ascii="PT Astra Serif" w:hAnsi="PT Astra Serif"/>
        </w:rPr>
        <w:t>Проектом решения предусматривается установление налоговых ставок, льгот по земельному налогу на 2024 год.</w:t>
      </w:r>
    </w:p>
    <w:p w:rsidR="001524A6" w:rsidRPr="001524A6" w:rsidRDefault="001524A6" w:rsidP="001524A6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1524A6" w:rsidRPr="001524A6" w:rsidRDefault="001524A6" w:rsidP="001524A6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1524A6">
        <w:rPr>
          <w:rFonts w:ascii="PT Astra Serif" w:hAnsi="PT Astra Serif"/>
          <w:b/>
        </w:rPr>
        <w:t>3.Выявленные в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1524A6" w:rsidRPr="001524A6" w:rsidRDefault="001524A6" w:rsidP="001524A6">
      <w:pPr>
        <w:jc w:val="both"/>
        <w:rPr>
          <w:rFonts w:ascii="PT Astra Serif" w:hAnsi="PT Astra Serif"/>
        </w:rPr>
      </w:pPr>
      <w:r w:rsidRPr="001524A6">
        <w:rPr>
          <w:rFonts w:ascii="PT Astra Serif" w:hAnsi="PT Astra Serif"/>
        </w:rPr>
        <w:t xml:space="preserve">   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Радищевское  городское  поселение  «Об установлении земельного налога в муниципальном образовании Радищевское городское поселение Радищевского района Ульяновской области на 2024 год»  не  выявлены.</w:t>
      </w:r>
    </w:p>
    <w:p w:rsidR="001524A6" w:rsidRPr="001524A6" w:rsidRDefault="001524A6" w:rsidP="001524A6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</w:p>
    <w:p w:rsidR="001524A6" w:rsidRPr="001524A6" w:rsidRDefault="001524A6" w:rsidP="001524A6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1524A6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1524A6" w:rsidRPr="001524A6" w:rsidRDefault="001524A6" w:rsidP="001524A6">
      <w:pPr>
        <w:jc w:val="both"/>
        <w:rPr>
          <w:rFonts w:ascii="PT Astra Serif" w:hAnsi="PT Astra Serif"/>
        </w:rPr>
      </w:pPr>
      <w:r w:rsidRPr="001524A6">
        <w:rPr>
          <w:rFonts w:ascii="PT Astra Serif" w:hAnsi="PT Astra Serif"/>
        </w:rPr>
        <w:t xml:space="preserve">          Представленный  проект  решения  Совета  депутатов  МО Радищевское  городское  поселение  «Об установлении земельного налога в муниципальном образовании Радищевское городское поселение Радищевского района Ульяновской области на 2024 год»  признаётся  прошедшим  антикоррупционную  экспертизу. </w:t>
      </w:r>
    </w:p>
    <w:p w:rsidR="001524A6" w:rsidRPr="001524A6" w:rsidRDefault="001524A6" w:rsidP="001524A6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1524A6" w:rsidRPr="001524A6" w:rsidRDefault="001524A6" w:rsidP="001524A6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1524A6" w:rsidRPr="001524A6" w:rsidRDefault="001524A6" w:rsidP="001524A6">
      <w:pPr>
        <w:tabs>
          <w:tab w:val="left" w:pos="3969"/>
        </w:tabs>
        <w:jc w:val="both"/>
        <w:rPr>
          <w:rFonts w:ascii="PT Astra Serif" w:hAnsi="PT Astra Serif"/>
        </w:rPr>
      </w:pPr>
      <w:r w:rsidRPr="001524A6">
        <w:rPr>
          <w:rFonts w:ascii="PT Astra Serif" w:hAnsi="PT Astra Serif"/>
        </w:rPr>
        <w:t>Начальник  отдела</w:t>
      </w:r>
    </w:p>
    <w:p w:rsidR="001524A6" w:rsidRPr="001524A6" w:rsidRDefault="001524A6" w:rsidP="001524A6">
      <w:pPr>
        <w:tabs>
          <w:tab w:val="left" w:pos="3969"/>
        </w:tabs>
        <w:jc w:val="both"/>
        <w:rPr>
          <w:rFonts w:ascii="PT Astra Serif" w:hAnsi="PT Astra Serif"/>
        </w:rPr>
      </w:pPr>
      <w:r w:rsidRPr="001524A6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6320DF" w:rsidRPr="001524A6" w:rsidRDefault="006320DF" w:rsidP="001524A6">
      <w:bookmarkStart w:id="0" w:name="_GoBack"/>
      <w:bookmarkEnd w:id="0"/>
    </w:p>
    <w:sectPr w:rsidR="006320DF" w:rsidRPr="001524A6" w:rsidSect="00F306C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9E5"/>
    <w:rsid w:val="00135E5C"/>
    <w:rsid w:val="001431AE"/>
    <w:rsid w:val="001524A6"/>
    <w:rsid w:val="00161F00"/>
    <w:rsid w:val="00172ABC"/>
    <w:rsid w:val="001900AF"/>
    <w:rsid w:val="001A3B94"/>
    <w:rsid w:val="001C29FA"/>
    <w:rsid w:val="001E0A9B"/>
    <w:rsid w:val="001E0C81"/>
    <w:rsid w:val="00202DE5"/>
    <w:rsid w:val="00203C88"/>
    <w:rsid w:val="00206887"/>
    <w:rsid w:val="0021502A"/>
    <w:rsid w:val="0023654F"/>
    <w:rsid w:val="002436FB"/>
    <w:rsid w:val="002520CB"/>
    <w:rsid w:val="00257653"/>
    <w:rsid w:val="00266218"/>
    <w:rsid w:val="002A6497"/>
    <w:rsid w:val="002E046B"/>
    <w:rsid w:val="002E0F58"/>
    <w:rsid w:val="003023C7"/>
    <w:rsid w:val="00306FA8"/>
    <w:rsid w:val="00324A04"/>
    <w:rsid w:val="003960BF"/>
    <w:rsid w:val="003A3E77"/>
    <w:rsid w:val="003A55CC"/>
    <w:rsid w:val="003C4C18"/>
    <w:rsid w:val="003D334D"/>
    <w:rsid w:val="003E3387"/>
    <w:rsid w:val="004125DB"/>
    <w:rsid w:val="0041665C"/>
    <w:rsid w:val="00426307"/>
    <w:rsid w:val="00437070"/>
    <w:rsid w:val="00481276"/>
    <w:rsid w:val="00492898"/>
    <w:rsid w:val="00496111"/>
    <w:rsid w:val="004A437C"/>
    <w:rsid w:val="004B78EE"/>
    <w:rsid w:val="004C19DA"/>
    <w:rsid w:val="004E4557"/>
    <w:rsid w:val="004F3A16"/>
    <w:rsid w:val="005112B9"/>
    <w:rsid w:val="0052062E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5C2AC9"/>
    <w:rsid w:val="005F0BFF"/>
    <w:rsid w:val="006174DE"/>
    <w:rsid w:val="006320DF"/>
    <w:rsid w:val="0063608D"/>
    <w:rsid w:val="006423F0"/>
    <w:rsid w:val="006463E0"/>
    <w:rsid w:val="0065131A"/>
    <w:rsid w:val="006651FB"/>
    <w:rsid w:val="00681CF6"/>
    <w:rsid w:val="006A48D9"/>
    <w:rsid w:val="006C6658"/>
    <w:rsid w:val="006D1B60"/>
    <w:rsid w:val="006E1E55"/>
    <w:rsid w:val="0070027F"/>
    <w:rsid w:val="00715B2F"/>
    <w:rsid w:val="007170E8"/>
    <w:rsid w:val="0071739A"/>
    <w:rsid w:val="00726478"/>
    <w:rsid w:val="007303ED"/>
    <w:rsid w:val="0075008C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76CD2"/>
    <w:rsid w:val="00893DB8"/>
    <w:rsid w:val="008A089E"/>
    <w:rsid w:val="008A0D2B"/>
    <w:rsid w:val="008A6084"/>
    <w:rsid w:val="008D7F67"/>
    <w:rsid w:val="009020B0"/>
    <w:rsid w:val="00934CAE"/>
    <w:rsid w:val="00940990"/>
    <w:rsid w:val="00943538"/>
    <w:rsid w:val="00955A9B"/>
    <w:rsid w:val="00980E79"/>
    <w:rsid w:val="00983A7B"/>
    <w:rsid w:val="00995939"/>
    <w:rsid w:val="009A11ED"/>
    <w:rsid w:val="009C1D13"/>
    <w:rsid w:val="009C47A4"/>
    <w:rsid w:val="009C4F74"/>
    <w:rsid w:val="009E79BD"/>
    <w:rsid w:val="009F088F"/>
    <w:rsid w:val="009F7BEC"/>
    <w:rsid w:val="00A1306D"/>
    <w:rsid w:val="00A4775A"/>
    <w:rsid w:val="00A841C4"/>
    <w:rsid w:val="00A92C97"/>
    <w:rsid w:val="00AA7186"/>
    <w:rsid w:val="00AC08CE"/>
    <w:rsid w:val="00AC7596"/>
    <w:rsid w:val="00B22E6C"/>
    <w:rsid w:val="00B56A06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0BCF"/>
    <w:rsid w:val="00CF3392"/>
    <w:rsid w:val="00CF3D0E"/>
    <w:rsid w:val="00D046DC"/>
    <w:rsid w:val="00D06458"/>
    <w:rsid w:val="00D268EC"/>
    <w:rsid w:val="00D3648D"/>
    <w:rsid w:val="00D61403"/>
    <w:rsid w:val="00D865D2"/>
    <w:rsid w:val="00D868EF"/>
    <w:rsid w:val="00DC5E82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306CD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173</cp:revision>
  <cp:lastPrinted>2023-06-16T09:10:00Z</cp:lastPrinted>
  <dcterms:created xsi:type="dcterms:W3CDTF">2020-12-29T11:14:00Z</dcterms:created>
  <dcterms:modified xsi:type="dcterms:W3CDTF">2023-10-27T07:46:00Z</dcterms:modified>
</cp:coreProperties>
</file>