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C42D02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D95D95" w:rsidRDefault="00DB17A4" w:rsidP="00292530">
      <w:pPr>
        <w:ind w:right="-261"/>
        <w:rPr>
          <w:rFonts w:ascii="PT Astra Serif" w:hAnsi="PT Astra Serif"/>
          <w:sz w:val="32"/>
          <w:szCs w:val="32"/>
        </w:rPr>
      </w:pPr>
    </w:p>
    <w:p w:rsidR="00894281" w:rsidRPr="00AD013A" w:rsidRDefault="00894281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8"/>
          <w:szCs w:val="28"/>
        </w:rPr>
      </w:pPr>
      <w:r w:rsidRPr="00AD013A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B51608" w:rsidRPr="00AD013A">
        <w:rPr>
          <w:rFonts w:ascii="PT Astra Serif" w:hAnsi="PT Astra Serif"/>
          <w:sz w:val="28"/>
          <w:szCs w:val="28"/>
        </w:rPr>
        <w:t xml:space="preserve"> </w:t>
      </w:r>
      <w:r w:rsidR="0090485F" w:rsidRPr="00AD013A">
        <w:rPr>
          <w:rFonts w:ascii="PT Astra Serif" w:hAnsi="PT Astra Serif"/>
          <w:sz w:val="28"/>
          <w:szCs w:val="28"/>
        </w:rPr>
        <w:t xml:space="preserve">                </w:t>
      </w:r>
      <w:r w:rsidR="003C4AEA" w:rsidRPr="00AD013A">
        <w:rPr>
          <w:rFonts w:ascii="PT Astra Serif" w:hAnsi="PT Astra Serif"/>
          <w:sz w:val="28"/>
          <w:szCs w:val="28"/>
        </w:rPr>
        <w:t xml:space="preserve">    </w:t>
      </w:r>
      <w:r w:rsidR="005A0535" w:rsidRPr="00AD013A">
        <w:rPr>
          <w:rFonts w:ascii="PT Astra Serif" w:hAnsi="PT Astra Serif"/>
          <w:sz w:val="28"/>
          <w:szCs w:val="28"/>
        </w:rPr>
        <w:t xml:space="preserve">     </w:t>
      </w:r>
      <w:r w:rsidR="00276B61" w:rsidRPr="00AD013A">
        <w:rPr>
          <w:rFonts w:ascii="PT Astra Serif" w:hAnsi="PT Astra Serif"/>
          <w:sz w:val="28"/>
          <w:szCs w:val="28"/>
        </w:rPr>
        <w:t xml:space="preserve">  </w:t>
      </w:r>
      <w:r w:rsidR="006630D6" w:rsidRPr="00AD013A">
        <w:rPr>
          <w:rFonts w:ascii="PT Astra Serif" w:hAnsi="PT Astra Serif"/>
          <w:sz w:val="28"/>
          <w:szCs w:val="28"/>
        </w:rPr>
        <w:t xml:space="preserve"> </w:t>
      </w:r>
      <w:r w:rsidR="00AD013A">
        <w:rPr>
          <w:rFonts w:ascii="PT Astra Serif" w:hAnsi="PT Astra Serif"/>
          <w:sz w:val="28"/>
          <w:szCs w:val="28"/>
        </w:rPr>
        <w:t xml:space="preserve">  </w:t>
      </w:r>
      <w:r w:rsidRPr="00AD013A">
        <w:rPr>
          <w:rFonts w:ascii="PT Astra Serif" w:hAnsi="PT Astra Serif"/>
          <w:sz w:val="28"/>
          <w:szCs w:val="28"/>
        </w:rPr>
        <w:t xml:space="preserve">  </w:t>
      </w:r>
      <w:r w:rsidR="00A63D3C" w:rsidRPr="00AD013A">
        <w:rPr>
          <w:rFonts w:ascii="PT Astra Serif" w:hAnsi="PT Astra Serif"/>
          <w:sz w:val="28"/>
          <w:szCs w:val="28"/>
        </w:rPr>
        <w:t xml:space="preserve">  </w:t>
      </w:r>
      <w:r w:rsidR="009E6FFE">
        <w:rPr>
          <w:rFonts w:ascii="PT Astra Serif" w:hAnsi="PT Astra Serif"/>
          <w:sz w:val="28"/>
          <w:szCs w:val="28"/>
        </w:rPr>
        <w:t xml:space="preserve">                           </w:t>
      </w:r>
      <w:bookmarkStart w:id="0" w:name="_GoBack"/>
      <w:bookmarkEnd w:id="0"/>
      <w:r w:rsidRPr="00AD013A">
        <w:rPr>
          <w:rFonts w:ascii="PT Astra Serif" w:hAnsi="PT Astra Serif"/>
          <w:sz w:val="28"/>
          <w:szCs w:val="28"/>
        </w:rPr>
        <w:t xml:space="preserve"> </w:t>
      </w:r>
      <w:r w:rsidR="003F1FBB" w:rsidRPr="00AD013A">
        <w:rPr>
          <w:rFonts w:ascii="PT Astra Serif" w:hAnsi="PT Astra Serif"/>
          <w:sz w:val="28"/>
          <w:szCs w:val="28"/>
        </w:rPr>
        <w:t xml:space="preserve">   </w:t>
      </w:r>
      <w:r w:rsidRPr="00AD013A">
        <w:rPr>
          <w:rFonts w:ascii="PT Astra Serif" w:hAnsi="PT Astra Serif"/>
          <w:sz w:val="28"/>
          <w:szCs w:val="28"/>
        </w:rPr>
        <w:t>№</w:t>
      </w:r>
      <w:r w:rsidRPr="00AD013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DD617F" w:rsidRPr="00DD617F" w:rsidRDefault="00DD617F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D617F" w:rsidRPr="00DD617F" w:rsidRDefault="00DD617F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D617F" w:rsidRDefault="00DD617F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ED6C11" w:rsidRDefault="00ED6C11" w:rsidP="00ED6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ED6C11" w:rsidRDefault="00ED6C11" w:rsidP="00ED6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«Радищевский район»</w:t>
      </w:r>
    </w:p>
    <w:p w:rsidR="00ED6C11" w:rsidRDefault="00ED6C11" w:rsidP="00ED6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 от 22.01.2015 № 24</w:t>
      </w:r>
    </w:p>
    <w:p w:rsidR="00ED6C11" w:rsidRDefault="00ED6C11" w:rsidP="00ED6C11">
      <w:pPr>
        <w:rPr>
          <w:sz w:val="28"/>
          <w:szCs w:val="28"/>
        </w:rPr>
      </w:pPr>
    </w:p>
    <w:p w:rsidR="00ED6C11" w:rsidRDefault="00ED6C11" w:rsidP="00ED6C11">
      <w:pPr>
        <w:rPr>
          <w:sz w:val="28"/>
          <w:szCs w:val="28"/>
        </w:rPr>
      </w:pPr>
    </w:p>
    <w:p w:rsidR="00ED6C11" w:rsidRDefault="00ED6C11" w:rsidP="00ED6C11">
      <w:pPr>
        <w:tabs>
          <w:tab w:val="left" w:pos="333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 № 131-ФЗ «Об общих принципах организации местного самоуправления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Российской Федерации», Указом Губернатора Ульяновской области  от 17.08.2022 № 100  «О некоторых мерах поддержки граждан, являющихся членами семей военнослужащих, лиц, проходящих службу в войсках национальной гвардии Российской Федерации, принимающих участие в проведении специальной военной операции на территориях Украины, Донецкой Народной Республики и Луганской Народной Республики», Администрация муниципального образования «Радищевский район» Ульяновской области 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</w:t>
      </w:r>
      <w:proofErr w:type="gramStart"/>
      <w:r>
        <w:rPr>
          <w:rFonts w:ascii="PT Astra Serif" w:hAnsi="PT Astra Serif"/>
          <w:sz w:val="28"/>
          <w:szCs w:val="28"/>
        </w:rPr>
        <w:t>т</w:t>
      </w:r>
      <w:proofErr w:type="gramEnd"/>
      <w:r>
        <w:rPr>
          <w:rFonts w:ascii="PT Astra Serif" w:hAnsi="PT Astra Serif"/>
          <w:sz w:val="28"/>
          <w:szCs w:val="28"/>
        </w:rPr>
        <w:t>:</w:t>
      </w:r>
    </w:p>
    <w:p w:rsidR="00ED6C11" w:rsidRDefault="00ED6C11" w:rsidP="00ED6C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«Радищевский район» Ульяновской области от 22.01.2015 № 24 «Об утверждении прейскуранта цен на оказание платных услуг, предоставляемых муниципальным образовательным учреждением «Октябрьская средняя общеобразовательная школа» следующие изменения:</w:t>
      </w:r>
    </w:p>
    <w:p w:rsidR="00ED6C11" w:rsidRDefault="00ED6C11" w:rsidP="00ED6C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 названии слова «муниципальным образовательным учреждением Октябрьская средняя общеобразовательная школа» заменить словами «муниципальным бюджетным общеобразовательным учреждением «Октябрьская средняя школа»;</w:t>
      </w:r>
    </w:p>
    <w:p w:rsidR="00ED6C11" w:rsidRDefault="00ED6C11" w:rsidP="00ED6C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В пункте 1 слова «муниципальным образовательным учреждением Октябрьская средняя общеобразовательная школа» заменить словами «муниципальным бюджетным общеобразовательным учреждением «Октябрьская средняя школа»;</w:t>
      </w:r>
    </w:p>
    <w:p w:rsidR="00ED6C11" w:rsidRDefault="00ED6C11" w:rsidP="00ED6C1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Прейскурант цен на платные услуги, предоставляемые муниципальным образовательным учреждением «Октябрьская средняя общеобразовательная школа» изложить в следующей редакции:</w:t>
      </w:r>
    </w:p>
    <w:p w:rsidR="00ED6C11" w:rsidRDefault="00ED6C11" w:rsidP="00ED6C11">
      <w:pPr>
        <w:tabs>
          <w:tab w:val="left" w:pos="5370"/>
        </w:tabs>
        <w:jc w:val="both"/>
        <w:rPr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 xml:space="preserve">                                                                     </w:t>
      </w:r>
    </w:p>
    <w:p w:rsidR="00ED6C11" w:rsidRDefault="00ED6C11" w:rsidP="00ED6C11">
      <w:pPr>
        <w:rPr>
          <w:sz w:val="28"/>
          <w:szCs w:val="28"/>
        </w:rPr>
        <w:sectPr w:rsidR="00ED6C11" w:rsidSect="00947575">
          <w:pgSz w:w="11907" w:h="16840"/>
          <w:pgMar w:top="1135" w:right="567" w:bottom="993" w:left="1701" w:header="720" w:footer="720" w:gutter="0"/>
          <w:cols w:space="720"/>
          <w:docGrid w:linePitch="272"/>
        </w:sect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D6C11" w:rsidTr="00ED6C11">
        <w:trPr>
          <w:jc w:val="right"/>
        </w:trPr>
        <w:tc>
          <w:tcPr>
            <w:tcW w:w="4219" w:type="dxa"/>
          </w:tcPr>
          <w:p w:rsidR="00ED6C11" w:rsidRDefault="00ED6C11" w:rsidP="00ED6C11">
            <w:pPr>
              <w:tabs>
                <w:tab w:val="left" w:pos="3560"/>
                <w:tab w:val="center" w:pos="4819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«УТВЕРЖДЁН</w:t>
            </w:r>
          </w:p>
          <w:p w:rsidR="00ED6C11" w:rsidRDefault="00ED6C11" w:rsidP="00ED6C11">
            <w:pPr>
              <w:tabs>
                <w:tab w:val="left" w:pos="3560"/>
                <w:tab w:val="center" w:pos="481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ED6C11" w:rsidRDefault="00ED6C11" w:rsidP="00ED6C11">
            <w:pPr>
              <w:tabs>
                <w:tab w:val="left" w:pos="3560"/>
                <w:tab w:val="center" w:pos="481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муниципального образования</w:t>
            </w:r>
          </w:p>
          <w:p w:rsidR="00ED6C11" w:rsidRDefault="00ED6C11" w:rsidP="00ED6C11">
            <w:pPr>
              <w:tabs>
                <w:tab w:val="left" w:pos="3560"/>
                <w:tab w:val="center" w:pos="481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«Радищевский район»</w:t>
            </w:r>
          </w:p>
          <w:p w:rsidR="00ED6C11" w:rsidRDefault="00ED6C11" w:rsidP="00ED6C11">
            <w:pPr>
              <w:tabs>
                <w:tab w:val="left" w:pos="3560"/>
                <w:tab w:val="center" w:pos="481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Ульяновской области</w:t>
            </w:r>
          </w:p>
          <w:p w:rsidR="00ED6C11" w:rsidRDefault="00ED6C11" w:rsidP="00ED6C11">
            <w:pPr>
              <w:tabs>
                <w:tab w:val="left" w:pos="3560"/>
                <w:tab w:val="center" w:pos="481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_______________ № ________</w:t>
            </w:r>
          </w:p>
        </w:tc>
      </w:tr>
    </w:tbl>
    <w:p w:rsidR="00ED6C11" w:rsidRDefault="00ED6C11" w:rsidP="00ED6C11">
      <w:pPr>
        <w:tabs>
          <w:tab w:val="left" w:pos="3560"/>
          <w:tab w:val="center" w:pos="4819"/>
        </w:tabs>
        <w:rPr>
          <w:bCs/>
          <w:sz w:val="28"/>
          <w:szCs w:val="28"/>
        </w:rPr>
      </w:pPr>
    </w:p>
    <w:p w:rsidR="00ED6C11" w:rsidRDefault="00ED6C11" w:rsidP="00ED6C11">
      <w:pPr>
        <w:tabs>
          <w:tab w:val="left" w:pos="3560"/>
          <w:tab w:val="center" w:pos="4819"/>
        </w:tabs>
        <w:rPr>
          <w:bCs/>
          <w:sz w:val="28"/>
          <w:szCs w:val="28"/>
        </w:rPr>
      </w:pPr>
    </w:p>
    <w:p w:rsidR="00ED6C11" w:rsidRDefault="00ED6C11" w:rsidP="00ED6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ПРЕЙСКУРАНТ ЦЕН </w:t>
      </w:r>
    </w:p>
    <w:p w:rsidR="00ED6C11" w:rsidRDefault="00ED6C11" w:rsidP="00ED6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платные услуги, предоставляемые муниципальным бюджетным общеобразовательным учреждением «Октябрьская средняя школа»</w:t>
      </w:r>
    </w:p>
    <w:p w:rsidR="00ED6C11" w:rsidRPr="00ED6C11" w:rsidRDefault="00ED6C11" w:rsidP="00ED6C11">
      <w:pPr>
        <w:ind w:left="5400"/>
        <w:jc w:val="center"/>
      </w:pPr>
    </w:p>
    <w:tbl>
      <w:tblPr>
        <w:tblpPr w:leftFromText="180" w:rightFromText="180" w:vertAnchor="text" w:horzAnchor="margin" w:tblpXSpec="center" w:tblpY="-40"/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8"/>
        <w:gridCol w:w="1532"/>
        <w:gridCol w:w="1417"/>
        <w:gridCol w:w="851"/>
        <w:gridCol w:w="708"/>
        <w:gridCol w:w="142"/>
        <w:gridCol w:w="1134"/>
        <w:gridCol w:w="142"/>
        <w:gridCol w:w="1276"/>
        <w:gridCol w:w="1134"/>
        <w:gridCol w:w="141"/>
        <w:gridCol w:w="1134"/>
        <w:gridCol w:w="1236"/>
      </w:tblGrid>
      <w:tr w:rsidR="00ED6C11" w:rsidRPr="00C967C7" w:rsidTr="00ED6C11">
        <w:trPr>
          <w:trHeight w:val="473"/>
        </w:trPr>
        <w:tc>
          <w:tcPr>
            <w:tcW w:w="14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ind w:left="-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7C7">
              <w:rPr>
                <w:b/>
                <w:bCs/>
                <w:color w:val="000000"/>
                <w:sz w:val="22"/>
                <w:szCs w:val="22"/>
              </w:rPr>
              <w:t>Персональное посещение</w:t>
            </w:r>
          </w:p>
        </w:tc>
      </w:tr>
      <w:tr w:rsidR="00ED6C11" w:rsidRPr="00C967C7" w:rsidTr="00C967C7">
        <w:trPr>
          <w:trHeight w:val="799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Наименование платных услуг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proofErr w:type="gramStart"/>
            <w:r w:rsidRPr="00C967C7">
              <w:rPr>
                <w:sz w:val="22"/>
                <w:szCs w:val="22"/>
              </w:rPr>
              <w:t>Продолжи-</w:t>
            </w:r>
            <w:proofErr w:type="spellStart"/>
            <w:r w:rsidRPr="00C967C7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C967C7">
              <w:rPr>
                <w:sz w:val="22"/>
                <w:szCs w:val="22"/>
              </w:rPr>
              <w:t xml:space="preserve"> посещения (мин)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b/>
                <w:bCs/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Количество посещений</w:t>
            </w:r>
            <w:r w:rsidRPr="00C967C7">
              <w:rPr>
                <w:b/>
                <w:bCs/>
                <w:sz w:val="22"/>
                <w:szCs w:val="22"/>
              </w:rPr>
              <w:t xml:space="preserve"> 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Базовая цена одного посещения,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Коэффициент дискриминации цен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Скидка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%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Цена услуги (тариф), руб.</w:t>
            </w:r>
          </w:p>
        </w:tc>
      </w:tr>
      <w:tr w:rsidR="00ED6C11" w:rsidRPr="00C967C7" w:rsidTr="00C967C7">
        <w:trPr>
          <w:trHeight w:val="51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11" w:rsidRPr="00C967C7" w:rsidRDefault="00ED6C1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11" w:rsidRPr="00C967C7" w:rsidRDefault="00ED6C1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11" w:rsidRPr="00C967C7" w:rsidRDefault="00ED6C1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11" w:rsidRPr="00C967C7" w:rsidRDefault="00ED6C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Будние дни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Выходные дни</w:t>
            </w:r>
          </w:p>
          <w:p w:rsidR="00ED6C11" w:rsidRPr="00C967C7" w:rsidRDefault="00ED6C11" w:rsidP="00ED6C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11" w:rsidRPr="00C967C7" w:rsidRDefault="00ED6C1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 w:rsidP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Будние дни</w:t>
            </w:r>
          </w:p>
          <w:p w:rsidR="00ED6C11" w:rsidRPr="00C967C7" w:rsidRDefault="00ED6C11" w:rsidP="00ED6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 w:rsidP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Выходные дни</w:t>
            </w:r>
          </w:p>
          <w:p w:rsidR="00ED6C11" w:rsidRPr="00C967C7" w:rsidRDefault="00ED6C11" w:rsidP="00ED6C11">
            <w:pPr>
              <w:jc w:val="center"/>
              <w:rPr>
                <w:sz w:val="22"/>
                <w:szCs w:val="22"/>
              </w:rPr>
            </w:pPr>
          </w:p>
        </w:tc>
      </w:tr>
      <w:tr w:rsidR="00ED6C11" w:rsidRPr="00C967C7" w:rsidTr="00ED6C11">
        <w:tc>
          <w:tcPr>
            <w:tcW w:w="14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rPr>
                <w:b/>
                <w:bCs/>
                <w:sz w:val="22"/>
                <w:szCs w:val="22"/>
              </w:rPr>
            </w:pPr>
            <w:r w:rsidRPr="00C967C7">
              <w:rPr>
                <w:b/>
                <w:bCs/>
                <w:sz w:val="22"/>
                <w:szCs w:val="22"/>
              </w:rPr>
              <w:t xml:space="preserve">Плавательный бассейн </w:t>
            </w:r>
          </w:p>
        </w:tc>
      </w:tr>
      <w:tr w:rsidR="00ED6C11" w:rsidRPr="00C967C7" w:rsidTr="00ED6C11"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Посещение плавательного бассейна:</w:t>
            </w:r>
          </w:p>
        </w:tc>
        <w:tc>
          <w:tcPr>
            <w:tcW w:w="108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</w:tc>
      </w:tr>
      <w:tr w:rsidR="00ED6C11" w:rsidRPr="00C967C7" w:rsidTr="00C967C7"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 взрослые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132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145</w:t>
            </w:r>
          </w:p>
        </w:tc>
      </w:tr>
      <w:tr w:rsidR="00ED6C11" w:rsidRPr="00C967C7" w:rsidTr="00C967C7"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 дети от 7 до 18 лет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73</w:t>
            </w:r>
          </w:p>
        </w:tc>
      </w:tr>
      <w:tr w:rsidR="00ED6C11" w:rsidRPr="00C967C7" w:rsidTr="00C967C7">
        <w:trPr>
          <w:trHeight w:val="438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widowControl w:val="0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 пенсионеры, студенты, инвалиды, участники боевых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92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102</w:t>
            </w:r>
          </w:p>
        </w:tc>
      </w:tr>
      <w:tr w:rsidR="00ED6C11" w:rsidRPr="00C967C7" w:rsidTr="00C967C7"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rPr>
                <w:color w:val="000000"/>
                <w:sz w:val="22"/>
                <w:szCs w:val="22"/>
              </w:rPr>
            </w:pPr>
            <w:r w:rsidRPr="00C967C7">
              <w:rPr>
                <w:color w:val="000000"/>
                <w:sz w:val="22"/>
                <w:szCs w:val="22"/>
              </w:rPr>
              <w:t>- многодетные семьи (взрослые)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73</w:t>
            </w:r>
          </w:p>
        </w:tc>
      </w:tr>
      <w:tr w:rsidR="00ED6C11" w:rsidRPr="00C967C7" w:rsidTr="00C967C7"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rPr>
                <w:color w:val="000000"/>
                <w:sz w:val="22"/>
                <w:szCs w:val="22"/>
              </w:rPr>
            </w:pPr>
            <w:r w:rsidRPr="00C967C7">
              <w:rPr>
                <w:color w:val="000000"/>
                <w:sz w:val="22"/>
                <w:szCs w:val="22"/>
              </w:rPr>
              <w:t>- многодетные семьи (дети)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37</w:t>
            </w:r>
          </w:p>
        </w:tc>
      </w:tr>
      <w:tr w:rsidR="00ED6C11" w:rsidRPr="00C967C7" w:rsidTr="00C967C7"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 w:rsidP="00C967C7">
            <w:pPr>
              <w:jc w:val="both"/>
              <w:rPr>
                <w:color w:val="000000"/>
                <w:sz w:val="22"/>
                <w:szCs w:val="22"/>
              </w:rPr>
            </w:pPr>
            <w:r w:rsidRPr="00C967C7">
              <w:rPr>
                <w:color w:val="000000"/>
                <w:sz w:val="22"/>
                <w:szCs w:val="22"/>
              </w:rPr>
              <w:t>- пенсионеры «Центра активного долголетия»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73</w:t>
            </w:r>
          </w:p>
        </w:tc>
      </w:tr>
      <w:tr w:rsidR="00ED6C11" w:rsidRPr="00C967C7" w:rsidTr="00C967C7">
        <w:trPr>
          <w:trHeight w:val="438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 w:rsidP="00C967C7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C967C7">
              <w:rPr>
                <w:rFonts w:ascii="PT Astra Serif" w:hAnsi="PT Astra Serif"/>
                <w:sz w:val="22"/>
                <w:szCs w:val="22"/>
              </w:rPr>
              <w:t xml:space="preserve">- члены семей военнослужащих, лиц, проходящих службу в войсках национальной гвардии Российской Федерации и </w:t>
            </w:r>
            <w:r w:rsidRPr="00C967C7">
              <w:rPr>
                <w:rFonts w:ascii="PT Astra Serif" w:hAnsi="PT Astra Serif"/>
                <w:sz w:val="22"/>
                <w:szCs w:val="22"/>
              </w:rPr>
              <w:lastRenderedPageBreak/>
              <w:t>имеющих специальное военное звание полиции, на период участия в проведении специальной военной операции на территориях Украины, Донецкий Народной Республики и Луганской Народной Республики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0,00</w:t>
            </w:r>
          </w:p>
        </w:tc>
      </w:tr>
      <w:tr w:rsidR="00ED6C11" w:rsidRPr="00C967C7" w:rsidTr="00ED6C11">
        <w:tc>
          <w:tcPr>
            <w:tcW w:w="14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rPr>
                <w:b/>
                <w:bCs/>
                <w:sz w:val="22"/>
                <w:szCs w:val="22"/>
              </w:rPr>
            </w:pPr>
            <w:r w:rsidRPr="00C967C7">
              <w:rPr>
                <w:b/>
                <w:bCs/>
                <w:sz w:val="22"/>
                <w:szCs w:val="22"/>
              </w:rPr>
              <w:lastRenderedPageBreak/>
              <w:t xml:space="preserve">Тренажёрный зал </w:t>
            </w:r>
          </w:p>
        </w:tc>
      </w:tr>
      <w:tr w:rsidR="00ED6C11" w:rsidRPr="00C967C7" w:rsidTr="00ED6C11"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Посещение тренажёрного зала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73</w:t>
            </w:r>
          </w:p>
        </w:tc>
      </w:tr>
      <w:tr w:rsidR="00ED6C11" w:rsidRPr="00C967C7" w:rsidTr="00ED6C11"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Занятие настольным теннисом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73</w:t>
            </w:r>
          </w:p>
        </w:tc>
      </w:tr>
      <w:tr w:rsidR="00ED6C11" w:rsidRPr="00C967C7" w:rsidTr="00ED6C11"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Занятие ЛФК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132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145</w:t>
            </w:r>
          </w:p>
        </w:tc>
      </w:tr>
      <w:tr w:rsidR="00ED6C11" w:rsidRPr="00C967C7" w:rsidTr="00ED6C11"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Занятие фитнесом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132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145</w:t>
            </w:r>
          </w:p>
        </w:tc>
      </w:tr>
      <w:tr w:rsidR="00ED6C11" w:rsidRPr="00C967C7" w:rsidTr="00ED6C11">
        <w:tc>
          <w:tcPr>
            <w:tcW w:w="14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rPr>
                <w:b/>
                <w:bCs/>
                <w:sz w:val="22"/>
                <w:szCs w:val="22"/>
              </w:rPr>
            </w:pPr>
            <w:r w:rsidRPr="00C967C7">
              <w:rPr>
                <w:b/>
                <w:bCs/>
                <w:sz w:val="22"/>
                <w:szCs w:val="22"/>
              </w:rPr>
              <w:t xml:space="preserve">Массаж </w:t>
            </w:r>
          </w:p>
        </w:tc>
      </w:tr>
      <w:tr w:rsidR="00ED6C11" w:rsidRPr="00C967C7" w:rsidTr="00ED6C11"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Массаж общий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225</w:t>
            </w:r>
          </w:p>
        </w:tc>
      </w:tr>
      <w:tr w:rsidR="00ED6C11" w:rsidRPr="00C967C7" w:rsidTr="00ED6C11"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Массаж местный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115</w:t>
            </w:r>
          </w:p>
        </w:tc>
      </w:tr>
      <w:tr w:rsidR="00ED6C11" w:rsidRPr="00C967C7" w:rsidTr="00ED6C11">
        <w:tc>
          <w:tcPr>
            <w:tcW w:w="14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rPr>
                <w:b/>
                <w:bCs/>
                <w:sz w:val="22"/>
                <w:szCs w:val="22"/>
              </w:rPr>
            </w:pPr>
            <w:r w:rsidRPr="00C967C7">
              <w:rPr>
                <w:b/>
                <w:bCs/>
                <w:sz w:val="22"/>
                <w:szCs w:val="22"/>
              </w:rPr>
              <w:t xml:space="preserve">Сауна </w:t>
            </w:r>
          </w:p>
        </w:tc>
      </w:tr>
      <w:tr w:rsidR="00ED6C11" w:rsidRPr="00C967C7" w:rsidTr="00ED6C11"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Посещение сауны (до 5 человек)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546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637</w:t>
            </w:r>
          </w:p>
        </w:tc>
      </w:tr>
      <w:tr w:rsidR="00ED6C11" w:rsidRPr="00C967C7" w:rsidTr="00ED6C11">
        <w:tc>
          <w:tcPr>
            <w:tcW w:w="14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rPr>
                <w:b/>
                <w:bCs/>
                <w:sz w:val="22"/>
                <w:szCs w:val="22"/>
              </w:rPr>
            </w:pPr>
            <w:r w:rsidRPr="00C967C7">
              <w:rPr>
                <w:b/>
                <w:bCs/>
                <w:sz w:val="22"/>
                <w:szCs w:val="22"/>
              </w:rPr>
              <w:t>Прокат</w:t>
            </w:r>
          </w:p>
        </w:tc>
      </w:tr>
      <w:tr w:rsidR="00ED6C11" w:rsidRPr="00C967C7" w:rsidTr="00ED6C11"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tabs>
                <w:tab w:val="decimal" w:pos="0"/>
              </w:tabs>
              <w:jc w:val="both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Прокат шапочки, круга для плавания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13</w:t>
            </w:r>
          </w:p>
        </w:tc>
      </w:tr>
      <w:tr w:rsidR="00ED6C11" w:rsidRPr="00C967C7" w:rsidTr="00ED6C11"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tabs>
                <w:tab w:val="decimal" w:pos="317"/>
              </w:tabs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Прокат прочего спортивного инвентаря для плавания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 xml:space="preserve"> 40</w:t>
            </w:r>
          </w:p>
        </w:tc>
      </w:tr>
      <w:tr w:rsidR="00ED6C11" w:rsidRPr="00C967C7" w:rsidTr="00ED6C11"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tabs>
                <w:tab w:val="decimal" w:pos="0"/>
              </w:tabs>
              <w:jc w:val="both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Прокат лыж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66</w:t>
            </w:r>
          </w:p>
        </w:tc>
      </w:tr>
    </w:tbl>
    <w:p w:rsidR="00ED6C11" w:rsidRPr="00C967C7" w:rsidRDefault="00ED6C11" w:rsidP="00ED6C11">
      <w:pPr>
        <w:rPr>
          <w:sz w:val="22"/>
          <w:szCs w:val="22"/>
        </w:rPr>
      </w:pPr>
    </w:p>
    <w:tbl>
      <w:tblPr>
        <w:tblW w:w="14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1560"/>
        <w:gridCol w:w="1418"/>
        <w:gridCol w:w="1843"/>
        <w:gridCol w:w="2255"/>
        <w:gridCol w:w="1645"/>
        <w:gridCol w:w="2127"/>
      </w:tblGrid>
      <w:tr w:rsidR="00ED6C11" w:rsidRPr="00C967C7" w:rsidTr="00ED6C11">
        <w:trPr>
          <w:trHeight w:val="333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67C7">
              <w:rPr>
                <w:b/>
                <w:color w:val="000000"/>
                <w:sz w:val="22"/>
                <w:szCs w:val="22"/>
              </w:rPr>
              <w:t xml:space="preserve">Абонемент на посещение </w:t>
            </w:r>
          </w:p>
        </w:tc>
      </w:tr>
      <w:tr w:rsidR="00ED6C11" w:rsidRPr="00C967C7" w:rsidTr="00ED6C11">
        <w:trPr>
          <w:trHeight w:val="1158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tabs>
                <w:tab w:val="decimal" w:pos="317"/>
              </w:tabs>
              <w:ind w:left="1201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Наименование платных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Продолжи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proofErr w:type="spellStart"/>
            <w:r w:rsidRPr="00C967C7">
              <w:rPr>
                <w:sz w:val="22"/>
                <w:szCs w:val="22"/>
              </w:rPr>
              <w:t>тельность</w:t>
            </w:r>
            <w:proofErr w:type="spellEnd"/>
            <w:r w:rsidRPr="00C967C7">
              <w:rPr>
                <w:sz w:val="22"/>
                <w:szCs w:val="22"/>
              </w:rPr>
              <w:t xml:space="preserve"> посещения (мин)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Базовая цена руб.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Коэффициент дискриминации цен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Скидка,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Цена услуги (тариф), руб.</w:t>
            </w:r>
          </w:p>
        </w:tc>
      </w:tr>
      <w:tr w:rsidR="00ED6C11" w:rsidRPr="00C967C7" w:rsidTr="00ED6C11">
        <w:trPr>
          <w:trHeight w:val="17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 xml:space="preserve">Абонементы на плавательный бассейн  для взрослых </w:t>
            </w:r>
            <w:r w:rsidRPr="00C967C7">
              <w:rPr>
                <w:b/>
                <w:bCs/>
                <w:sz w:val="22"/>
                <w:szCs w:val="22"/>
              </w:rPr>
              <w:t>на месяц</w:t>
            </w:r>
          </w:p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sz w:val="22"/>
                <w:szCs w:val="22"/>
              </w:rPr>
            </w:pPr>
          </w:p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sz w:val="22"/>
                <w:szCs w:val="22"/>
              </w:rPr>
            </w:pPr>
          </w:p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 xml:space="preserve">Абонементы на плавательный бассейн для взрослых </w:t>
            </w:r>
            <w:r w:rsidRPr="00C967C7">
              <w:rPr>
                <w:b/>
                <w:bCs/>
                <w:sz w:val="22"/>
                <w:szCs w:val="22"/>
              </w:rPr>
              <w:t>на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12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528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1056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1584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2112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13200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0,9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0,75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475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898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1267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1584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9240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</w:tc>
      </w:tr>
      <w:tr w:rsidR="00ED6C11" w:rsidRPr="00C967C7" w:rsidTr="00ED6C11">
        <w:trPr>
          <w:trHeight w:val="177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lastRenderedPageBreak/>
              <w:t xml:space="preserve">Абонементы на плавательный бассейн для детей на </w:t>
            </w:r>
            <w:r w:rsidRPr="00C967C7">
              <w:rPr>
                <w:b/>
                <w:bCs/>
                <w:sz w:val="22"/>
                <w:szCs w:val="22"/>
              </w:rPr>
              <w:t>месяц</w:t>
            </w:r>
          </w:p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sz w:val="22"/>
                <w:szCs w:val="22"/>
              </w:rPr>
            </w:pPr>
          </w:p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sz w:val="22"/>
                <w:szCs w:val="22"/>
              </w:rPr>
            </w:pPr>
          </w:p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sz w:val="22"/>
                <w:szCs w:val="22"/>
              </w:rPr>
            </w:pPr>
          </w:p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Абонементы на плавательный бассейн для детей</w:t>
            </w:r>
          </w:p>
          <w:p w:rsidR="00ED6C11" w:rsidRPr="00C967C7" w:rsidRDefault="00ED6C11">
            <w:pPr>
              <w:tabs>
                <w:tab w:val="decimal" w:pos="317"/>
              </w:tabs>
              <w:rPr>
                <w:b/>
                <w:bCs/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 xml:space="preserve"> </w:t>
            </w:r>
            <w:r w:rsidRPr="00C967C7">
              <w:rPr>
                <w:b/>
                <w:bCs/>
                <w:sz w:val="22"/>
                <w:szCs w:val="22"/>
              </w:rPr>
              <w:t>на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12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528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1056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1584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2112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13200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0,9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0,75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tabs>
                <w:tab w:val="left" w:pos="1350"/>
              </w:tabs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238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449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634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792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4620</w:t>
            </w:r>
          </w:p>
        </w:tc>
      </w:tr>
      <w:tr w:rsidR="00ED6C11" w:rsidRPr="00C967C7" w:rsidTr="00ED6C11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 xml:space="preserve">Абонементы на плавательный бассейн для пенсионеров, инвалидов, участников боевых действий и студентов </w:t>
            </w:r>
            <w:r w:rsidRPr="00C967C7">
              <w:rPr>
                <w:b/>
                <w:bCs/>
                <w:sz w:val="22"/>
                <w:szCs w:val="22"/>
              </w:rPr>
              <w:t>на месяц</w:t>
            </w:r>
          </w:p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sz w:val="22"/>
                <w:szCs w:val="22"/>
              </w:rPr>
            </w:pPr>
          </w:p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Абонементы на плавательный бассейн для пенсионеров, инвалидов, участников боевых действий и студентов</w:t>
            </w:r>
            <w:r w:rsidRPr="00C967C7">
              <w:rPr>
                <w:b/>
                <w:bCs/>
                <w:sz w:val="22"/>
                <w:szCs w:val="22"/>
              </w:rPr>
              <w:t xml:space="preserve">                     на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 w:rsidP="00ED6C11">
            <w:pPr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12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16</w:t>
            </w:r>
          </w:p>
          <w:p w:rsidR="00ED6C11" w:rsidRPr="00C967C7" w:rsidRDefault="00ED6C11" w:rsidP="00ED6C11">
            <w:pPr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528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1056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1584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2112</w:t>
            </w:r>
          </w:p>
          <w:p w:rsidR="00ED6C11" w:rsidRPr="00C967C7" w:rsidRDefault="00ED6C11" w:rsidP="00ED6C11">
            <w:pPr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13200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0,9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0,75</w:t>
            </w:r>
          </w:p>
          <w:p w:rsidR="00ED6C11" w:rsidRPr="00C967C7" w:rsidRDefault="00ED6C11" w:rsidP="00ED6C11">
            <w:pPr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30</w:t>
            </w:r>
          </w:p>
          <w:p w:rsidR="00ED6C11" w:rsidRPr="00C967C7" w:rsidRDefault="00ED6C11" w:rsidP="00ED6C11">
            <w:pPr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333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628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887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1109</w:t>
            </w:r>
          </w:p>
          <w:p w:rsidR="00ED6C11" w:rsidRPr="00C967C7" w:rsidRDefault="00ED6C11" w:rsidP="00ED6C11">
            <w:pPr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6468</w:t>
            </w:r>
          </w:p>
        </w:tc>
      </w:tr>
      <w:tr w:rsidR="00ED6C11" w:rsidRPr="00C967C7" w:rsidTr="00ED6C11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C967C7">
              <w:rPr>
                <w:color w:val="000000"/>
                <w:sz w:val="22"/>
                <w:szCs w:val="22"/>
              </w:rPr>
              <w:t xml:space="preserve">Абонементы </w:t>
            </w:r>
            <w:r w:rsidRPr="00C967C7">
              <w:rPr>
                <w:sz w:val="22"/>
                <w:szCs w:val="22"/>
              </w:rPr>
              <w:t>на плавательный бассейн</w:t>
            </w:r>
            <w:r w:rsidRPr="00C967C7">
              <w:rPr>
                <w:color w:val="000000"/>
                <w:sz w:val="22"/>
                <w:szCs w:val="22"/>
              </w:rPr>
              <w:t xml:space="preserve"> для взрослых </w:t>
            </w:r>
            <w:r w:rsidRPr="00C967C7">
              <w:rPr>
                <w:bCs/>
                <w:color w:val="000000"/>
                <w:sz w:val="22"/>
                <w:szCs w:val="22"/>
              </w:rPr>
              <w:t xml:space="preserve">на </w:t>
            </w:r>
            <w:r w:rsidRPr="00C967C7">
              <w:rPr>
                <w:b/>
                <w:bCs/>
                <w:color w:val="000000"/>
                <w:sz w:val="22"/>
                <w:szCs w:val="22"/>
              </w:rPr>
              <w:t>месяц</w:t>
            </w:r>
            <w:r w:rsidRPr="00C967C7">
              <w:rPr>
                <w:bCs/>
                <w:color w:val="000000"/>
                <w:sz w:val="22"/>
                <w:szCs w:val="22"/>
              </w:rPr>
              <w:t xml:space="preserve"> (многодетные семьи)</w:t>
            </w:r>
          </w:p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color w:val="FF0000"/>
                <w:sz w:val="22"/>
                <w:szCs w:val="22"/>
              </w:rPr>
            </w:pPr>
          </w:p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C967C7">
              <w:rPr>
                <w:color w:val="000000"/>
                <w:sz w:val="22"/>
                <w:szCs w:val="22"/>
              </w:rPr>
              <w:t xml:space="preserve">Абонементы </w:t>
            </w:r>
            <w:r w:rsidRPr="00C967C7">
              <w:rPr>
                <w:sz w:val="22"/>
                <w:szCs w:val="22"/>
              </w:rPr>
              <w:t>на плавательный бассейн</w:t>
            </w:r>
            <w:r w:rsidRPr="00C967C7">
              <w:rPr>
                <w:color w:val="000000"/>
                <w:sz w:val="22"/>
                <w:szCs w:val="22"/>
              </w:rPr>
              <w:t xml:space="preserve"> для взрослых</w:t>
            </w:r>
            <w:r w:rsidRPr="00C967C7">
              <w:rPr>
                <w:color w:val="FF0000"/>
                <w:sz w:val="22"/>
                <w:szCs w:val="22"/>
              </w:rPr>
              <w:t xml:space="preserve"> </w:t>
            </w:r>
            <w:r w:rsidRPr="00C967C7">
              <w:rPr>
                <w:b/>
                <w:bCs/>
                <w:color w:val="000000"/>
                <w:sz w:val="22"/>
                <w:szCs w:val="22"/>
              </w:rPr>
              <w:t xml:space="preserve">на год </w:t>
            </w:r>
            <w:r w:rsidRPr="00C967C7">
              <w:rPr>
                <w:bCs/>
                <w:color w:val="000000"/>
                <w:sz w:val="22"/>
                <w:szCs w:val="22"/>
              </w:rPr>
              <w:t>(многодетные семьи)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12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528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1056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1584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2112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13200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0,9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0,75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238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449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634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792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4620</w:t>
            </w:r>
          </w:p>
        </w:tc>
      </w:tr>
      <w:tr w:rsidR="00ED6C11" w:rsidRPr="00C967C7" w:rsidTr="00ED6C11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C967C7">
              <w:rPr>
                <w:color w:val="000000"/>
                <w:sz w:val="22"/>
                <w:szCs w:val="22"/>
              </w:rPr>
              <w:t xml:space="preserve">Абонементы </w:t>
            </w:r>
            <w:r w:rsidRPr="00C967C7">
              <w:rPr>
                <w:sz w:val="22"/>
                <w:szCs w:val="22"/>
              </w:rPr>
              <w:t>на плавательный бассейн</w:t>
            </w:r>
            <w:r w:rsidRPr="00C967C7">
              <w:rPr>
                <w:color w:val="000000"/>
                <w:sz w:val="22"/>
                <w:szCs w:val="22"/>
              </w:rPr>
              <w:t xml:space="preserve"> для детей</w:t>
            </w:r>
            <w:r w:rsidRPr="00C967C7">
              <w:rPr>
                <w:color w:val="FF0000"/>
                <w:sz w:val="22"/>
                <w:szCs w:val="22"/>
              </w:rPr>
              <w:t xml:space="preserve"> </w:t>
            </w:r>
            <w:r w:rsidRPr="00C967C7">
              <w:rPr>
                <w:b/>
                <w:color w:val="000000"/>
                <w:sz w:val="22"/>
                <w:szCs w:val="22"/>
              </w:rPr>
              <w:t xml:space="preserve">на </w:t>
            </w:r>
            <w:r w:rsidRPr="00C967C7">
              <w:rPr>
                <w:b/>
                <w:bCs/>
                <w:color w:val="000000"/>
                <w:sz w:val="22"/>
                <w:szCs w:val="22"/>
              </w:rPr>
              <w:t>месяц</w:t>
            </w:r>
          </w:p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color w:val="000000"/>
                <w:sz w:val="22"/>
                <w:szCs w:val="22"/>
              </w:rPr>
            </w:pPr>
            <w:r w:rsidRPr="00C967C7">
              <w:rPr>
                <w:color w:val="000000"/>
                <w:sz w:val="22"/>
                <w:szCs w:val="22"/>
              </w:rPr>
              <w:t>(многодетные семьи)</w:t>
            </w:r>
          </w:p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color w:val="FF0000"/>
                <w:sz w:val="22"/>
                <w:szCs w:val="22"/>
              </w:rPr>
            </w:pPr>
          </w:p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color w:val="FF0000"/>
                <w:sz w:val="22"/>
                <w:szCs w:val="22"/>
              </w:rPr>
            </w:pPr>
          </w:p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color w:val="000000"/>
                <w:sz w:val="22"/>
                <w:szCs w:val="22"/>
              </w:rPr>
            </w:pPr>
            <w:r w:rsidRPr="00C967C7">
              <w:rPr>
                <w:color w:val="000000"/>
                <w:sz w:val="22"/>
                <w:szCs w:val="22"/>
              </w:rPr>
              <w:t xml:space="preserve">Абонементы  </w:t>
            </w:r>
            <w:r w:rsidRPr="00C967C7">
              <w:rPr>
                <w:sz w:val="22"/>
                <w:szCs w:val="22"/>
              </w:rPr>
              <w:t>на плавательный бассейн</w:t>
            </w:r>
            <w:r w:rsidRPr="00C967C7">
              <w:rPr>
                <w:color w:val="000000"/>
                <w:sz w:val="22"/>
                <w:szCs w:val="22"/>
              </w:rPr>
              <w:t xml:space="preserve"> для детей</w:t>
            </w:r>
          </w:p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967C7">
              <w:rPr>
                <w:b/>
                <w:bCs/>
                <w:color w:val="000000"/>
                <w:sz w:val="22"/>
                <w:szCs w:val="22"/>
              </w:rPr>
              <w:t>на год</w:t>
            </w:r>
            <w:r w:rsidRPr="00C967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C967C7">
              <w:rPr>
                <w:bCs/>
                <w:color w:val="000000"/>
                <w:sz w:val="22"/>
                <w:szCs w:val="22"/>
              </w:rPr>
              <w:t>(многодетные семьи)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 w:rsidP="00C967C7">
            <w:pPr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12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16</w:t>
            </w:r>
          </w:p>
          <w:p w:rsidR="00ED6C11" w:rsidRPr="00C967C7" w:rsidRDefault="00ED6C11" w:rsidP="00C967C7">
            <w:pPr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238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449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634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792</w:t>
            </w:r>
          </w:p>
          <w:p w:rsidR="00ED6C11" w:rsidRPr="00C967C7" w:rsidRDefault="00ED6C11" w:rsidP="00C967C7">
            <w:pPr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4620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0,9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0,75</w:t>
            </w:r>
          </w:p>
          <w:p w:rsidR="00ED6C11" w:rsidRPr="00C967C7" w:rsidRDefault="00ED6C11" w:rsidP="00C967C7">
            <w:pPr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50</w:t>
            </w:r>
          </w:p>
          <w:p w:rsidR="00ED6C11" w:rsidRPr="00C967C7" w:rsidRDefault="00ED6C11" w:rsidP="00C967C7">
            <w:pPr>
              <w:rPr>
                <w:sz w:val="22"/>
                <w:szCs w:val="22"/>
              </w:rPr>
            </w:pPr>
          </w:p>
          <w:p w:rsidR="00ED6C11" w:rsidRPr="00C967C7" w:rsidRDefault="00ED6C11">
            <w:pPr>
              <w:tabs>
                <w:tab w:val="left" w:pos="1350"/>
              </w:tabs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119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225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317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396</w:t>
            </w:r>
          </w:p>
          <w:p w:rsidR="00ED6C11" w:rsidRPr="00C967C7" w:rsidRDefault="00ED6C11" w:rsidP="00C967C7">
            <w:pPr>
              <w:rPr>
                <w:sz w:val="22"/>
                <w:szCs w:val="22"/>
              </w:rPr>
            </w:pPr>
          </w:p>
          <w:p w:rsidR="00ED6C11" w:rsidRPr="00C967C7" w:rsidRDefault="00ED6C11">
            <w:pPr>
              <w:tabs>
                <w:tab w:val="left" w:pos="720"/>
                <w:tab w:val="center" w:pos="1026"/>
              </w:tabs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ab/>
              <w:t>2310</w:t>
            </w:r>
          </w:p>
        </w:tc>
      </w:tr>
      <w:tr w:rsidR="00ED6C11" w:rsidRPr="00C967C7" w:rsidTr="00ED6C11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color w:val="000000"/>
                <w:sz w:val="22"/>
                <w:szCs w:val="22"/>
              </w:rPr>
            </w:pPr>
            <w:r w:rsidRPr="00C967C7">
              <w:rPr>
                <w:color w:val="000000"/>
                <w:sz w:val="22"/>
                <w:szCs w:val="22"/>
              </w:rPr>
              <w:t>Абонементы для пенсионеров «Центра активного долголетия»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12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528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1056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1584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2112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0,9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264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528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792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1056</w:t>
            </w:r>
          </w:p>
        </w:tc>
      </w:tr>
      <w:tr w:rsidR="00ED6C11" w:rsidRPr="00C967C7" w:rsidTr="00ED6C11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color w:val="000000"/>
                <w:sz w:val="22"/>
                <w:szCs w:val="22"/>
              </w:rPr>
            </w:pPr>
            <w:r w:rsidRPr="00C967C7">
              <w:rPr>
                <w:color w:val="000000"/>
                <w:sz w:val="22"/>
                <w:szCs w:val="22"/>
              </w:rPr>
              <w:t xml:space="preserve">Бесплатный абонент на плавательный бассейн для </w:t>
            </w:r>
            <w:r w:rsidRPr="00C967C7">
              <w:rPr>
                <w:color w:val="000000"/>
                <w:sz w:val="22"/>
                <w:szCs w:val="22"/>
              </w:rPr>
              <w:lastRenderedPageBreak/>
              <w:t>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</w:t>
            </w:r>
          </w:p>
        </w:tc>
      </w:tr>
      <w:tr w:rsidR="00ED6C11" w:rsidRPr="00C967C7" w:rsidTr="00ED6C11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color w:val="000000"/>
                <w:sz w:val="22"/>
                <w:szCs w:val="22"/>
              </w:rPr>
            </w:pPr>
            <w:r w:rsidRPr="00C967C7">
              <w:rPr>
                <w:color w:val="000000"/>
                <w:sz w:val="22"/>
                <w:szCs w:val="22"/>
              </w:rPr>
              <w:lastRenderedPageBreak/>
              <w:t>Бесплатный абонент на плавательный бассейн для взрослых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</w:t>
            </w:r>
          </w:p>
        </w:tc>
      </w:tr>
      <w:tr w:rsidR="00ED6C11" w:rsidRPr="00C967C7" w:rsidTr="00ED6C11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color w:val="FF0000"/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Абонементы на плавательный бассейн для</w:t>
            </w:r>
            <w:r w:rsidRPr="00C967C7">
              <w:rPr>
                <w:rFonts w:ascii="PT Astra Serif" w:hAnsi="PT Astra Serif"/>
                <w:sz w:val="22"/>
                <w:szCs w:val="22"/>
              </w:rPr>
              <w:t xml:space="preserve"> членов семей военнослужащих, лиц, проходящих службу в войсках национальной гвардии Российской Федерации и имеющих специальное военное звание полиции, на период участия в проведении специальной военной операции на территориях Украины, Донецкий Народной Республики и Луганской Народной Республики</w:t>
            </w:r>
            <w:r w:rsidRPr="00C967C7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528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0,00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</w:tc>
      </w:tr>
      <w:tr w:rsidR="00ED6C11" w:rsidRPr="00C967C7" w:rsidTr="00ED6C11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 xml:space="preserve">Курс обучения плаванию взрослых </w:t>
            </w:r>
            <w:r w:rsidRPr="00C967C7">
              <w:rPr>
                <w:b/>
                <w:bCs/>
                <w:sz w:val="22"/>
                <w:szCs w:val="22"/>
              </w:rPr>
              <w:t>на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1056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950</w:t>
            </w:r>
          </w:p>
        </w:tc>
      </w:tr>
      <w:tr w:rsidR="00ED6C11" w:rsidRPr="00C967C7" w:rsidTr="00ED6C11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 xml:space="preserve">Курс обучения плаванию детей </w:t>
            </w:r>
            <w:r w:rsidRPr="00C967C7">
              <w:rPr>
                <w:b/>
                <w:bCs/>
                <w:sz w:val="22"/>
                <w:szCs w:val="22"/>
              </w:rPr>
              <w:t>на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1056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475</w:t>
            </w:r>
          </w:p>
        </w:tc>
      </w:tr>
      <w:tr w:rsidR="00ED6C11" w:rsidRPr="00C967C7" w:rsidTr="00C967C7">
        <w:trPr>
          <w:trHeight w:val="554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 xml:space="preserve">Посещение тренажёрного зала </w:t>
            </w:r>
            <w:r w:rsidRPr="00C967C7">
              <w:rPr>
                <w:b/>
                <w:bCs/>
                <w:sz w:val="22"/>
                <w:szCs w:val="22"/>
              </w:rPr>
              <w:t>на месяц</w:t>
            </w:r>
          </w:p>
          <w:p w:rsidR="00ED6C11" w:rsidRPr="00C967C7" w:rsidRDefault="00ED6C11" w:rsidP="00C967C7">
            <w:pPr>
              <w:tabs>
                <w:tab w:val="decimal" w:pos="317"/>
              </w:tabs>
              <w:ind w:left="1201"/>
              <w:jc w:val="both"/>
              <w:rPr>
                <w:sz w:val="22"/>
                <w:szCs w:val="22"/>
              </w:rPr>
            </w:pPr>
          </w:p>
          <w:p w:rsidR="00ED6C11" w:rsidRPr="00C967C7" w:rsidRDefault="00ED6C11" w:rsidP="00C967C7">
            <w:pPr>
              <w:tabs>
                <w:tab w:val="decimal" w:pos="317"/>
              </w:tabs>
              <w:ind w:left="1201"/>
              <w:jc w:val="both"/>
              <w:rPr>
                <w:sz w:val="22"/>
                <w:szCs w:val="22"/>
              </w:rPr>
            </w:pPr>
          </w:p>
          <w:p w:rsidR="00ED6C11" w:rsidRPr="00C967C7" w:rsidRDefault="00ED6C11" w:rsidP="00C967C7">
            <w:pPr>
              <w:tabs>
                <w:tab w:val="decimal" w:pos="31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 xml:space="preserve">Посещение тренажёрного зала </w:t>
            </w:r>
            <w:r w:rsidRPr="00C967C7">
              <w:rPr>
                <w:b/>
                <w:bCs/>
                <w:sz w:val="22"/>
                <w:szCs w:val="22"/>
              </w:rPr>
              <w:t>на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12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264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528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792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1056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6600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0,9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0,75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238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449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634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792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4620</w:t>
            </w:r>
          </w:p>
        </w:tc>
      </w:tr>
      <w:tr w:rsidR="00ED6C11" w:rsidRPr="00C967C7" w:rsidTr="00ED6C11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tabs>
                <w:tab w:val="decimal" w:pos="317"/>
              </w:tabs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 xml:space="preserve">Занятие ЛФК </w:t>
            </w:r>
            <w:r w:rsidRPr="00C967C7">
              <w:rPr>
                <w:b/>
                <w:bCs/>
                <w:sz w:val="22"/>
                <w:szCs w:val="22"/>
              </w:rPr>
              <w:t>на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8</w:t>
            </w:r>
          </w:p>
          <w:p w:rsidR="00ED6C11" w:rsidRPr="00C967C7" w:rsidRDefault="00ED6C11" w:rsidP="00C967C7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264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528</w:t>
            </w:r>
          </w:p>
          <w:p w:rsidR="00ED6C11" w:rsidRPr="00C967C7" w:rsidRDefault="00ED6C11" w:rsidP="00C967C7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792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1,9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1,85</w:t>
            </w:r>
          </w:p>
          <w:p w:rsidR="00ED6C11" w:rsidRPr="00C967C7" w:rsidRDefault="00ED6C11" w:rsidP="00C967C7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502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977</w:t>
            </w:r>
          </w:p>
          <w:p w:rsidR="00ED6C11" w:rsidRPr="00C967C7" w:rsidRDefault="00ED6C11" w:rsidP="00C967C7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1426</w:t>
            </w:r>
          </w:p>
        </w:tc>
      </w:tr>
      <w:tr w:rsidR="00ED6C11" w:rsidRPr="00C967C7" w:rsidTr="00ED6C11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tabs>
                <w:tab w:val="decimal" w:pos="317"/>
              </w:tabs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Посещение сауны (до 5 чел) на месяц</w:t>
            </w:r>
          </w:p>
          <w:p w:rsidR="00ED6C11" w:rsidRPr="00C967C7" w:rsidRDefault="00ED6C11">
            <w:pPr>
              <w:tabs>
                <w:tab w:val="decimal" w:pos="317"/>
              </w:tabs>
              <w:ind w:left="1201"/>
              <w:rPr>
                <w:sz w:val="22"/>
                <w:szCs w:val="22"/>
              </w:rPr>
            </w:pPr>
          </w:p>
          <w:p w:rsidR="00ED6C11" w:rsidRPr="00C967C7" w:rsidRDefault="00ED6C11">
            <w:pPr>
              <w:tabs>
                <w:tab w:val="decimal" w:pos="317"/>
              </w:tabs>
              <w:rPr>
                <w:sz w:val="22"/>
                <w:szCs w:val="22"/>
              </w:rPr>
            </w:pPr>
          </w:p>
          <w:p w:rsidR="00C967C7" w:rsidRPr="00C967C7" w:rsidRDefault="00C967C7">
            <w:pPr>
              <w:tabs>
                <w:tab w:val="decimal" w:pos="317"/>
              </w:tabs>
              <w:rPr>
                <w:sz w:val="22"/>
                <w:szCs w:val="22"/>
              </w:rPr>
            </w:pPr>
          </w:p>
          <w:p w:rsidR="00ED6C11" w:rsidRPr="00C967C7" w:rsidRDefault="00ED6C11">
            <w:pPr>
              <w:tabs>
                <w:tab w:val="decimal" w:pos="317"/>
              </w:tabs>
              <w:rPr>
                <w:b/>
                <w:bCs/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 xml:space="preserve">Посещение сауны (до 5 чел) </w:t>
            </w:r>
            <w:r w:rsidRPr="00C967C7">
              <w:rPr>
                <w:b/>
                <w:bCs/>
                <w:sz w:val="22"/>
                <w:szCs w:val="22"/>
              </w:rPr>
              <w:t>на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12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1452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2178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2904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4356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36300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0,9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0,75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1307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1851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2323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3267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25410</w:t>
            </w:r>
          </w:p>
        </w:tc>
      </w:tr>
      <w:tr w:rsidR="00ED6C11" w:rsidRPr="00C967C7" w:rsidTr="00ED6C11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tabs>
                <w:tab w:val="decimal" w:pos="317"/>
              </w:tabs>
              <w:rPr>
                <w:b/>
                <w:bCs/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 xml:space="preserve">Курс массажа общего </w:t>
            </w:r>
            <w:r w:rsidRPr="00C967C7">
              <w:rPr>
                <w:b/>
                <w:bCs/>
                <w:sz w:val="22"/>
                <w:szCs w:val="22"/>
              </w:rPr>
              <w:t>на месяц</w:t>
            </w:r>
          </w:p>
          <w:p w:rsidR="00ED6C11" w:rsidRPr="00C967C7" w:rsidRDefault="00ED6C11">
            <w:pPr>
              <w:tabs>
                <w:tab w:val="decimal" w:pos="317"/>
              </w:tabs>
              <w:ind w:left="1201"/>
              <w:rPr>
                <w:sz w:val="22"/>
                <w:szCs w:val="22"/>
              </w:rPr>
            </w:pPr>
          </w:p>
          <w:p w:rsidR="00ED6C11" w:rsidRPr="00C967C7" w:rsidRDefault="00ED6C11" w:rsidP="00C967C7">
            <w:pPr>
              <w:tabs>
                <w:tab w:val="decimal" w:pos="317"/>
              </w:tabs>
              <w:rPr>
                <w:b/>
                <w:bCs/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 xml:space="preserve">Курс массажа местного </w:t>
            </w:r>
            <w:r w:rsidRPr="00C967C7">
              <w:rPr>
                <w:b/>
                <w:bCs/>
                <w:sz w:val="22"/>
                <w:szCs w:val="22"/>
              </w:rPr>
              <w:t>на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449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898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224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449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2,4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2,3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2,4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2,3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1078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2065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538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1033</w:t>
            </w:r>
          </w:p>
        </w:tc>
      </w:tr>
      <w:tr w:rsidR="00ED6C11" w:rsidRPr="00C967C7" w:rsidTr="005E1807">
        <w:trPr>
          <w:trHeight w:val="1829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tabs>
                <w:tab w:val="decimal" w:pos="317"/>
              </w:tabs>
              <w:rPr>
                <w:b/>
                <w:bCs/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lastRenderedPageBreak/>
              <w:t>Предоставление помещений для корпоративных мероприятий до 30 чел. (</w:t>
            </w:r>
            <w:proofErr w:type="spellStart"/>
            <w:r w:rsidRPr="00C967C7">
              <w:rPr>
                <w:sz w:val="22"/>
                <w:szCs w:val="22"/>
              </w:rPr>
              <w:t>бассейн+сауна</w:t>
            </w:r>
            <w:proofErr w:type="spellEnd"/>
            <w:r w:rsidRPr="00C967C7">
              <w:rPr>
                <w:sz w:val="22"/>
                <w:szCs w:val="22"/>
              </w:rPr>
              <w:t xml:space="preserve">) </w:t>
            </w:r>
            <w:r w:rsidRPr="00C967C7">
              <w:rPr>
                <w:b/>
                <w:bCs/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C967C7">
              <w:rPr>
                <w:b/>
                <w:bCs/>
                <w:sz w:val="22"/>
                <w:szCs w:val="22"/>
              </w:rPr>
              <w:t>буд-ние</w:t>
            </w:r>
            <w:proofErr w:type="spellEnd"/>
            <w:proofErr w:type="gramEnd"/>
            <w:r w:rsidRPr="00C967C7">
              <w:rPr>
                <w:b/>
                <w:bCs/>
                <w:sz w:val="22"/>
                <w:szCs w:val="22"/>
              </w:rPr>
              <w:t xml:space="preserve"> дни</w:t>
            </w:r>
          </w:p>
          <w:p w:rsidR="00ED6C11" w:rsidRPr="00C967C7" w:rsidRDefault="00ED6C11">
            <w:pPr>
              <w:tabs>
                <w:tab w:val="decimal" w:pos="317"/>
              </w:tabs>
              <w:rPr>
                <w:b/>
                <w:bCs/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Предоставление помещений для корпоративных мероприятий до 30 чел. (</w:t>
            </w:r>
            <w:proofErr w:type="spellStart"/>
            <w:r w:rsidRPr="00C967C7">
              <w:rPr>
                <w:sz w:val="22"/>
                <w:szCs w:val="22"/>
              </w:rPr>
              <w:t>бассейн+сауна</w:t>
            </w:r>
            <w:proofErr w:type="spellEnd"/>
            <w:r w:rsidRPr="00C967C7">
              <w:rPr>
                <w:sz w:val="22"/>
                <w:szCs w:val="22"/>
              </w:rPr>
              <w:t xml:space="preserve">) </w:t>
            </w:r>
            <w:r w:rsidRPr="00C967C7">
              <w:rPr>
                <w:b/>
                <w:bCs/>
                <w:sz w:val="22"/>
                <w:szCs w:val="22"/>
              </w:rPr>
              <w:t>в выходные и праздничные дни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180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 w:rsidP="005E1807">
            <w:pPr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 w:rsidP="005E1807">
            <w:pPr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18414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 w:rsidP="005E1807">
            <w:pPr>
              <w:rPr>
                <w:sz w:val="22"/>
                <w:szCs w:val="22"/>
              </w:rPr>
            </w:pPr>
          </w:p>
          <w:p w:rsidR="00ED6C11" w:rsidRPr="00C967C7" w:rsidRDefault="00ED6C11" w:rsidP="00C967C7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18414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0,9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 w:rsidP="005E1807">
            <w:pPr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 w:rsidP="005E1807">
            <w:pPr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16573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 w:rsidP="005E1807">
            <w:pPr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18414</w:t>
            </w:r>
          </w:p>
        </w:tc>
      </w:tr>
    </w:tbl>
    <w:tbl>
      <w:tblPr>
        <w:tblpPr w:leftFromText="180" w:rightFromText="180" w:vertAnchor="text" w:horzAnchor="margin" w:tblpXSpec="center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701"/>
        <w:gridCol w:w="1417"/>
        <w:gridCol w:w="1985"/>
        <w:gridCol w:w="1275"/>
        <w:gridCol w:w="993"/>
        <w:gridCol w:w="1417"/>
        <w:gridCol w:w="992"/>
        <w:gridCol w:w="1359"/>
      </w:tblGrid>
      <w:tr w:rsidR="00ED6C11" w:rsidRPr="00C967C7" w:rsidTr="00C967C7">
        <w:trPr>
          <w:trHeight w:val="278"/>
        </w:trPr>
        <w:tc>
          <w:tcPr>
            <w:tcW w:w="1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ind w:right="-572"/>
              <w:jc w:val="center"/>
              <w:rPr>
                <w:b/>
                <w:bCs/>
                <w:sz w:val="22"/>
                <w:szCs w:val="22"/>
              </w:rPr>
            </w:pPr>
            <w:r w:rsidRPr="00C967C7">
              <w:rPr>
                <w:b/>
                <w:bCs/>
                <w:sz w:val="22"/>
                <w:szCs w:val="22"/>
              </w:rPr>
              <w:t>Групповое посещение</w:t>
            </w:r>
          </w:p>
        </w:tc>
      </w:tr>
      <w:tr w:rsidR="00ED6C11" w:rsidRPr="00C967C7" w:rsidTr="005E1807">
        <w:trPr>
          <w:trHeight w:val="81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Наименование платных услуг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C967C7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Продол</w:t>
            </w:r>
            <w:r w:rsidR="00ED6C11" w:rsidRPr="00C967C7">
              <w:rPr>
                <w:sz w:val="22"/>
                <w:szCs w:val="22"/>
              </w:rPr>
              <w:t>жит</w:t>
            </w:r>
            <w:r w:rsidRPr="00C967C7">
              <w:rPr>
                <w:sz w:val="22"/>
                <w:szCs w:val="22"/>
              </w:rPr>
              <w:t>ельность посеще</w:t>
            </w:r>
            <w:r w:rsidR="00ED6C11" w:rsidRPr="00C967C7">
              <w:rPr>
                <w:sz w:val="22"/>
                <w:szCs w:val="22"/>
              </w:rPr>
              <w:t>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C967C7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Максимальное коли</w:t>
            </w:r>
            <w:r w:rsidR="00ED6C11" w:rsidRPr="00C967C7">
              <w:rPr>
                <w:sz w:val="22"/>
                <w:szCs w:val="22"/>
              </w:rPr>
              <w:t xml:space="preserve">чество человек в группе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Базовая цена,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Коэффициент дискриминации цен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ind w:right="-572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Цена услуги (тариф),</w:t>
            </w:r>
          </w:p>
          <w:p w:rsidR="00ED6C11" w:rsidRPr="00C967C7" w:rsidRDefault="00ED6C11">
            <w:pPr>
              <w:ind w:right="-572"/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 xml:space="preserve"> руб.</w:t>
            </w:r>
          </w:p>
        </w:tc>
      </w:tr>
      <w:tr w:rsidR="00ED6C11" w:rsidRPr="00C967C7" w:rsidTr="005E1807">
        <w:trPr>
          <w:trHeight w:val="28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11" w:rsidRPr="00C967C7" w:rsidRDefault="00ED6C1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11" w:rsidRPr="00C967C7" w:rsidRDefault="00ED6C1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11" w:rsidRPr="00C967C7" w:rsidRDefault="00ED6C1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11" w:rsidRPr="00C967C7" w:rsidRDefault="00ED6C1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11" w:rsidRPr="00C967C7" w:rsidRDefault="00ED6C1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Будние дни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Выходные дни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Будние дни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Выходные дни</w:t>
            </w:r>
          </w:p>
        </w:tc>
      </w:tr>
      <w:tr w:rsidR="00ED6C11" w:rsidRPr="00C967C7" w:rsidTr="005E18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Разовое групповое посещение бассейна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 xml:space="preserve">   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3089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3260</w:t>
            </w:r>
          </w:p>
        </w:tc>
      </w:tr>
      <w:tr w:rsidR="00ED6C11" w:rsidRPr="00C967C7" w:rsidTr="005E18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Разовое групповое посещение бассейна (на 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12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13728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27456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41184</w:t>
            </w:r>
          </w:p>
          <w:p w:rsidR="00ED6C11" w:rsidRPr="00C967C7" w:rsidRDefault="00ED6C11" w:rsidP="00C967C7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54912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 xml:space="preserve"> 0,85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 xml:space="preserve"> 0,75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0,9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11669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21965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30888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38438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12355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23338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32947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41184</w:t>
            </w:r>
          </w:p>
        </w:tc>
      </w:tr>
      <w:tr w:rsidR="00ED6C11" w:rsidRPr="00C967C7" w:rsidTr="005E18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 w:rsidP="00C967C7">
            <w:pPr>
              <w:jc w:val="both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Разовое групповое посещение бассейна (аренда одной дорожки)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 xml:space="preserve"> 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713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752</w:t>
            </w:r>
          </w:p>
        </w:tc>
      </w:tr>
      <w:tr w:rsidR="00ED6C11" w:rsidRPr="00C967C7" w:rsidTr="005E18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 w:rsidP="00C967C7">
            <w:pPr>
              <w:jc w:val="both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Групповое посещение бассейна (аренда одной дорожки на 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12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3168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6336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9504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12672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 xml:space="preserve"> 0,85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 xml:space="preserve"> 0,75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0,9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2693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5069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7128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8870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2851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5386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7603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9504</w:t>
            </w:r>
          </w:p>
        </w:tc>
      </w:tr>
      <w:tr w:rsidR="00ED6C11" w:rsidRPr="00C967C7" w:rsidTr="005E18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 w:rsidP="00C967C7">
            <w:pPr>
              <w:jc w:val="both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Разовое групповое посещение тренажёрного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594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627</w:t>
            </w:r>
          </w:p>
        </w:tc>
      </w:tr>
      <w:tr w:rsidR="00ED6C11" w:rsidRPr="00C967C7" w:rsidTr="005E18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 w:rsidP="00C967C7">
            <w:pPr>
              <w:jc w:val="both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Разовое групповое посещение тренажёрного зала (на 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12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2640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6336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7920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10560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0,85</w:t>
            </w:r>
          </w:p>
          <w:p w:rsidR="00ED6C11" w:rsidRPr="00C967C7" w:rsidRDefault="00ED6C11">
            <w:pPr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 xml:space="preserve">   0,8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0,75</w:t>
            </w:r>
          </w:p>
          <w:p w:rsidR="00ED6C11" w:rsidRPr="00C967C7" w:rsidRDefault="00ED6C11">
            <w:pPr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 xml:space="preserve">   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0,9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0,85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0,8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2244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5069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5940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7392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2376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5386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6336</w:t>
            </w:r>
          </w:p>
          <w:p w:rsidR="00ED6C11" w:rsidRPr="00C967C7" w:rsidRDefault="00ED6C11">
            <w:pPr>
              <w:jc w:val="center"/>
              <w:rPr>
                <w:sz w:val="22"/>
                <w:szCs w:val="22"/>
              </w:rPr>
            </w:pPr>
            <w:r w:rsidRPr="00C967C7">
              <w:rPr>
                <w:sz w:val="22"/>
                <w:szCs w:val="22"/>
              </w:rPr>
              <w:t>7920</w:t>
            </w:r>
          </w:p>
        </w:tc>
      </w:tr>
    </w:tbl>
    <w:p w:rsidR="00ED6C11" w:rsidRPr="00C967C7" w:rsidRDefault="00ED6C11" w:rsidP="00ED6C11">
      <w:pPr>
        <w:rPr>
          <w:sz w:val="22"/>
          <w:szCs w:val="22"/>
        </w:rPr>
      </w:pPr>
    </w:p>
    <w:p w:rsidR="00ED6C11" w:rsidRDefault="00ED6C11" w:rsidP="00ED6C11">
      <w:pPr>
        <w:rPr>
          <w:sz w:val="24"/>
          <w:szCs w:val="24"/>
        </w:rPr>
      </w:pPr>
      <w:r>
        <w:rPr>
          <w:sz w:val="24"/>
          <w:szCs w:val="24"/>
        </w:rPr>
        <w:t>Примечание. Членам семей военнослужащих</w:t>
      </w:r>
      <w:proofErr w:type="gramStart"/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,</w:t>
      </w:r>
      <w:proofErr w:type="gramEnd"/>
      <w:r>
        <w:rPr>
          <w:rFonts w:ascii="PT Astra Serif" w:hAnsi="PT Astra Serif"/>
          <w:sz w:val="24"/>
          <w:szCs w:val="24"/>
        </w:rPr>
        <w:t xml:space="preserve"> лиц, проходящих службу в войсках национальной гвардии Российской Федерации и имеющих специальное военное звание полиции, на период участия в проведении специальной военной операции на территориях Украины, Донецкий Народной Республики и Луганской Народной Республики при оказании платных услуг предоставляется скидка в размере 100%</w:t>
      </w:r>
    </w:p>
    <w:p w:rsidR="00ED6C11" w:rsidRPr="005E1807" w:rsidRDefault="005E1807" w:rsidP="00ED6C11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__________</w:t>
      </w:r>
      <w:r w:rsidR="00ED6C11" w:rsidRPr="005E1807">
        <w:rPr>
          <w:sz w:val="28"/>
          <w:szCs w:val="28"/>
        </w:rPr>
        <w:t>_____».</w:t>
      </w:r>
    </w:p>
    <w:p w:rsidR="00ED6C11" w:rsidRDefault="00ED6C11" w:rsidP="00ED6C11">
      <w:pPr>
        <w:rPr>
          <w:bCs/>
          <w:sz w:val="24"/>
        </w:rPr>
        <w:sectPr w:rsidR="00ED6C11" w:rsidSect="00ED6C11">
          <w:pgSz w:w="16840" w:h="11907" w:orient="landscape"/>
          <w:pgMar w:top="1276" w:right="851" w:bottom="284" w:left="1134" w:header="720" w:footer="720" w:gutter="0"/>
          <w:cols w:space="720"/>
        </w:sectPr>
      </w:pPr>
    </w:p>
    <w:p w:rsidR="005E1807" w:rsidRDefault="005E1807" w:rsidP="005E1807">
      <w:pPr>
        <w:tabs>
          <w:tab w:val="left" w:pos="3560"/>
          <w:tab w:val="center" w:pos="4819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2. Признать утратившим силу </w:t>
      </w:r>
      <w:r w:rsidR="00ED6C11">
        <w:rPr>
          <w:rFonts w:ascii="PT Astra Serif" w:hAnsi="PT Astra Serif"/>
          <w:bCs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12.03.2019 №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ED6C11">
        <w:rPr>
          <w:rFonts w:ascii="PT Astra Serif" w:hAnsi="PT Astra Serif"/>
          <w:bCs/>
          <w:sz w:val="28"/>
          <w:szCs w:val="28"/>
        </w:rPr>
        <w:t>138 «О внесении изменений в постановление Администрации муниципального образования «Радищевский район» Ульяновской области от 22.01.2015 №</w:t>
      </w:r>
      <w:r>
        <w:rPr>
          <w:rFonts w:ascii="PT Astra Serif" w:hAnsi="PT Astra Serif"/>
          <w:bCs/>
          <w:sz w:val="28"/>
          <w:szCs w:val="28"/>
        </w:rPr>
        <w:t xml:space="preserve"> 24».</w:t>
      </w:r>
    </w:p>
    <w:p w:rsidR="00ED6C11" w:rsidRDefault="00ED6C11" w:rsidP="005E1807">
      <w:pPr>
        <w:tabs>
          <w:tab w:val="left" w:pos="3560"/>
          <w:tab w:val="center" w:pos="4819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3. Настоящее постановление вступает в силу на следующий день после его официального опубликования и распространяется на правоотношения, возникшие с 17 августа 2022 года.</w:t>
      </w:r>
    </w:p>
    <w:p w:rsidR="00ED6C11" w:rsidRDefault="00ED6C11" w:rsidP="00ED6C11">
      <w:pPr>
        <w:tabs>
          <w:tab w:val="left" w:pos="3560"/>
          <w:tab w:val="center" w:pos="4819"/>
        </w:tabs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</w:t>
      </w:r>
    </w:p>
    <w:p w:rsidR="005E1807" w:rsidRDefault="005E1807" w:rsidP="00ED6C11">
      <w:pPr>
        <w:tabs>
          <w:tab w:val="left" w:pos="3560"/>
          <w:tab w:val="center" w:pos="4819"/>
        </w:tabs>
        <w:jc w:val="both"/>
        <w:rPr>
          <w:rFonts w:ascii="PT Astra Serif" w:hAnsi="PT Astra Serif"/>
          <w:bCs/>
          <w:sz w:val="28"/>
          <w:szCs w:val="28"/>
        </w:rPr>
      </w:pPr>
    </w:p>
    <w:p w:rsidR="00ED6C11" w:rsidRDefault="00ED6C11" w:rsidP="00ED6C11">
      <w:pPr>
        <w:tabs>
          <w:tab w:val="left" w:pos="3560"/>
          <w:tab w:val="center" w:pos="4819"/>
        </w:tabs>
        <w:jc w:val="both"/>
        <w:rPr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Глава Администрации                                                                 </w:t>
      </w:r>
      <w:r w:rsidR="005E1807">
        <w:rPr>
          <w:rFonts w:ascii="PT Astra Serif" w:hAnsi="PT Astra Serif"/>
          <w:bCs/>
          <w:sz w:val="28"/>
          <w:szCs w:val="28"/>
        </w:rPr>
        <w:t xml:space="preserve">         </w:t>
      </w:r>
      <w:proofErr w:type="spellStart"/>
      <w:r>
        <w:rPr>
          <w:bCs/>
          <w:sz w:val="28"/>
          <w:szCs w:val="28"/>
        </w:rPr>
        <w:t>А.В.Белотелов</w:t>
      </w:r>
      <w:proofErr w:type="spellEnd"/>
    </w:p>
    <w:p w:rsidR="00ED6C11" w:rsidRDefault="00ED6C11" w:rsidP="00ED6C11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Pr="00DD617F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sectPr w:rsidR="00202F92" w:rsidRPr="00DD617F" w:rsidSect="005E1807">
      <w:pgSz w:w="11906" w:h="16838"/>
      <w:pgMar w:top="1134" w:right="566" w:bottom="851" w:left="1701" w:header="709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34" w:rsidRDefault="000A0A34">
      <w:r>
        <w:separator/>
      </w:r>
    </w:p>
  </w:endnote>
  <w:endnote w:type="continuationSeparator" w:id="0">
    <w:p w:rsidR="000A0A34" w:rsidRDefault="000A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34" w:rsidRDefault="000A0A34">
      <w:r>
        <w:separator/>
      </w:r>
    </w:p>
  </w:footnote>
  <w:footnote w:type="continuationSeparator" w:id="0">
    <w:p w:rsidR="000A0A34" w:rsidRDefault="000A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3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4"/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407"/>
    <w:rsid w:val="000828CF"/>
    <w:rsid w:val="0008472F"/>
    <w:rsid w:val="000861D1"/>
    <w:rsid w:val="00097391"/>
    <w:rsid w:val="000A06AB"/>
    <w:rsid w:val="000A0A34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77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90FF8"/>
    <w:rsid w:val="002914EA"/>
    <w:rsid w:val="00292530"/>
    <w:rsid w:val="0029505B"/>
    <w:rsid w:val="002A0375"/>
    <w:rsid w:val="002A0AE8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642C4"/>
    <w:rsid w:val="00366948"/>
    <w:rsid w:val="0036732A"/>
    <w:rsid w:val="003720F4"/>
    <w:rsid w:val="003731E5"/>
    <w:rsid w:val="00373D20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2338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74E0"/>
    <w:rsid w:val="004E7EBE"/>
    <w:rsid w:val="004F2B33"/>
    <w:rsid w:val="004F2F7E"/>
    <w:rsid w:val="004F6944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3C18"/>
    <w:rsid w:val="005B7B57"/>
    <w:rsid w:val="005C131F"/>
    <w:rsid w:val="005C2860"/>
    <w:rsid w:val="005C2BB8"/>
    <w:rsid w:val="005C36AF"/>
    <w:rsid w:val="005C597C"/>
    <w:rsid w:val="005C5F0F"/>
    <w:rsid w:val="005E1807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19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64FF"/>
    <w:rsid w:val="00837A7F"/>
    <w:rsid w:val="008412A9"/>
    <w:rsid w:val="00842C95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44CD"/>
    <w:rsid w:val="008D4A9F"/>
    <w:rsid w:val="008D6289"/>
    <w:rsid w:val="008D78FE"/>
    <w:rsid w:val="008D795C"/>
    <w:rsid w:val="008E2CAD"/>
    <w:rsid w:val="008E38D3"/>
    <w:rsid w:val="008E555D"/>
    <w:rsid w:val="008F2B0E"/>
    <w:rsid w:val="008F48FE"/>
    <w:rsid w:val="008F6816"/>
    <w:rsid w:val="00901280"/>
    <w:rsid w:val="0090485F"/>
    <w:rsid w:val="0090781A"/>
    <w:rsid w:val="009101D5"/>
    <w:rsid w:val="009134A0"/>
    <w:rsid w:val="009169BE"/>
    <w:rsid w:val="00917593"/>
    <w:rsid w:val="00923CAC"/>
    <w:rsid w:val="00925718"/>
    <w:rsid w:val="00925DCF"/>
    <w:rsid w:val="009265DC"/>
    <w:rsid w:val="00927F30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575"/>
    <w:rsid w:val="0094777E"/>
    <w:rsid w:val="009538DA"/>
    <w:rsid w:val="00954240"/>
    <w:rsid w:val="00957584"/>
    <w:rsid w:val="00962E0E"/>
    <w:rsid w:val="00965038"/>
    <w:rsid w:val="00966EF5"/>
    <w:rsid w:val="00970463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3FEB"/>
    <w:rsid w:val="009D4631"/>
    <w:rsid w:val="009D7F7A"/>
    <w:rsid w:val="009E463D"/>
    <w:rsid w:val="009E61A1"/>
    <w:rsid w:val="009E6870"/>
    <w:rsid w:val="009E6FFE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80C32"/>
    <w:rsid w:val="00A83D22"/>
    <w:rsid w:val="00A83F77"/>
    <w:rsid w:val="00A87041"/>
    <w:rsid w:val="00A878EF"/>
    <w:rsid w:val="00A901B8"/>
    <w:rsid w:val="00AA2BE0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13A"/>
    <w:rsid w:val="00AD09D6"/>
    <w:rsid w:val="00AD2707"/>
    <w:rsid w:val="00AD4C64"/>
    <w:rsid w:val="00AD61E3"/>
    <w:rsid w:val="00AE2E50"/>
    <w:rsid w:val="00AE2E5A"/>
    <w:rsid w:val="00AE3D36"/>
    <w:rsid w:val="00AE6330"/>
    <w:rsid w:val="00B00B93"/>
    <w:rsid w:val="00B02FEA"/>
    <w:rsid w:val="00B034C3"/>
    <w:rsid w:val="00B03ABF"/>
    <w:rsid w:val="00B04B34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524B"/>
    <w:rsid w:val="00B46E32"/>
    <w:rsid w:val="00B51608"/>
    <w:rsid w:val="00B5380A"/>
    <w:rsid w:val="00B65D5C"/>
    <w:rsid w:val="00B72BD7"/>
    <w:rsid w:val="00B733A3"/>
    <w:rsid w:val="00B74553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5871"/>
    <w:rsid w:val="00C967C7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25FC"/>
    <w:rsid w:val="00D95D95"/>
    <w:rsid w:val="00D97BAB"/>
    <w:rsid w:val="00DA0E64"/>
    <w:rsid w:val="00DA21C7"/>
    <w:rsid w:val="00DA2C54"/>
    <w:rsid w:val="00DA7673"/>
    <w:rsid w:val="00DB17A4"/>
    <w:rsid w:val="00DB42E9"/>
    <w:rsid w:val="00DB4940"/>
    <w:rsid w:val="00DB53E2"/>
    <w:rsid w:val="00DC017B"/>
    <w:rsid w:val="00DC4105"/>
    <w:rsid w:val="00DC491D"/>
    <w:rsid w:val="00DC5187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7581"/>
    <w:rsid w:val="00EC0B01"/>
    <w:rsid w:val="00EC1690"/>
    <w:rsid w:val="00EC79F4"/>
    <w:rsid w:val="00ED445E"/>
    <w:rsid w:val="00ED4FE7"/>
    <w:rsid w:val="00ED6C11"/>
    <w:rsid w:val="00EE5492"/>
    <w:rsid w:val="00EE7152"/>
    <w:rsid w:val="00EF730B"/>
    <w:rsid w:val="00F015C8"/>
    <w:rsid w:val="00F01EF8"/>
    <w:rsid w:val="00F06544"/>
    <w:rsid w:val="00F06772"/>
    <w:rsid w:val="00F075B2"/>
    <w:rsid w:val="00F119D1"/>
    <w:rsid w:val="00F217AA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AA17-5F65-4675-A733-85E34429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36</cp:revision>
  <cp:lastPrinted>2022-10-06T05:53:00Z</cp:lastPrinted>
  <dcterms:created xsi:type="dcterms:W3CDTF">2021-09-16T13:51:00Z</dcterms:created>
  <dcterms:modified xsi:type="dcterms:W3CDTF">2022-12-08T06:40:00Z</dcterms:modified>
</cp:coreProperties>
</file>