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CD" w:rsidRPr="006B419D" w:rsidRDefault="003D5ACD" w:rsidP="003D5ACD">
      <w:pPr>
        <w:spacing w:after="0" w:line="240" w:lineRule="auto"/>
        <w:ind w:firstLine="709"/>
        <w:jc w:val="center"/>
        <w:rPr>
          <w:rFonts w:ascii="PT Astra Serif" w:hAnsi="PT Astra Serif"/>
          <w:b/>
          <w:sz w:val="28"/>
          <w:szCs w:val="28"/>
        </w:rPr>
      </w:pPr>
      <w:r w:rsidRPr="006B419D">
        <w:rPr>
          <w:rFonts w:ascii="PT Astra Serif" w:hAnsi="PT Astra Serif"/>
          <w:b/>
          <w:sz w:val="28"/>
          <w:szCs w:val="28"/>
        </w:rPr>
        <w:t>Инвестиции</w:t>
      </w:r>
    </w:p>
    <w:p w:rsidR="003D5ACD" w:rsidRPr="006B419D" w:rsidRDefault="003D5ACD" w:rsidP="003D5ACD">
      <w:pPr>
        <w:pStyle w:val="1"/>
        <w:ind w:firstLine="567"/>
        <w:jc w:val="both"/>
        <w:rPr>
          <w:rFonts w:ascii="PT Astra Serif" w:eastAsia="Calibri" w:hAnsi="PT Astra Serif"/>
          <w:sz w:val="28"/>
          <w:szCs w:val="28"/>
        </w:rPr>
      </w:pPr>
      <w:r>
        <w:rPr>
          <w:rFonts w:ascii="PT Astra Serif" w:eastAsia="Calibri" w:hAnsi="PT Astra Serif"/>
          <w:b/>
          <w:sz w:val="28"/>
          <w:szCs w:val="28"/>
        </w:rPr>
        <w:t>В</w:t>
      </w:r>
      <w:r w:rsidRPr="006B419D">
        <w:rPr>
          <w:rFonts w:ascii="PT Astra Serif" w:eastAsia="Calibri" w:hAnsi="PT Astra Serif"/>
          <w:b/>
          <w:sz w:val="28"/>
          <w:szCs w:val="28"/>
        </w:rPr>
        <w:t xml:space="preserve"> активе района имеется </w:t>
      </w:r>
      <w:r w:rsidR="00FC2C7F">
        <w:rPr>
          <w:rFonts w:ascii="PT Astra Serif" w:eastAsia="Calibri" w:hAnsi="PT Astra Serif"/>
          <w:b/>
          <w:sz w:val="28"/>
          <w:szCs w:val="28"/>
        </w:rPr>
        <w:t>8</w:t>
      </w:r>
      <w:r w:rsidRPr="006B419D">
        <w:rPr>
          <w:rFonts w:ascii="PT Astra Serif" w:eastAsia="Calibri" w:hAnsi="PT Astra Serif"/>
          <w:b/>
          <w:sz w:val="28"/>
          <w:szCs w:val="28"/>
        </w:rPr>
        <w:t xml:space="preserve"> </w:t>
      </w:r>
      <w:r>
        <w:rPr>
          <w:rFonts w:ascii="PT Astra Serif" w:eastAsia="Calibri" w:hAnsi="PT Astra Serif"/>
          <w:b/>
          <w:sz w:val="28"/>
          <w:szCs w:val="28"/>
        </w:rPr>
        <w:t xml:space="preserve">свободных </w:t>
      </w:r>
      <w:r w:rsidRPr="006B419D">
        <w:rPr>
          <w:rFonts w:ascii="PT Astra Serif" w:eastAsia="Calibri" w:hAnsi="PT Astra Serif"/>
          <w:b/>
          <w:sz w:val="28"/>
          <w:szCs w:val="28"/>
        </w:rPr>
        <w:t>инвестиционных площадок, в том числе</w:t>
      </w:r>
      <w:r w:rsidRPr="006B419D">
        <w:rPr>
          <w:rFonts w:ascii="PT Astra Serif" w:eastAsia="Calibri" w:hAnsi="PT Astra Serif"/>
          <w:sz w:val="28"/>
          <w:szCs w:val="28"/>
        </w:rPr>
        <w:t>:</w:t>
      </w:r>
    </w:p>
    <w:p w:rsidR="003D5ACD" w:rsidRPr="006B419D" w:rsidRDefault="003D5ACD" w:rsidP="003D5ACD">
      <w:pPr>
        <w:pStyle w:val="1"/>
        <w:numPr>
          <w:ilvl w:val="0"/>
          <w:numId w:val="2"/>
        </w:numPr>
        <w:jc w:val="both"/>
        <w:rPr>
          <w:rFonts w:ascii="PT Astra Serif" w:eastAsia="Calibri" w:hAnsi="PT Astra Serif"/>
          <w:sz w:val="28"/>
          <w:szCs w:val="28"/>
        </w:rPr>
      </w:pPr>
      <w:r w:rsidRPr="006B419D">
        <w:rPr>
          <w:rFonts w:ascii="PT Astra Serif" w:eastAsia="Calibri" w:hAnsi="PT Astra Serif"/>
          <w:sz w:val="28"/>
          <w:szCs w:val="28"/>
        </w:rPr>
        <w:t xml:space="preserve">для размещения производства – </w:t>
      </w:r>
      <w:r w:rsidR="00FC2C7F">
        <w:rPr>
          <w:rFonts w:ascii="PT Astra Serif" w:eastAsia="Calibri" w:hAnsi="PT Astra Serif"/>
          <w:sz w:val="28"/>
          <w:szCs w:val="28"/>
        </w:rPr>
        <w:t>4</w:t>
      </w:r>
      <w:r w:rsidRPr="006B419D">
        <w:rPr>
          <w:rFonts w:ascii="PT Astra Serif" w:eastAsia="Calibri" w:hAnsi="PT Astra Serif"/>
          <w:sz w:val="28"/>
          <w:szCs w:val="28"/>
        </w:rPr>
        <w:t>;</w:t>
      </w:r>
    </w:p>
    <w:p w:rsidR="003D5ACD" w:rsidRPr="006B419D" w:rsidRDefault="003D5ACD" w:rsidP="003D5ACD">
      <w:pPr>
        <w:pStyle w:val="1"/>
        <w:numPr>
          <w:ilvl w:val="0"/>
          <w:numId w:val="2"/>
        </w:numPr>
        <w:jc w:val="both"/>
        <w:rPr>
          <w:rFonts w:ascii="PT Astra Serif" w:eastAsia="Calibri" w:hAnsi="PT Astra Serif"/>
          <w:sz w:val="28"/>
          <w:szCs w:val="28"/>
        </w:rPr>
      </w:pPr>
      <w:r w:rsidRPr="006B419D">
        <w:rPr>
          <w:rFonts w:ascii="PT Astra Serif" w:eastAsia="Calibri" w:hAnsi="PT Astra Serif"/>
          <w:sz w:val="28"/>
          <w:szCs w:val="28"/>
        </w:rPr>
        <w:t>для придорожного сервиса и торговли – 2;</w:t>
      </w:r>
    </w:p>
    <w:p w:rsidR="003D5ACD" w:rsidRPr="006B419D" w:rsidRDefault="003D5ACD" w:rsidP="003D5ACD">
      <w:pPr>
        <w:pStyle w:val="1"/>
        <w:numPr>
          <w:ilvl w:val="0"/>
          <w:numId w:val="2"/>
        </w:numPr>
        <w:jc w:val="both"/>
        <w:rPr>
          <w:rFonts w:ascii="PT Astra Serif" w:eastAsia="Calibri" w:hAnsi="PT Astra Serif"/>
          <w:sz w:val="28"/>
          <w:szCs w:val="28"/>
        </w:rPr>
      </w:pPr>
      <w:r w:rsidRPr="006B419D">
        <w:rPr>
          <w:rFonts w:ascii="PT Astra Serif" w:eastAsia="Calibri" w:hAnsi="PT Astra Serif"/>
          <w:sz w:val="28"/>
          <w:szCs w:val="28"/>
        </w:rPr>
        <w:t>для туризма и отдыха – 2.</w:t>
      </w:r>
    </w:p>
    <w:p w:rsidR="00FC2C7F" w:rsidRDefault="00FC2C7F" w:rsidP="00FC2C7F">
      <w:pPr>
        <w:widowControl w:val="0"/>
        <w:suppressAutoHyphens/>
        <w:spacing w:after="0" w:line="240" w:lineRule="auto"/>
        <w:ind w:firstLine="709"/>
        <w:jc w:val="center"/>
        <w:rPr>
          <w:rFonts w:ascii="PT Astra Serif" w:eastAsia="Source Han Sans CN Regular" w:hAnsi="PT Astra Serif"/>
          <w:b/>
          <w:kern w:val="2"/>
          <w:sz w:val="24"/>
          <w:szCs w:val="24"/>
          <w:lang w:eastAsia="ru-RU"/>
        </w:rPr>
      </w:pPr>
    </w:p>
    <w:p w:rsidR="00FC2C7F" w:rsidRPr="00FC2C7F" w:rsidRDefault="00FC2C7F" w:rsidP="00FC2C7F">
      <w:pPr>
        <w:widowControl w:val="0"/>
        <w:suppressAutoHyphens/>
        <w:spacing w:after="0" w:line="240" w:lineRule="auto"/>
        <w:ind w:firstLine="709"/>
        <w:jc w:val="center"/>
        <w:rPr>
          <w:rFonts w:ascii="PT Astra Serif" w:eastAsia="Source Han Sans CN Regular" w:hAnsi="PT Astra Serif"/>
          <w:b/>
          <w:kern w:val="2"/>
          <w:sz w:val="28"/>
          <w:szCs w:val="28"/>
          <w:lang w:eastAsia="ru-RU"/>
        </w:rPr>
      </w:pPr>
      <w:r w:rsidRPr="00FC2C7F">
        <w:rPr>
          <w:rFonts w:ascii="PT Astra Serif" w:eastAsia="Source Han Sans CN Regular" w:hAnsi="PT Astra Serif"/>
          <w:b/>
          <w:kern w:val="2"/>
          <w:sz w:val="28"/>
          <w:szCs w:val="28"/>
          <w:lang w:eastAsia="ru-RU"/>
        </w:rPr>
        <w:t>Реестр перспективных свободных инвестиционных площадок по муниципальному образованию  « Радищевский район»</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39"/>
        <w:gridCol w:w="1504"/>
        <w:gridCol w:w="851"/>
        <w:gridCol w:w="1417"/>
        <w:gridCol w:w="1559"/>
        <w:gridCol w:w="3740"/>
      </w:tblGrid>
      <w:tr w:rsidR="00FC2C7F" w:rsidRPr="00FC2C7F" w:rsidTr="001A3B3B">
        <w:tc>
          <w:tcPr>
            <w:tcW w:w="33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val="x-none" w:eastAsia="x-none"/>
              </w:rPr>
            </w:pPr>
            <w:r w:rsidRPr="00FC2C7F">
              <w:rPr>
                <w:rFonts w:ascii="PT Astra Serif" w:eastAsia="Source Han Sans CN Regular" w:hAnsi="PT Astra Serif"/>
                <w:kern w:val="2"/>
                <w:sz w:val="24"/>
                <w:szCs w:val="24"/>
                <w:lang w:val="x-none" w:eastAsia="x-none"/>
              </w:rPr>
              <w:t>№</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val="x-none" w:eastAsia="x-none"/>
              </w:rPr>
            </w:pPr>
            <w:r w:rsidRPr="00FC2C7F">
              <w:rPr>
                <w:rFonts w:ascii="PT Astra Serif" w:eastAsia="Source Han Sans CN Regular" w:hAnsi="PT Astra Serif"/>
                <w:kern w:val="2"/>
                <w:sz w:val="24"/>
                <w:szCs w:val="24"/>
                <w:lang w:val="x-none" w:eastAsia="x-none"/>
              </w:rPr>
              <w:t>Кадастровый номер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val="x-none" w:eastAsia="x-none"/>
              </w:rPr>
              <w:t>Площадь</w:t>
            </w:r>
            <w:r w:rsidRPr="00FC2C7F">
              <w:rPr>
                <w:rFonts w:ascii="PT Astra Serif" w:eastAsia="Source Han Sans CN Regular" w:hAnsi="PT Astra Serif"/>
                <w:kern w:val="2"/>
                <w:sz w:val="24"/>
                <w:szCs w:val="24"/>
                <w:lang w:eastAsia="x-none"/>
              </w:rPr>
              <w:t xml:space="preserve">, </w:t>
            </w:r>
            <w:proofErr w:type="spellStart"/>
            <w:r w:rsidRPr="00FC2C7F">
              <w:rPr>
                <w:rFonts w:ascii="PT Astra Serif" w:eastAsia="Source Han Sans CN Regular" w:hAnsi="PT Astra Serif"/>
                <w:kern w:val="2"/>
                <w:sz w:val="24"/>
                <w:szCs w:val="24"/>
                <w:lang w:eastAsia="x-none"/>
              </w:rPr>
              <w:t>кв.м</w:t>
            </w:r>
            <w:proofErr w:type="spellEnd"/>
            <w:r w:rsidRPr="00FC2C7F">
              <w:rPr>
                <w:rFonts w:ascii="PT Astra Serif" w:eastAsia="Source Han Sans CN Regular" w:hAnsi="PT Astra Serif"/>
                <w:kern w:val="2"/>
                <w:sz w:val="24"/>
                <w:szCs w:val="24"/>
                <w:lang w:eastAsia="x-none"/>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val="x-none" w:eastAsia="x-none"/>
              </w:rPr>
            </w:pPr>
            <w:r w:rsidRPr="00FC2C7F">
              <w:rPr>
                <w:rFonts w:ascii="PT Astra Serif" w:eastAsia="Source Han Sans CN Regular" w:hAnsi="PT Astra Serif"/>
                <w:kern w:val="2"/>
                <w:sz w:val="24"/>
                <w:szCs w:val="24"/>
                <w:lang w:val="x-none" w:eastAsia="x-none"/>
              </w:rPr>
              <w:t xml:space="preserve">Вид собственности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val="x-none" w:eastAsia="x-none"/>
              </w:rPr>
            </w:pPr>
            <w:r w:rsidRPr="00FC2C7F">
              <w:rPr>
                <w:rFonts w:ascii="PT Astra Serif" w:eastAsia="Source Han Sans CN Regular" w:hAnsi="PT Astra Serif"/>
                <w:kern w:val="2"/>
                <w:sz w:val="24"/>
                <w:szCs w:val="24"/>
                <w:lang w:val="x-none" w:eastAsia="x-none"/>
              </w:rPr>
              <w:t>Инфраструктура</w:t>
            </w:r>
            <w:r w:rsidRPr="00FC2C7F">
              <w:rPr>
                <w:rFonts w:ascii="PT Astra Serif" w:eastAsia="Source Han Sans CN Regular" w:hAnsi="PT Astra Serif"/>
                <w:kern w:val="2"/>
                <w:sz w:val="24"/>
                <w:szCs w:val="24"/>
                <w:lang w:eastAsia="x-none"/>
              </w:rPr>
              <w:t xml:space="preserve">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val="x-none" w:eastAsia="x-none"/>
              </w:rPr>
            </w:pPr>
            <w:r w:rsidRPr="00FC2C7F">
              <w:rPr>
                <w:rFonts w:ascii="PT Astra Serif" w:eastAsia="Source Han Sans CN Regular" w:hAnsi="PT Astra Serif"/>
                <w:kern w:val="2"/>
                <w:sz w:val="24"/>
                <w:szCs w:val="24"/>
                <w:lang w:val="x-none" w:eastAsia="x-none"/>
              </w:rPr>
              <w:t>Описание</w:t>
            </w:r>
          </w:p>
        </w:tc>
      </w:tr>
      <w:tr w:rsidR="00FC2C7F" w:rsidRPr="00FC2C7F" w:rsidTr="001A3B3B">
        <w:tc>
          <w:tcPr>
            <w:tcW w:w="9410" w:type="dxa"/>
            <w:gridSpan w:val="6"/>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b/>
                <w:kern w:val="2"/>
                <w:sz w:val="24"/>
                <w:szCs w:val="24"/>
                <w:lang w:val="x-none" w:eastAsia="x-none"/>
              </w:rPr>
            </w:pPr>
            <w:r w:rsidRPr="00FC2C7F">
              <w:rPr>
                <w:rFonts w:ascii="PT Astra Serif" w:eastAsia="Source Han Sans CN Regular" w:hAnsi="PT Astra Serif"/>
                <w:b/>
                <w:kern w:val="2"/>
                <w:sz w:val="24"/>
                <w:szCs w:val="24"/>
                <w:lang w:val="x-none" w:eastAsia="x-none"/>
              </w:rPr>
              <w:t>Земли с/х назначения</w:t>
            </w:r>
          </w:p>
        </w:tc>
      </w:tr>
      <w:tr w:rsidR="00FC2C7F" w:rsidRPr="00FC2C7F" w:rsidTr="001A3B3B">
        <w:tc>
          <w:tcPr>
            <w:tcW w:w="33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1</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73:13:010901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30000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Государственная</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Подведены</w:t>
            </w:r>
            <w:proofErr w:type="gramEnd"/>
            <w:r w:rsidRPr="00FC2C7F">
              <w:rPr>
                <w:rFonts w:ascii="PT Astra Serif" w:eastAsia="Source Han Sans CN Regular" w:hAnsi="PT Astra Serif"/>
                <w:kern w:val="2"/>
                <w:sz w:val="24"/>
                <w:szCs w:val="24"/>
                <w:lang w:eastAsia="x-none"/>
              </w:rPr>
              <w:t xml:space="preserve"> свет,</w:t>
            </w:r>
            <w:bookmarkStart w:id="0" w:name="_GoBack"/>
            <w:bookmarkEnd w:id="0"/>
            <w:r w:rsidRPr="00FC2C7F">
              <w:rPr>
                <w:rFonts w:ascii="PT Astra Serif" w:eastAsia="Source Han Sans CN Regular" w:hAnsi="PT Astra Serif"/>
                <w:kern w:val="2"/>
                <w:sz w:val="24"/>
                <w:szCs w:val="24"/>
                <w:lang w:eastAsia="x-none"/>
              </w:rPr>
              <w:t xml:space="preserve"> вода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Ранее были животноводческие помещения, </w:t>
            </w:r>
            <w:proofErr w:type="spellStart"/>
            <w:r w:rsidRPr="00FC2C7F">
              <w:rPr>
                <w:rFonts w:ascii="PT Astra Serif" w:eastAsia="Source Han Sans CN Regular" w:hAnsi="PT Astra Serif"/>
                <w:kern w:val="2"/>
                <w:sz w:val="24"/>
                <w:szCs w:val="24"/>
                <w:lang w:eastAsia="x-none"/>
              </w:rPr>
              <w:t>р.п</w:t>
            </w:r>
            <w:proofErr w:type="spellEnd"/>
            <w:r w:rsidRPr="00FC2C7F">
              <w:rPr>
                <w:rFonts w:ascii="PT Astra Serif" w:eastAsia="Source Han Sans CN Regular" w:hAnsi="PT Astra Serif"/>
                <w:kern w:val="2"/>
                <w:sz w:val="24"/>
                <w:szCs w:val="24"/>
                <w:lang w:eastAsia="x-none"/>
              </w:rPr>
              <w:t>. Радищево</w:t>
            </w:r>
          </w:p>
        </w:tc>
      </w:tr>
      <w:tr w:rsidR="00FC2C7F" w:rsidRPr="00FC2C7F" w:rsidTr="001A3B3B">
        <w:tc>
          <w:tcPr>
            <w:tcW w:w="9410" w:type="dxa"/>
            <w:gridSpan w:val="6"/>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b/>
                <w:kern w:val="2"/>
                <w:sz w:val="24"/>
                <w:szCs w:val="24"/>
                <w:lang w:eastAsia="x-none"/>
              </w:rPr>
            </w:pPr>
            <w:r w:rsidRPr="00FC2C7F">
              <w:rPr>
                <w:rFonts w:ascii="PT Astra Serif" w:eastAsia="Source Han Sans CN Regular" w:hAnsi="PT Astra Serif"/>
                <w:b/>
                <w:kern w:val="2"/>
                <w:sz w:val="24"/>
                <w:szCs w:val="24"/>
                <w:lang w:val="x-none" w:eastAsia="x-none"/>
              </w:rPr>
              <w:t>Строения пригодные для с/х деятельности</w:t>
            </w:r>
            <w:r w:rsidRPr="00FC2C7F">
              <w:rPr>
                <w:rFonts w:ascii="PT Astra Serif" w:eastAsia="Source Han Sans CN Regular" w:hAnsi="PT Astra Serif"/>
                <w:b/>
                <w:kern w:val="2"/>
                <w:sz w:val="24"/>
                <w:szCs w:val="24"/>
                <w:lang w:eastAsia="x-none"/>
              </w:rPr>
              <w:t xml:space="preserve"> (животноводство)</w:t>
            </w:r>
          </w:p>
        </w:tc>
      </w:tr>
      <w:tr w:rsidR="00FC2C7F" w:rsidRPr="00FC2C7F" w:rsidTr="001A3B3B">
        <w:tc>
          <w:tcPr>
            <w:tcW w:w="33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2</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73:13:010101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Частная</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Подведены</w:t>
            </w:r>
            <w:proofErr w:type="gramEnd"/>
            <w:r w:rsidRPr="00FC2C7F">
              <w:rPr>
                <w:rFonts w:ascii="PT Astra Serif" w:eastAsia="Source Han Sans CN Regular" w:hAnsi="PT Astra Serif"/>
                <w:kern w:val="2"/>
                <w:sz w:val="24"/>
                <w:szCs w:val="24"/>
                <w:lang w:eastAsia="x-none"/>
              </w:rPr>
              <w:t xml:space="preserve"> свет, вода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Животноводческие помещения, прилегающая территория в 500 м. от п. </w:t>
            </w:r>
            <w:proofErr w:type="gramStart"/>
            <w:r w:rsidRPr="00FC2C7F">
              <w:rPr>
                <w:rFonts w:ascii="PT Astra Serif" w:eastAsia="Source Han Sans CN Regular" w:hAnsi="PT Astra Serif"/>
                <w:kern w:val="2"/>
                <w:sz w:val="24"/>
                <w:szCs w:val="24"/>
                <w:lang w:eastAsia="x-none"/>
              </w:rPr>
              <w:t>Гремячий</w:t>
            </w:r>
            <w:proofErr w:type="gramEnd"/>
          </w:p>
        </w:tc>
      </w:tr>
      <w:tr w:rsidR="00FC2C7F" w:rsidRPr="00FC2C7F" w:rsidTr="001A3B3B">
        <w:tc>
          <w:tcPr>
            <w:tcW w:w="9410" w:type="dxa"/>
            <w:gridSpan w:val="6"/>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b/>
                <w:kern w:val="2"/>
                <w:sz w:val="24"/>
                <w:szCs w:val="24"/>
                <w:lang w:eastAsia="x-none"/>
              </w:rPr>
            </w:pPr>
            <w:r w:rsidRPr="00FC2C7F">
              <w:rPr>
                <w:rFonts w:ascii="PT Astra Serif" w:eastAsia="Source Han Sans CN Regular" w:hAnsi="PT Astra Serif"/>
                <w:b/>
                <w:kern w:val="2"/>
                <w:sz w:val="24"/>
                <w:szCs w:val="24"/>
                <w:lang w:eastAsia="x-none"/>
              </w:rPr>
              <w:t>Производственные площадки</w:t>
            </w:r>
          </w:p>
        </w:tc>
      </w:tr>
      <w:tr w:rsidR="00FC2C7F" w:rsidRPr="00FC2C7F" w:rsidTr="001A3B3B">
        <w:tc>
          <w:tcPr>
            <w:tcW w:w="33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Pr>
                <w:rFonts w:ascii="PT Astra Serif" w:eastAsia="Source Han Sans CN Regular" w:hAnsi="PT Astra Serif"/>
                <w:kern w:val="2"/>
                <w:sz w:val="24"/>
                <w:szCs w:val="24"/>
                <w:lang w:eastAsia="x-none"/>
              </w:rPr>
              <w:t>3</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73:13:010609:139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457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Частная</w:t>
            </w:r>
            <w:proofErr w:type="gramEnd"/>
            <w:r w:rsidRPr="00FC2C7F">
              <w:rPr>
                <w:rFonts w:ascii="PT Astra Serif" w:eastAsia="Source Han Sans CN Regular" w:hAnsi="PT Astra Serif"/>
                <w:kern w:val="2"/>
                <w:sz w:val="24"/>
                <w:szCs w:val="24"/>
                <w:lang w:eastAsia="x-none"/>
              </w:rPr>
              <w:t xml:space="preserve"> (Саркисов)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Подведены</w:t>
            </w:r>
            <w:proofErr w:type="gramEnd"/>
            <w:r w:rsidRPr="00FC2C7F">
              <w:rPr>
                <w:rFonts w:ascii="PT Astra Serif" w:eastAsia="Source Han Sans CN Regular" w:hAnsi="PT Astra Serif"/>
                <w:kern w:val="2"/>
                <w:sz w:val="24"/>
                <w:szCs w:val="24"/>
                <w:lang w:eastAsia="x-none"/>
              </w:rPr>
              <w:t xml:space="preserve"> свет, вода;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 457,4 – </w:t>
            </w:r>
            <w:proofErr w:type="spellStart"/>
            <w:r w:rsidRPr="00FC2C7F">
              <w:rPr>
                <w:rFonts w:ascii="PT Astra Serif" w:eastAsia="Source Han Sans CN Regular" w:hAnsi="PT Astra Serif"/>
                <w:kern w:val="2"/>
                <w:sz w:val="24"/>
                <w:szCs w:val="24"/>
                <w:lang w:eastAsia="x-none"/>
              </w:rPr>
              <w:t>техсклад</w:t>
            </w:r>
            <w:proofErr w:type="spellEnd"/>
            <w:r w:rsidRPr="00FC2C7F">
              <w:rPr>
                <w:rFonts w:ascii="PT Astra Serif" w:eastAsia="Source Han Sans CN Regular" w:hAnsi="PT Astra Serif"/>
                <w:kern w:val="2"/>
                <w:sz w:val="24"/>
                <w:szCs w:val="24"/>
                <w:lang w:eastAsia="x-none"/>
              </w:rPr>
              <w:t xml:space="preserve">, 2400 </w:t>
            </w:r>
            <w:proofErr w:type="spellStart"/>
            <w:r w:rsidRPr="00FC2C7F">
              <w:rPr>
                <w:rFonts w:ascii="PT Astra Serif" w:eastAsia="Source Han Sans CN Regular" w:hAnsi="PT Astra Serif"/>
                <w:kern w:val="2"/>
                <w:sz w:val="24"/>
                <w:szCs w:val="24"/>
                <w:lang w:eastAsia="x-none"/>
              </w:rPr>
              <w:t>кв</w:t>
            </w:r>
            <w:proofErr w:type="gramStart"/>
            <w:r w:rsidRPr="00FC2C7F">
              <w:rPr>
                <w:rFonts w:ascii="PT Astra Serif" w:eastAsia="Source Han Sans CN Regular" w:hAnsi="PT Astra Serif"/>
                <w:kern w:val="2"/>
                <w:sz w:val="24"/>
                <w:szCs w:val="24"/>
                <w:lang w:eastAsia="x-none"/>
              </w:rPr>
              <w:t>.м</w:t>
            </w:r>
            <w:proofErr w:type="spellEnd"/>
            <w:proofErr w:type="gramEnd"/>
            <w:r w:rsidRPr="00FC2C7F">
              <w:rPr>
                <w:rFonts w:ascii="PT Astra Serif" w:eastAsia="Source Han Sans CN Regular" w:hAnsi="PT Astra Serif"/>
                <w:kern w:val="2"/>
                <w:sz w:val="24"/>
                <w:szCs w:val="24"/>
                <w:lang w:eastAsia="x-none"/>
              </w:rPr>
              <w:t xml:space="preserve"> - ограждённая территории</w:t>
            </w:r>
          </w:p>
        </w:tc>
      </w:tr>
      <w:tr w:rsidR="00FC2C7F" w:rsidRPr="00FC2C7F" w:rsidTr="00FC2C7F">
        <w:tc>
          <w:tcPr>
            <w:tcW w:w="33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Pr>
                <w:rFonts w:ascii="PT Astra Serif" w:eastAsia="Source Han Sans CN Regular" w:hAnsi="PT Astra Serif"/>
                <w:kern w:val="2"/>
                <w:sz w:val="24"/>
                <w:szCs w:val="24"/>
                <w:lang w:eastAsia="x-none"/>
              </w:rPr>
              <w:t>4</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73:13:030101:48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1021, 428,</w:t>
            </w:r>
          </w:p>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 99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Государственная</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Подведены</w:t>
            </w:r>
            <w:proofErr w:type="gramEnd"/>
            <w:r w:rsidRPr="00FC2C7F">
              <w:rPr>
                <w:rFonts w:ascii="PT Astra Serif" w:eastAsia="Source Han Sans CN Regular" w:hAnsi="PT Astra Serif"/>
                <w:kern w:val="2"/>
                <w:sz w:val="24"/>
                <w:szCs w:val="24"/>
                <w:lang w:eastAsia="x-none"/>
              </w:rPr>
              <w:t xml:space="preserve"> свет, вода, газ </w:t>
            </w:r>
          </w:p>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(на территории), имеются подъездные пути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Производственные помещения бывшего лесничества – 3 шт.</w:t>
            </w:r>
          </w:p>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  </w:t>
            </w:r>
            <w:proofErr w:type="spellStart"/>
            <w:r w:rsidRPr="00FC2C7F">
              <w:rPr>
                <w:rFonts w:ascii="PT Astra Serif" w:eastAsia="Source Han Sans CN Regular" w:hAnsi="PT Astra Serif"/>
                <w:kern w:val="2"/>
                <w:sz w:val="24"/>
                <w:szCs w:val="24"/>
                <w:lang w:eastAsia="x-none"/>
              </w:rPr>
              <w:t>р.п</w:t>
            </w:r>
            <w:proofErr w:type="spellEnd"/>
            <w:r w:rsidRPr="00FC2C7F">
              <w:rPr>
                <w:rFonts w:ascii="PT Astra Serif" w:eastAsia="Source Han Sans CN Regular" w:hAnsi="PT Astra Serif"/>
                <w:kern w:val="2"/>
                <w:sz w:val="24"/>
                <w:szCs w:val="24"/>
                <w:lang w:eastAsia="x-none"/>
              </w:rPr>
              <w:t xml:space="preserve">. Радищево, ул. Чкалова,  д. 92, </w:t>
            </w:r>
          </w:p>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1021 </w:t>
            </w:r>
            <w:proofErr w:type="spellStart"/>
            <w:r w:rsidRPr="00FC2C7F">
              <w:rPr>
                <w:rFonts w:ascii="PT Astra Serif" w:eastAsia="Source Han Sans CN Regular" w:hAnsi="PT Astra Serif"/>
                <w:kern w:val="2"/>
                <w:sz w:val="24"/>
                <w:szCs w:val="24"/>
                <w:lang w:eastAsia="x-none"/>
              </w:rPr>
              <w:t>кв.м</w:t>
            </w:r>
            <w:proofErr w:type="spellEnd"/>
            <w:r w:rsidRPr="00FC2C7F">
              <w:rPr>
                <w:rFonts w:ascii="PT Astra Serif" w:eastAsia="Source Han Sans CN Regular" w:hAnsi="PT Astra Serif"/>
                <w:kern w:val="2"/>
                <w:sz w:val="24"/>
                <w:szCs w:val="24"/>
                <w:lang w:eastAsia="x-none"/>
              </w:rPr>
              <w:t xml:space="preserve">. – 2-х этажное здание (1 этаж – цеха, 2 этаж – офисные помещения), 428 </w:t>
            </w:r>
            <w:proofErr w:type="spellStart"/>
            <w:r w:rsidRPr="00FC2C7F">
              <w:rPr>
                <w:rFonts w:ascii="PT Astra Serif" w:eastAsia="Source Han Sans CN Regular" w:hAnsi="PT Astra Serif"/>
                <w:kern w:val="2"/>
                <w:sz w:val="24"/>
                <w:szCs w:val="24"/>
                <w:lang w:eastAsia="x-none"/>
              </w:rPr>
              <w:t>кв</w:t>
            </w:r>
            <w:proofErr w:type="gramStart"/>
            <w:r w:rsidRPr="00FC2C7F">
              <w:rPr>
                <w:rFonts w:ascii="PT Astra Serif" w:eastAsia="Source Han Sans CN Regular" w:hAnsi="PT Astra Serif"/>
                <w:kern w:val="2"/>
                <w:sz w:val="24"/>
                <w:szCs w:val="24"/>
                <w:lang w:eastAsia="x-none"/>
              </w:rPr>
              <w:t>.м</w:t>
            </w:r>
            <w:proofErr w:type="spellEnd"/>
            <w:proofErr w:type="gramEnd"/>
            <w:r w:rsidRPr="00FC2C7F">
              <w:rPr>
                <w:rFonts w:ascii="PT Astra Serif" w:eastAsia="Source Han Sans CN Regular" w:hAnsi="PT Astra Serif"/>
                <w:kern w:val="2"/>
                <w:sz w:val="24"/>
                <w:szCs w:val="24"/>
                <w:lang w:eastAsia="x-none"/>
              </w:rPr>
              <w:t xml:space="preserve"> – гараж, 99 </w:t>
            </w:r>
            <w:proofErr w:type="spellStart"/>
            <w:r w:rsidRPr="00FC2C7F">
              <w:rPr>
                <w:rFonts w:ascii="PT Astra Serif" w:eastAsia="Source Han Sans CN Regular" w:hAnsi="PT Astra Serif"/>
                <w:kern w:val="2"/>
                <w:sz w:val="24"/>
                <w:szCs w:val="24"/>
                <w:lang w:eastAsia="x-none"/>
              </w:rPr>
              <w:t>кв.м</w:t>
            </w:r>
            <w:proofErr w:type="spellEnd"/>
            <w:r w:rsidRPr="00FC2C7F">
              <w:rPr>
                <w:rFonts w:ascii="PT Astra Serif" w:eastAsia="Source Han Sans CN Regular" w:hAnsi="PT Astra Serif"/>
                <w:kern w:val="2"/>
                <w:sz w:val="24"/>
                <w:szCs w:val="24"/>
                <w:lang w:eastAsia="x-none"/>
              </w:rPr>
              <w:t>. -котельная</w:t>
            </w:r>
          </w:p>
        </w:tc>
      </w:tr>
      <w:tr w:rsidR="00FC2C7F" w:rsidRPr="00FC2C7F" w:rsidTr="00FC2C7F">
        <w:tc>
          <w:tcPr>
            <w:tcW w:w="9410" w:type="dxa"/>
            <w:gridSpan w:val="6"/>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b/>
                <w:kern w:val="2"/>
                <w:sz w:val="24"/>
                <w:szCs w:val="24"/>
                <w:lang w:eastAsia="x-none"/>
              </w:rPr>
              <w:t>Для туристической отрасли</w:t>
            </w:r>
          </w:p>
        </w:tc>
      </w:tr>
      <w:tr w:rsidR="00FC2C7F" w:rsidRPr="00FC2C7F" w:rsidTr="00FC2C7F">
        <w:tc>
          <w:tcPr>
            <w:tcW w:w="33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Pr>
                <w:rFonts w:ascii="PT Astra Serif" w:eastAsia="Source Han Sans CN Regular" w:hAnsi="PT Astra Serif"/>
                <w:kern w:val="2"/>
                <w:sz w:val="24"/>
                <w:szCs w:val="24"/>
                <w:lang w:eastAsia="x-none"/>
              </w:rPr>
              <w:t>5</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r w:rsidRPr="00FC2C7F">
              <w:rPr>
                <w:rFonts w:ascii="PT Astra Serif" w:eastAsia="Source Han Sans CN Regular" w:hAnsi="PT Astra Serif"/>
                <w:kern w:val="2"/>
                <w:sz w:val="24"/>
                <w:szCs w:val="24"/>
                <w:lang w:eastAsia="ru-RU"/>
              </w:rPr>
              <w:t>73:13:021602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r w:rsidRPr="00FC2C7F">
              <w:rPr>
                <w:rFonts w:ascii="PT Astra Serif" w:eastAsia="Source Han Sans CN Regular" w:hAnsi="PT Astra Serif"/>
                <w:kern w:val="2"/>
                <w:sz w:val="24"/>
                <w:szCs w:val="24"/>
                <w:lang w:eastAsia="ru-RU"/>
              </w:rPr>
              <w:t>400000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proofErr w:type="gramStart"/>
            <w:r w:rsidRPr="00FC2C7F">
              <w:rPr>
                <w:rFonts w:ascii="PT Astra Serif" w:eastAsia="Source Han Sans CN Regular" w:hAnsi="PT Astra Serif"/>
                <w:kern w:val="2"/>
                <w:sz w:val="24"/>
                <w:szCs w:val="24"/>
                <w:lang w:eastAsia="ru-RU"/>
              </w:rPr>
              <w:t>Государственная</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r w:rsidRPr="00FC2C7F">
              <w:rPr>
                <w:rFonts w:ascii="PT Astra Serif" w:eastAsia="Source Han Sans CN Regular" w:hAnsi="PT Astra Serif"/>
                <w:kern w:val="2"/>
                <w:sz w:val="24"/>
                <w:szCs w:val="24"/>
                <w:lang w:eastAsia="ru-RU"/>
              </w:rPr>
              <w:t xml:space="preserve">Не имеется,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r w:rsidRPr="00FC2C7F">
              <w:rPr>
                <w:rFonts w:ascii="PT Astra Serif" w:eastAsia="Source Han Sans CN Regular" w:hAnsi="PT Astra Serif"/>
                <w:kern w:val="2"/>
                <w:sz w:val="24"/>
                <w:szCs w:val="24"/>
                <w:lang w:eastAsia="ru-RU"/>
              </w:rPr>
              <w:t xml:space="preserve">Берег р. Волга </w:t>
            </w:r>
            <w:proofErr w:type="gramStart"/>
            <w:r w:rsidRPr="00FC2C7F">
              <w:rPr>
                <w:rFonts w:ascii="PT Astra Serif" w:eastAsia="Source Han Sans CN Regular" w:hAnsi="PT Astra Serif"/>
                <w:kern w:val="2"/>
                <w:sz w:val="24"/>
                <w:szCs w:val="24"/>
                <w:lang w:eastAsia="ru-RU"/>
              </w:rPr>
              <w:t>в</w:t>
            </w:r>
            <w:proofErr w:type="gramEnd"/>
            <w:r w:rsidRPr="00FC2C7F">
              <w:rPr>
                <w:rFonts w:ascii="PT Astra Serif" w:eastAsia="Source Han Sans CN Regular" w:hAnsi="PT Astra Serif"/>
                <w:kern w:val="2"/>
                <w:sz w:val="24"/>
                <w:szCs w:val="24"/>
                <w:lang w:eastAsia="ru-RU"/>
              </w:rPr>
              <w:t xml:space="preserve"> с. </w:t>
            </w:r>
            <w:proofErr w:type="spellStart"/>
            <w:r w:rsidRPr="00FC2C7F">
              <w:rPr>
                <w:rFonts w:ascii="PT Astra Serif" w:eastAsia="Source Han Sans CN Regular" w:hAnsi="PT Astra Serif"/>
                <w:kern w:val="2"/>
                <w:sz w:val="24"/>
                <w:szCs w:val="24"/>
                <w:lang w:eastAsia="ru-RU"/>
              </w:rPr>
              <w:t>Паньшино</w:t>
            </w:r>
            <w:proofErr w:type="spellEnd"/>
          </w:p>
        </w:tc>
      </w:tr>
      <w:tr w:rsidR="00FC2C7F" w:rsidRPr="00FC2C7F" w:rsidTr="00FC2C7F">
        <w:tc>
          <w:tcPr>
            <w:tcW w:w="33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Pr>
                <w:rFonts w:ascii="PT Astra Serif" w:eastAsia="Source Han Sans CN Regular" w:hAnsi="PT Astra Serif"/>
                <w:kern w:val="2"/>
                <w:sz w:val="24"/>
                <w:szCs w:val="24"/>
                <w:lang w:eastAsia="x-none"/>
              </w:rPr>
              <w:t>6</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r w:rsidRPr="00FC2C7F">
              <w:rPr>
                <w:rFonts w:ascii="PT Astra Serif" w:eastAsia="Source Han Sans CN Regular" w:hAnsi="PT Astra Serif"/>
                <w:kern w:val="2"/>
                <w:sz w:val="24"/>
                <w:szCs w:val="24"/>
                <w:lang w:eastAsia="ru-RU"/>
              </w:rPr>
              <w:t>73:13:010901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r w:rsidRPr="00FC2C7F">
              <w:rPr>
                <w:rFonts w:ascii="PT Astra Serif" w:eastAsia="Source Han Sans CN Regular" w:hAnsi="PT Astra Serif"/>
                <w:kern w:val="2"/>
                <w:sz w:val="24"/>
                <w:szCs w:val="24"/>
                <w:lang w:eastAsia="ru-RU"/>
              </w:rPr>
              <w:t>250000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proofErr w:type="gramStart"/>
            <w:r w:rsidRPr="00FC2C7F">
              <w:rPr>
                <w:rFonts w:ascii="PT Astra Serif" w:eastAsia="Source Han Sans CN Regular" w:hAnsi="PT Astra Serif"/>
                <w:kern w:val="2"/>
                <w:sz w:val="24"/>
                <w:szCs w:val="24"/>
                <w:lang w:eastAsia="ru-RU"/>
              </w:rPr>
              <w:t>Государственная</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r w:rsidRPr="00FC2C7F">
              <w:rPr>
                <w:rFonts w:ascii="PT Astra Serif" w:eastAsia="Source Han Sans CN Regular" w:hAnsi="PT Astra Serif"/>
                <w:kern w:val="2"/>
                <w:sz w:val="24"/>
                <w:szCs w:val="24"/>
                <w:lang w:eastAsia="ru-RU"/>
              </w:rPr>
              <w:t xml:space="preserve">1500 м до точки подключения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Пруд хутора </w:t>
            </w:r>
            <w:proofErr w:type="spellStart"/>
            <w:r w:rsidRPr="00FC2C7F">
              <w:rPr>
                <w:rFonts w:ascii="PT Astra Serif" w:eastAsia="Source Han Sans CN Regular" w:hAnsi="PT Astra Serif"/>
                <w:kern w:val="2"/>
                <w:sz w:val="24"/>
                <w:szCs w:val="24"/>
                <w:lang w:eastAsia="x-none"/>
              </w:rPr>
              <w:t>Берёзовский</w:t>
            </w:r>
            <w:proofErr w:type="spellEnd"/>
            <w:r w:rsidRPr="00FC2C7F">
              <w:rPr>
                <w:rFonts w:ascii="PT Astra Serif" w:eastAsia="Source Han Sans CN Regular" w:hAnsi="PT Astra Serif"/>
                <w:kern w:val="2"/>
                <w:sz w:val="24"/>
                <w:szCs w:val="24"/>
                <w:lang w:eastAsia="x-none"/>
              </w:rPr>
              <w:t xml:space="preserve"> </w:t>
            </w:r>
          </w:p>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ru-RU"/>
              </w:rPr>
            </w:pPr>
            <w:r w:rsidRPr="00FC2C7F">
              <w:rPr>
                <w:rFonts w:ascii="PT Astra Serif" w:eastAsia="Source Han Sans CN Regular" w:hAnsi="PT Astra Serif"/>
                <w:kern w:val="2"/>
                <w:sz w:val="24"/>
                <w:szCs w:val="24"/>
                <w:lang w:eastAsia="x-none"/>
              </w:rPr>
              <w:t>в 5 км</w:t>
            </w:r>
            <w:proofErr w:type="gramStart"/>
            <w:r w:rsidRPr="00FC2C7F">
              <w:rPr>
                <w:rFonts w:ascii="PT Astra Serif" w:eastAsia="Source Han Sans CN Regular" w:hAnsi="PT Astra Serif"/>
                <w:kern w:val="2"/>
                <w:sz w:val="24"/>
                <w:szCs w:val="24"/>
                <w:lang w:eastAsia="x-none"/>
              </w:rPr>
              <w:t>.</w:t>
            </w:r>
            <w:proofErr w:type="gramEnd"/>
            <w:r w:rsidRPr="00FC2C7F">
              <w:rPr>
                <w:rFonts w:ascii="PT Astra Serif" w:eastAsia="Source Han Sans CN Regular" w:hAnsi="PT Astra Serif"/>
                <w:kern w:val="2"/>
                <w:sz w:val="24"/>
                <w:szCs w:val="24"/>
                <w:lang w:eastAsia="x-none"/>
              </w:rPr>
              <w:t xml:space="preserve"> </w:t>
            </w:r>
            <w:proofErr w:type="gramStart"/>
            <w:r w:rsidRPr="00FC2C7F">
              <w:rPr>
                <w:rFonts w:ascii="PT Astra Serif" w:eastAsia="Source Han Sans CN Regular" w:hAnsi="PT Astra Serif"/>
                <w:kern w:val="2"/>
                <w:sz w:val="24"/>
                <w:szCs w:val="24"/>
                <w:lang w:eastAsia="x-none"/>
              </w:rPr>
              <w:t>о</w:t>
            </w:r>
            <w:proofErr w:type="gramEnd"/>
            <w:r w:rsidRPr="00FC2C7F">
              <w:rPr>
                <w:rFonts w:ascii="PT Astra Serif" w:eastAsia="Source Han Sans CN Regular" w:hAnsi="PT Astra Serif"/>
                <w:kern w:val="2"/>
                <w:sz w:val="24"/>
                <w:szCs w:val="24"/>
                <w:lang w:eastAsia="x-none"/>
              </w:rPr>
              <w:t xml:space="preserve">т </w:t>
            </w:r>
            <w:proofErr w:type="spellStart"/>
            <w:r w:rsidRPr="00FC2C7F">
              <w:rPr>
                <w:rFonts w:ascii="PT Astra Serif" w:eastAsia="Source Han Sans CN Regular" w:hAnsi="PT Astra Serif"/>
                <w:kern w:val="2"/>
                <w:sz w:val="24"/>
                <w:szCs w:val="24"/>
                <w:lang w:eastAsia="x-none"/>
              </w:rPr>
              <w:t>р.п</w:t>
            </w:r>
            <w:proofErr w:type="spellEnd"/>
            <w:r w:rsidRPr="00FC2C7F">
              <w:rPr>
                <w:rFonts w:ascii="PT Astra Serif" w:eastAsia="Source Han Sans CN Regular" w:hAnsi="PT Astra Serif"/>
                <w:kern w:val="2"/>
                <w:sz w:val="24"/>
                <w:szCs w:val="24"/>
                <w:lang w:eastAsia="x-none"/>
              </w:rPr>
              <w:t>. Радищево</w:t>
            </w:r>
            <w:r w:rsidRPr="00FC2C7F">
              <w:rPr>
                <w:rFonts w:ascii="PT Astra Serif" w:eastAsia="Source Han Sans CN Regular" w:hAnsi="PT Astra Serif"/>
                <w:kern w:val="2"/>
                <w:sz w:val="24"/>
                <w:szCs w:val="24"/>
                <w:lang w:eastAsia="ru-RU"/>
              </w:rPr>
              <w:t xml:space="preserve"> </w:t>
            </w:r>
          </w:p>
        </w:tc>
      </w:tr>
      <w:tr w:rsidR="00FC2C7F" w:rsidRPr="00FC2C7F" w:rsidTr="00FC2C7F">
        <w:tc>
          <w:tcPr>
            <w:tcW w:w="9410" w:type="dxa"/>
            <w:gridSpan w:val="6"/>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b/>
                <w:kern w:val="2"/>
                <w:sz w:val="24"/>
                <w:szCs w:val="24"/>
                <w:lang w:eastAsia="x-none"/>
              </w:rPr>
            </w:pPr>
            <w:r w:rsidRPr="00FC2C7F">
              <w:rPr>
                <w:rFonts w:ascii="PT Astra Serif" w:eastAsia="Source Han Sans CN Regular" w:hAnsi="PT Astra Serif"/>
                <w:b/>
                <w:kern w:val="2"/>
                <w:sz w:val="24"/>
                <w:szCs w:val="24"/>
                <w:lang w:eastAsia="x-none"/>
              </w:rPr>
              <w:t>Для придорожного сервиса</w:t>
            </w:r>
          </w:p>
        </w:tc>
      </w:tr>
      <w:tr w:rsidR="00FC2C7F" w:rsidRPr="00FC2C7F" w:rsidTr="00FC2C7F">
        <w:tc>
          <w:tcPr>
            <w:tcW w:w="33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Pr>
                <w:rFonts w:ascii="PT Astra Serif" w:eastAsia="Source Han Sans CN Regular" w:hAnsi="PT Astra Serif"/>
                <w:kern w:val="2"/>
                <w:sz w:val="24"/>
                <w:szCs w:val="24"/>
                <w:lang w:eastAsia="x-none"/>
              </w:rPr>
              <w:t>7</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73:13:021101:912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11078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муниципальная</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Земли промышленности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Производственная площадка под строительство придорожного сервиса, 1000 м </w:t>
            </w:r>
            <w:proofErr w:type="gramStart"/>
            <w:r>
              <w:rPr>
                <w:rFonts w:ascii="PT Astra Serif" w:eastAsia="Source Han Sans CN Regular" w:hAnsi="PT Astra Serif"/>
                <w:kern w:val="2"/>
                <w:sz w:val="24"/>
                <w:szCs w:val="24"/>
                <w:lang w:eastAsia="x-none"/>
              </w:rPr>
              <w:t>от</w:t>
            </w:r>
            <w:proofErr w:type="gramEnd"/>
            <w:r w:rsidRPr="00FC2C7F">
              <w:rPr>
                <w:rFonts w:ascii="PT Astra Serif" w:eastAsia="Source Han Sans CN Regular" w:hAnsi="PT Astra Serif"/>
                <w:kern w:val="2"/>
                <w:sz w:val="24"/>
                <w:szCs w:val="24"/>
                <w:lang w:eastAsia="x-none"/>
              </w:rPr>
              <w:t xml:space="preserve"> </w:t>
            </w:r>
            <w:r>
              <w:rPr>
                <w:rFonts w:ascii="PT Astra Serif" w:eastAsia="Source Han Sans CN Regular" w:hAnsi="PT Astra Serif"/>
                <w:kern w:val="2"/>
                <w:sz w:val="24"/>
                <w:szCs w:val="24"/>
                <w:lang w:eastAsia="x-none"/>
              </w:rPr>
              <w:t xml:space="preserve">с. </w:t>
            </w:r>
            <w:r w:rsidRPr="00FC2C7F">
              <w:rPr>
                <w:rFonts w:ascii="PT Astra Serif" w:eastAsia="Source Han Sans CN Regular" w:hAnsi="PT Astra Serif"/>
                <w:kern w:val="2"/>
                <w:sz w:val="24"/>
                <w:szCs w:val="24"/>
                <w:lang w:eastAsia="x-none"/>
              </w:rPr>
              <w:t>Калиновка</w:t>
            </w:r>
          </w:p>
        </w:tc>
      </w:tr>
      <w:tr w:rsidR="00FC2C7F" w:rsidRPr="00FC2C7F" w:rsidTr="00FC2C7F">
        <w:tc>
          <w:tcPr>
            <w:tcW w:w="33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Pr>
                <w:rFonts w:ascii="PT Astra Serif" w:eastAsia="Source Han Sans CN Regular" w:hAnsi="PT Astra Serif"/>
                <w:kern w:val="2"/>
                <w:sz w:val="24"/>
                <w:szCs w:val="24"/>
                <w:lang w:eastAsia="x-none"/>
              </w:rPr>
              <w:t>8</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73:13:022301:669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56228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proofErr w:type="gramStart"/>
            <w:r w:rsidRPr="00FC2C7F">
              <w:rPr>
                <w:rFonts w:ascii="PT Astra Serif" w:eastAsia="Source Han Sans CN Regular" w:hAnsi="PT Astra Serif"/>
                <w:kern w:val="2"/>
                <w:sz w:val="24"/>
                <w:szCs w:val="24"/>
                <w:lang w:eastAsia="x-none"/>
              </w:rPr>
              <w:t>муниципальная</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Земли </w:t>
            </w:r>
            <w:proofErr w:type="spellStart"/>
            <w:r>
              <w:rPr>
                <w:rFonts w:ascii="PT Astra Serif" w:eastAsia="Source Han Sans CN Regular" w:hAnsi="PT Astra Serif"/>
                <w:kern w:val="2"/>
                <w:sz w:val="24"/>
                <w:szCs w:val="24"/>
                <w:lang w:eastAsia="x-none"/>
              </w:rPr>
              <w:t>сх</w:t>
            </w:r>
            <w:proofErr w:type="spellEnd"/>
            <w:r>
              <w:rPr>
                <w:rFonts w:ascii="PT Astra Serif" w:eastAsia="Source Han Sans CN Regular" w:hAnsi="PT Astra Serif"/>
                <w:kern w:val="2"/>
                <w:sz w:val="24"/>
                <w:szCs w:val="24"/>
                <w:lang w:eastAsia="x-none"/>
              </w:rPr>
              <w:t xml:space="preserve"> назначения</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FC2C7F" w:rsidRPr="00FC2C7F" w:rsidRDefault="00FC2C7F" w:rsidP="00FC2C7F">
            <w:pPr>
              <w:widowControl w:val="0"/>
              <w:suppressAutoHyphens/>
              <w:spacing w:after="0" w:line="240" w:lineRule="auto"/>
              <w:jc w:val="center"/>
              <w:rPr>
                <w:rFonts w:ascii="PT Astra Serif" w:eastAsia="Source Han Sans CN Regular" w:hAnsi="PT Astra Serif"/>
                <w:kern w:val="2"/>
                <w:sz w:val="24"/>
                <w:szCs w:val="24"/>
                <w:lang w:eastAsia="x-none"/>
              </w:rPr>
            </w:pPr>
            <w:r w:rsidRPr="00FC2C7F">
              <w:rPr>
                <w:rFonts w:ascii="PT Astra Serif" w:eastAsia="Source Han Sans CN Regular" w:hAnsi="PT Astra Serif"/>
                <w:kern w:val="2"/>
                <w:sz w:val="24"/>
                <w:szCs w:val="24"/>
                <w:lang w:eastAsia="x-none"/>
              </w:rPr>
              <w:t xml:space="preserve">Производственная площадка под строительство придорожного сервиса, 1800 м </w:t>
            </w:r>
            <w:r>
              <w:rPr>
                <w:rFonts w:ascii="PT Astra Serif" w:eastAsia="Source Han Sans CN Regular" w:hAnsi="PT Astra Serif"/>
                <w:kern w:val="2"/>
                <w:sz w:val="24"/>
                <w:szCs w:val="24"/>
                <w:lang w:eastAsia="x-none"/>
              </w:rPr>
              <w:t xml:space="preserve">от </w:t>
            </w:r>
            <w:r w:rsidRPr="00FC2C7F">
              <w:rPr>
                <w:rFonts w:ascii="PT Astra Serif" w:eastAsia="Source Han Sans CN Regular" w:hAnsi="PT Astra Serif"/>
                <w:kern w:val="2"/>
                <w:sz w:val="24"/>
                <w:szCs w:val="24"/>
                <w:lang w:eastAsia="x-none"/>
              </w:rPr>
              <w:t>п. Володарский</w:t>
            </w:r>
          </w:p>
        </w:tc>
      </w:tr>
    </w:tbl>
    <w:p w:rsidR="00CE3F57" w:rsidRPr="001715B7" w:rsidRDefault="00CE3F57" w:rsidP="001715B7"/>
    <w:sectPr w:rsidR="00CE3F57" w:rsidRPr="001715B7" w:rsidSect="001715B7">
      <w:foot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875" w:rsidRDefault="008A0875" w:rsidP="00FC2C7F">
      <w:pPr>
        <w:spacing w:after="0" w:line="240" w:lineRule="auto"/>
      </w:pPr>
      <w:r>
        <w:separator/>
      </w:r>
    </w:p>
  </w:endnote>
  <w:endnote w:type="continuationSeparator" w:id="0">
    <w:p w:rsidR="008A0875" w:rsidRDefault="008A0875" w:rsidP="00FC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Source Han Sans CN Regular">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2D" w:rsidRDefault="00E01443">
    <w:pPr>
      <w:pStyle w:val="aa"/>
    </w:pPr>
    <w:r>
      <w:fldChar w:fldCharType="begin"/>
    </w:r>
    <w:r>
      <w:instrText>PAGE   \* MERGEFORMAT</w:instrText>
    </w:r>
    <w:r>
      <w:fldChar w:fldCharType="separate"/>
    </w:r>
    <w:r w:rsidR="00FC2C7F">
      <w:rPr>
        <w:noProof/>
      </w:rPr>
      <w:t>1</w:t>
    </w:r>
    <w:r>
      <w:fldChar w:fldCharType="end"/>
    </w:r>
  </w:p>
  <w:p w:rsidR="008F3CAF" w:rsidRDefault="008A08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875" w:rsidRDefault="008A0875" w:rsidP="00FC2C7F">
      <w:pPr>
        <w:spacing w:after="0" w:line="240" w:lineRule="auto"/>
      </w:pPr>
      <w:r>
        <w:separator/>
      </w:r>
    </w:p>
  </w:footnote>
  <w:footnote w:type="continuationSeparator" w:id="0">
    <w:p w:rsidR="008A0875" w:rsidRDefault="008A0875" w:rsidP="00FC2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2BAC"/>
    <w:multiLevelType w:val="hybridMultilevel"/>
    <w:tmpl w:val="36C816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B61050"/>
    <w:multiLevelType w:val="hybridMultilevel"/>
    <w:tmpl w:val="F1E47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818"/>
    <w:rsid w:val="00035653"/>
    <w:rsid w:val="000C13AE"/>
    <w:rsid w:val="001715B7"/>
    <w:rsid w:val="001A3B3B"/>
    <w:rsid w:val="003D5ACD"/>
    <w:rsid w:val="00514CB1"/>
    <w:rsid w:val="005A07D0"/>
    <w:rsid w:val="00614E74"/>
    <w:rsid w:val="007606C2"/>
    <w:rsid w:val="007C2E62"/>
    <w:rsid w:val="007D251E"/>
    <w:rsid w:val="0083122B"/>
    <w:rsid w:val="008A0875"/>
    <w:rsid w:val="00932EF3"/>
    <w:rsid w:val="00933818"/>
    <w:rsid w:val="00CB25D5"/>
    <w:rsid w:val="00CE3F57"/>
    <w:rsid w:val="00D33993"/>
    <w:rsid w:val="00E01443"/>
    <w:rsid w:val="00FC2C7F"/>
    <w:rsid w:val="00FD5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A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E6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C2E6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7D251E"/>
    <w:rPr>
      <w:color w:val="0000FF" w:themeColor="hyperlink"/>
      <w:u w:val="single"/>
    </w:rPr>
  </w:style>
  <w:style w:type="table" w:styleId="a4">
    <w:name w:val="Table Grid"/>
    <w:basedOn w:val="a1"/>
    <w:uiPriority w:val="59"/>
    <w:rsid w:val="00760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5A07D0"/>
    <w:pPr>
      <w:ind w:left="720"/>
      <w:contextualSpacing/>
    </w:p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7"/>
    <w:uiPriority w:val="99"/>
    <w:unhideWhenUsed/>
    <w:qFormat/>
    <w:rsid w:val="003D5ACD"/>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7">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6"/>
    <w:uiPriority w:val="99"/>
    <w:locked/>
    <w:rsid w:val="003D5ACD"/>
    <w:rPr>
      <w:rFonts w:ascii="Times New Roman" w:eastAsia="Times New Roman" w:hAnsi="Times New Roman" w:cs="Times New Roman"/>
      <w:sz w:val="24"/>
      <w:szCs w:val="24"/>
      <w:lang w:val="x-none" w:eastAsia="x-none"/>
    </w:rPr>
  </w:style>
  <w:style w:type="paragraph" w:customStyle="1" w:styleId="1">
    <w:name w:val="Без интервала1"/>
    <w:link w:val="NoSpacingChar"/>
    <w:qFormat/>
    <w:rsid w:val="003D5ACD"/>
    <w:pPr>
      <w:spacing w:after="0" w:line="240" w:lineRule="auto"/>
    </w:pPr>
    <w:rPr>
      <w:rFonts w:ascii="Calibri" w:eastAsia="Times New Roman" w:hAnsi="Calibri" w:cs="Times New Roman"/>
    </w:rPr>
  </w:style>
  <w:style w:type="character" w:customStyle="1" w:styleId="NoSpacingChar">
    <w:name w:val="No Spacing Char"/>
    <w:link w:val="1"/>
    <w:locked/>
    <w:rsid w:val="003D5ACD"/>
    <w:rPr>
      <w:rFonts w:ascii="Calibri" w:eastAsia="Times New Roman" w:hAnsi="Calibri" w:cs="Times New Roman"/>
    </w:rPr>
  </w:style>
  <w:style w:type="paragraph" w:styleId="a8">
    <w:name w:val="header"/>
    <w:basedOn w:val="a"/>
    <w:link w:val="a9"/>
    <w:uiPriority w:val="99"/>
    <w:unhideWhenUsed/>
    <w:rsid w:val="00FC2C7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C2C7F"/>
    <w:rPr>
      <w:rFonts w:ascii="Calibri" w:eastAsia="Calibri" w:hAnsi="Calibri" w:cs="Times New Roman"/>
    </w:rPr>
  </w:style>
  <w:style w:type="paragraph" w:styleId="aa">
    <w:name w:val="footer"/>
    <w:basedOn w:val="a"/>
    <w:link w:val="ab"/>
    <w:uiPriority w:val="99"/>
    <w:unhideWhenUsed/>
    <w:rsid w:val="00FC2C7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2C7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A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E6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C2E6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7D251E"/>
    <w:rPr>
      <w:color w:val="0000FF" w:themeColor="hyperlink"/>
      <w:u w:val="single"/>
    </w:rPr>
  </w:style>
  <w:style w:type="table" w:styleId="a4">
    <w:name w:val="Table Grid"/>
    <w:basedOn w:val="a1"/>
    <w:uiPriority w:val="59"/>
    <w:rsid w:val="00760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5A07D0"/>
    <w:pPr>
      <w:ind w:left="720"/>
      <w:contextualSpacing/>
    </w:p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7"/>
    <w:uiPriority w:val="99"/>
    <w:unhideWhenUsed/>
    <w:qFormat/>
    <w:rsid w:val="003D5ACD"/>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7">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6"/>
    <w:uiPriority w:val="99"/>
    <w:locked/>
    <w:rsid w:val="003D5ACD"/>
    <w:rPr>
      <w:rFonts w:ascii="Times New Roman" w:eastAsia="Times New Roman" w:hAnsi="Times New Roman" w:cs="Times New Roman"/>
      <w:sz w:val="24"/>
      <w:szCs w:val="24"/>
      <w:lang w:val="x-none" w:eastAsia="x-none"/>
    </w:rPr>
  </w:style>
  <w:style w:type="paragraph" w:customStyle="1" w:styleId="1">
    <w:name w:val="Без интервала1"/>
    <w:link w:val="NoSpacingChar"/>
    <w:qFormat/>
    <w:rsid w:val="003D5ACD"/>
    <w:pPr>
      <w:spacing w:after="0" w:line="240" w:lineRule="auto"/>
    </w:pPr>
    <w:rPr>
      <w:rFonts w:ascii="Calibri" w:eastAsia="Times New Roman" w:hAnsi="Calibri" w:cs="Times New Roman"/>
    </w:rPr>
  </w:style>
  <w:style w:type="character" w:customStyle="1" w:styleId="NoSpacingChar">
    <w:name w:val="No Spacing Char"/>
    <w:link w:val="1"/>
    <w:locked/>
    <w:rsid w:val="003D5ACD"/>
    <w:rPr>
      <w:rFonts w:ascii="Calibri" w:eastAsia="Times New Roman" w:hAnsi="Calibri" w:cs="Times New Roman"/>
    </w:rPr>
  </w:style>
  <w:style w:type="paragraph" w:styleId="a8">
    <w:name w:val="header"/>
    <w:basedOn w:val="a"/>
    <w:link w:val="a9"/>
    <w:uiPriority w:val="99"/>
    <w:unhideWhenUsed/>
    <w:rsid w:val="00FC2C7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C2C7F"/>
    <w:rPr>
      <w:rFonts w:ascii="Calibri" w:eastAsia="Calibri" w:hAnsi="Calibri" w:cs="Times New Roman"/>
    </w:rPr>
  </w:style>
  <w:style w:type="paragraph" w:styleId="aa">
    <w:name w:val="footer"/>
    <w:basedOn w:val="a"/>
    <w:link w:val="ab"/>
    <w:uiPriority w:val="99"/>
    <w:unhideWhenUsed/>
    <w:rsid w:val="00FC2C7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2C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8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256</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Алёша</dc:creator>
  <cp:lastModifiedBy>Алёша</cp:lastModifiedBy>
  <cp:revision>4</cp:revision>
  <cp:lastPrinted>2024-07-16T05:48:00Z</cp:lastPrinted>
  <dcterms:created xsi:type="dcterms:W3CDTF">2024-10-18T12:05:00Z</dcterms:created>
  <dcterms:modified xsi:type="dcterms:W3CDTF">2024-10-25T11:17:00Z</dcterms:modified>
</cp:coreProperties>
</file>