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3F1FBB" w:rsidRPr="0099405A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3F1FBB" w:rsidRPr="0099405A">
        <w:rPr>
          <w:rFonts w:ascii="PT Astra Serif" w:hAnsi="PT Astra Serif"/>
          <w:b/>
          <w:bCs/>
          <w:sz w:val="24"/>
        </w:rPr>
        <w:t xml:space="preserve">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880AE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7470C5" w:rsidRPr="00880AEE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880AEE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880AEE" w:rsidRDefault="00880AEE" w:rsidP="00880AEE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 xml:space="preserve">О внесении изменений в постановление Администрации </w:t>
      </w:r>
    </w:p>
    <w:p w:rsidR="00880AEE" w:rsidRDefault="00880AEE" w:rsidP="00880AEE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t xml:space="preserve">муниципального образования «Радищевский район» </w:t>
      </w:r>
    </w:p>
    <w:p w:rsidR="00880AEE" w:rsidRDefault="00880AEE" w:rsidP="00880AE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  <w:szCs w:val="28"/>
          <w:lang w:bidi="ru-RU"/>
        </w:rPr>
        <w:t>Ульяновской области от 14.09.2022 № 543</w:t>
      </w:r>
      <w:r>
        <w:rPr>
          <w:rFonts w:ascii="PT Astra Serif" w:hAnsi="PT Astra Serif"/>
          <w:sz w:val="28"/>
        </w:rPr>
        <w:t xml:space="preserve"> </w:t>
      </w:r>
    </w:p>
    <w:p w:rsidR="00880AEE" w:rsidRPr="00880AEE" w:rsidRDefault="00880AEE" w:rsidP="00880AEE">
      <w:pPr>
        <w:jc w:val="center"/>
        <w:rPr>
          <w:rFonts w:ascii="PT Astra Serif" w:hAnsi="PT Astra Serif"/>
          <w:sz w:val="22"/>
          <w:szCs w:val="22"/>
        </w:rPr>
      </w:pPr>
    </w:p>
    <w:p w:rsidR="00880AEE" w:rsidRPr="00880AEE" w:rsidRDefault="00880AEE" w:rsidP="00880AEE">
      <w:pPr>
        <w:jc w:val="center"/>
        <w:rPr>
          <w:rFonts w:ascii="PT Astra Serif" w:hAnsi="PT Astra Serif"/>
          <w:sz w:val="22"/>
          <w:szCs w:val="22"/>
        </w:rPr>
      </w:pPr>
      <w:r w:rsidRPr="00880AEE">
        <w:rPr>
          <w:rFonts w:ascii="PT Astra Serif" w:hAnsi="PT Astra Serif"/>
          <w:sz w:val="22"/>
          <w:szCs w:val="22"/>
        </w:rPr>
        <w:t xml:space="preserve">                    </w:t>
      </w:r>
    </w:p>
    <w:p w:rsidR="00880AEE" w:rsidRDefault="00880AEE" w:rsidP="00880AE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5 статьи 1 Федерального закона от 27.05.1998 № 76-ФЗ «О статусе военнослужащих», указом Губернатора Ульяновской области от 17.08.2022 № 100 «О некоторых мерах поддержки граждан, являющихся членами семей участников специальной военной операции»,</w:t>
      </w:r>
      <w:r>
        <w:rPr>
          <w:sz w:val="26"/>
          <w:szCs w:val="26"/>
        </w:rPr>
        <w:t xml:space="preserve">  </w:t>
      </w:r>
      <w:r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 w:rsidR="00880AEE" w:rsidRDefault="00880AEE" w:rsidP="00880A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Внести в </w:t>
      </w:r>
      <w:r>
        <w:rPr>
          <w:rFonts w:ascii="PT Astra Serif" w:hAnsi="PT Astra Serif"/>
          <w:sz w:val="28"/>
          <w:szCs w:val="28"/>
          <w:lang w:bidi="ru-RU"/>
        </w:rPr>
        <w:t xml:space="preserve">постановление </w:t>
      </w:r>
      <w:r>
        <w:rPr>
          <w:rFonts w:ascii="PT Astra Serif" w:hAnsi="PT Astra Serif" w:cs="Arial"/>
          <w:sz w:val="28"/>
          <w:szCs w:val="28"/>
        </w:rPr>
        <w:t>Администрации муниципального образования «Радищевский район» Ульяновской области от 14.09.2022 № 543  «</w:t>
      </w:r>
      <w:r>
        <w:rPr>
          <w:rFonts w:ascii="PT Astra Serif" w:hAnsi="PT Astra Serif"/>
          <w:bCs/>
          <w:sz w:val="28"/>
          <w:szCs w:val="28"/>
        </w:rPr>
        <w:t>О некоторых мерах поддержки граждан, являющихся членами семей участников специальной военной операции»</w:t>
      </w:r>
      <w:r>
        <w:rPr>
          <w:rFonts w:ascii="PT Astra Serif" w:hAnsi="PT Astra Serif" w:cs="Arial"/>
          <w:sz w:val="28"/>
          <w:szCs w:val="28"/>
        </w:rPr>
        <w:t xml:space="preserve"> следующие изменения:</w:t>
      </w:r>
    </w:p>
    <w:p w:rsidR="00880AEE" w:rsidRDefault="00880AEE" w:rsidP="00880A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подпункт 1 пункта 1 дополнить подпунктами «д» и «е» следующего содержания:</w:t>
      </w:r>
    </w:p>
    <w:p w:rsidR="00880AEE" w:rsidRDefault="00880AEE" w:rsidP="00880AEE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«д)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лица, указанные в подпунктах «а» - «г» настоящего подпункта, получившие ранение (контузию, травму, увечье) в ходе проведения специальной военной операции, в течение шести месяцев со дня получения такого ранения (контузии, травмы, увечья);</w:t>
      </w:r>
      <w:proofErr w:type="gramEnd"/>
    </w:p>
    <w:p w:rsidR="00880AEE" w:rsidRDefault="00880AEE" w:rsidP="00880A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е) </w:t>
      </w:r>
      <w:r>
        <w:rPr>
          <w:rFonts w:ascii="PT Astra Serif" w:hAnsi="PT Astra Serif" w:cs="Arial"/>
          <w:sz w:val="28"/>
          <w:szCs w:val="28"/>
        </w:rPr>
        <w:t>лица, заключившие контракт с организацией, содействующей выполнению задач, возложенных на Вооружённые Силы Российской Федерации, либо вступившие с нею в иные правоотношения и принимавшие участие в специальной военной операции</w:t>
      </w:r>
      <w:proofErr w:type="gramStart"/>
      <w:r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880AEE" w:rsidRDefault="00880AEE" w:rsidP="00880A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 подпункт 3 пункта 1 дополнить подпунктом «з» следующего содержания:</w:t>
      </w:r>
    </w:p>
    <w:p w:rsidR="00880AEE" w:rsidRDefault="00880AEE" w:rsidP="00880A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«з) на обеспечение сохранности транспортных средств, собственниками которых являются участники специальной военной операции</w:t>
      </w:r>
      <w:proofErr w:type="gramStart"/>
      <w:r>
        <w:rPr>
          <w:rFonts w:ascii="PT Astra Serif" w:hAnsi="PT Astra Serif" w:cs="Arial"/>
          <w:sz w:val="28"/>
          <w:szCs w:val="28"/>
        </w:rPr>
        <w:t>.».</w:t>
      </w:r>
      <w:proofErr w:type="gramEnd"/>
    </w:p>
    <w:p w:rsidR="00880AEE" w:rsidRDefault="00880AEE" w:rsidP="00880AE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880AEE" w:rsidRPr="000E1456" w:rsidRDefault="00880AEE" w:rsidP="00880AEE">
      <w:pPr>
        <w:pStyle w:val="Standard"/>
        <w:ind w:firstLine="709"/>
        <w:jc w:val="both"/>
        <w:rPr>
          <w:rFonts w:ascii="PT Astra Serif" w:hAnsi="PT Astra Serif"/>
          <w:sz w:val="32"/>
          <w:szCs w:val="32"/>
        </w:rPr>
      </w:pPr>
    </w:p>
    <w:p w:rsidR="00880AEE" w:rsidRDefault="00880AEE" w:rsidP="00880AEE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0E1456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Администрации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="000E1456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>
        <w:rPr>
          <w:rFonts w:ascii="PT Astra Serif" w:hAnsi="PT Astra Serif"/>
          <w:sz w:val="28"/>
          <w:szCs w:val="28"/>
        </w:rPr>
        <w:t>А</w:t>
      </w:r>
      <w:r w:rsidR="000E1456">
        <w:rPr>
          <w:rFonts w:ascii="PT Astra Serif" w:hAnsi="PT Astra Serif"/>
          <w:sz w:val="28"/>
          <w:szCs w:val="28"/>
        </w:rPr>
        <w:t>.В.Белотелов</w:t>
      </w:r>
      <w:proofErr w:type="spellEnd"/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880AEE">
      <w:headerReference w:type="default" r:id="rId9"/>
      <w:pgSz w:w="11906" w:h="16838"/>
      <w:pgMar w:top="1134" w:right="566" w:bottom="28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15" w:rsidRDefault="00242A15">
      <w:r>
        <w:separator/>
      </w:r>
    </w:p>
  </w:endnote>
  <w:endnote w:type="continuationSeparator" w:id="0">
    <w:p w:rsidR="00242A15" w:rsidRDefault="0024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15" w:rsidRDefault="00242A15">
      <w:r>
        <w:separator/>
      </w:r>
    </w:p>
  </w:footnote>
  <w:footnote w:type="continuationSeparator" w:id="0">
    <w:p w:rsidR="00242A15" w:rsidRDefault="00242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AEE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1456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A15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066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0AEE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Standard">
    <w:name w:val="Standard"/>
    <w:rsid w:val="00880AEE"/>
    <w:pPr>
      <w:widowControl w:val="0"/>
      <w:suppressAutoHyphens/>
    </w:pPr>
    <w:rPr>
      <w:rFonts w:eastAsia="Lucida Sans Unicode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Standard">
    <w:name w:val="Standard"/>
    <w:rsid w:val="00880AEE"/>
    <w:pPr>
      <w:widowControl w:val="0"/>
      <w:suppressAutoHyphens/>
    </w:pPr>
    <w:rPr>
      <w:rFonts w:eastAsia="Lucida Sans Unicode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8332-9DAD-45B1-9222-FBB214AF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79</cp:revision>
  <cp:lastPrinted>2024-01-17T04:41:00Z</cp:lastPrinted>
  <dcterms:created xsi:type="dcterms:W3CDTF">2021-09-16T13:51:00Z</dcterms:created>
  <dcterms:modified xsi:type="dcterms:W3CDTF">2024-01-17T04:41:00Z</dcterms:modified>
</cp:coreProperties>
</file>