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E43FF3" w:rsidP="00E43FF3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263C17"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112D7E" w:rsidRDefault="00112D7E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112D7E" w:rsidRDefault="00112D7E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F650F" w:rsidRDefault="002F650F" w:rsidP="002F650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муниципальной программы «Развитие муниципального управления в муниципальном образовании «Радищевский район» Ульяновской области»</w:t>
      </w:r>
    </w:p>
    <w:p w:rsidR="002F650F" w:rsidRDefault="002F650F" w:rsidP="002F650F">
      <w:pPr>
        <w:jc w:val="center"/>
        <w:rPr>
          <w:rFonts w:ascii="PT Astra Serif" w:hAnsi="PT Astra Serif"/>
          <w:sz w:val="22"/>
          <w:szCs w:val="22"/>
        </w:rPr>
      </w:pPr>
    </w:p>
    <w:p w:rsidR="002F650F" w:rsidRDefault="002F650F" w:rsidP="002F650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>с Федеральным законом от 02.03.2007 № 25-ФЗ «О муниципальной службе в Российской Федерации», Федеральным законом от 06.10.2003 № 131-ФЗ «</w:t>
      </w:r>
      <w:r>
        <w:rPr>
          <w:rFonts w:ascii="PT Astra Serif" w:hAnsi="PT Astra Serif" w:cs="Calibri"/>
          <w:sz w:val="28"/>
        </w:rPr>
        <w:t>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 с т а н о в л я е т:                                                                                                 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муниципальную программу «Развитие муниципального управления в муниципальном образовании «Радищевский район» Ульяновской области»  (прилагается).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r>
        <w:rPr>
          <w:rFonts w:ascii="PT Astra Serif" w:hAnsi="PT Astra Serif"/>
          <w:sz w:val="28"/>
        </w:rPr>
        <w:t>Признать  утратившими силу: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«Радищевский район» Ульяновской области от 27.12.2021 № 805 «Об утверждении муниципальной программы «</w:t>
      </w:r>
      <w:r>
        <w:rPr>
          <w:rFonts w:ascii="PT Astra Serif" w:hAnsi="PT Astra Serif"/>
          <w:sz w:val="28"/>
          <w:szCs w:val="28"/>
        </w:rPr>
        <w:t>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 на 2022-2024 годы</w:t>
      </w:r>
      <w:r>
        <w:rPr>
          <w:rFonts w:ascii="PT Astra Serif" w:hAnsi="PT Astra Serif"/>
          <w:sz w:val="28"/>
        </w:rPr>
        <w:t>».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постановление Администрации муниципального образования «Радищевский район» Ульяновской области от 11.10.2022 № 593 «Об </w:t>
      </w:r>
      <w:r>
        <w:rPr>
          <w:rFonts w:ascii="PT Astra Serif" w:hAnsi="PT Astra Serif"/>
          <w:color w:val="000000"/>
          <w:sz w:val="28"/>
          <w:szCs w:val="28"/>
        </w:rPr>
        <w:t>утверждении  муниципальной программы «Развитие муниципальной службы в муниципальном образовании  «Радищевский район» Ульяновской области на 2022-2024 годы»;</w:t>
      </w:r>
    </w:p>
    <w:p w:rsidR="002F650F" w:rsidRDefault="002F650F" w:rsidP="00F32EC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постановление Администрации муниципального образования «Радищевский район» Ульяновской области от 23.12.2022 № 769 «О внесении изменений в муниципальную программу </w:t>
      </w:r>
      <w:r>
        <w:rPr>
          <w:rFonts w:ascii="PT Astra Serif" w:hAnsi="PT Astra Serif"/>
          <w:color w:val="000000"/>
          <w:sz w:val="28"/>
          <w:szCs w:val="28"/>
        </w:rPr>
        <w:t>«Развитие муниципальной службы в муниципальном образовании  «Радищевский район» Ульяновской области на 2022-2024 годы».</w:t>
      </w:r>
    </w:p>
    <w:p w:rsidR="002F650F" w:rsidRDefault="002F650F" w:rsidP="00F32EC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постановление Администрации муниципального образования </w:t>
      </w:r>
      <w:r>
        <w:rPr>
          <w:rFonts w:ascii="PT Astra Serif" w:hAnsi="PT Astra Serif"/>
          <w:sz w:val="28"/>
        </w:rPr>
        <w:lastRenderedPageBreak/>
        <w:t>«Радищевский район» Ульяновской области от 19.02.2024 № 162 «О внесении изменений в муниципальную программу «</w:t>
      </w:r>
      <w:r>
        <w:rPr>
          <w:rFonts w:ascii="PT Astra Serif" w:hAnsi="PT Astra Serif"/>
          <w:sz w:val="28"/>
          <w:szCs w:val="28"/>
        </w:rPr>
        <w:t>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 на 2022-2024 годы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F650F" w:rsidRDefault="002F650F" w:rsidP="002F650F">
      <w:pPr>
        <w:pStyle w:val="a3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 года.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2F650F" w:rsidRDefault="002F650F" w:rsidP="002F650F">
      <w:pPr>
        <w:jc w:val="both"/>
        <w:rPr>
          <w:rFonts w:ascii="PT Astra Serif" w:hAnsi="PT Astra Serif"/>
          <w:sz w:val="16"/>
          <w:szCs w:val="16"/>
        </w:rPr>
      </w:pPr>
    </w:p>
    <w:p w:rsidR="002F650F" w:rsidRDefault="002F650F" w:rsidP="002F650F">
      <w:pPr>
        <w:jc w:val="both"/>
        <w:rPr>
          <w:rFonts w:ascii="PT Astra Serif" w:hAnsi="PT Astra Serif"/>
          <w:sz w:val="16"/>
          <w:szCs w:val="16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F32EC3" w:rsidRDefault="00F32EC3" w:rsidP="002F650F">
      <w:pPr>
        <w:jc w:val="both"/>
        <w:rPr>
          <w:rFonts w:ascii="PT Astra Serif" w:hAnsi="PT Astra Serif"/>
          <w:sz w:val="28"/>
          <w:szCs w:val="28"/>
        </w:rPr>
      </w:pPr>
    </w:p>
    <w:p w:rsidR="00F32EC3" w:rsidRDefault="00F32EC3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2F650F" w:rsidTr="002F650F">
        <w:tc>
          <w:tcPr>
            <w:tcW w:w="5211" w:type="dxa"/>
          </w:tcPr>
          <w:p w:rsidR="002F650F" w:rsidRDefault="002F650F">
            <w:pPr>
              <w:pStyle w:val="ConsPlusTitle"/>
              <w:widowControl/>
              <w:jc w:val="center"/>
            </w:pPr>
          </w:p>
        </w:tc>
        <w:tc>
          <w:tcPr>
            <w:tcW w:w="4642" w:type="dxa"/>
          </w:tcPr>
          <w:p w:rsidR="002F650F" w:rsidRDefault="002F65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2F650F" w:rsidRDefault="002F650F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2F650F" w:rsidRDefault="002F6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2F650F" w:rsidRDefault="002F650F" w:rsidP="002F650F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 № _____</w:t>
            </w:r>
          </w:p>
          <w:p w:rsidR="002F650F" w:rsidRDefault="002F650F">
            <w:pPr>
              <w:pStyle w:val="ConsPlusTitle"/>
              <w:widowControl/>
            </w:pPr>
          </w:p>
          <w:p w:rsidR="002F650F" w:rsidRDefault="002F650F">
            <w:pPr>
              <w:pStyle w:val="ConsPlusTitle"/>
              <w:widowControl/>
              <w:jc w:val="center"/>
            </w:pPr>
          </w:p>
        </w:tc>
      </w:tr>
    </w:tbl>
    <w:p w:rsidR="002F650F" w:rsidRDefault="002F650F" w:rsidP="002F650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>
        <w:rPr>
          <w:rFonts w:ascii="PT Astra Serif" w:hAnsi="PT Astra Serif"/>
          <w:bCs w:val="0"/>
          <w:sz w:val="28"/>
          <w:szCs w:val="24"/>
        </w:rPr>
        <w:t xml:space="preserve">МУНИЦИПАЛЬНАЯ ПРОГРАММА 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«Развитие муниципального управления в муниципальном образовании «Радищевский район»  Ульяновской области»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>
        <w:rPr>
          <w:rFonts w:ascii="PT Astra Serif" w:hAnsi="PT Astra Serif"/>
          <w:bCs w:val="0"/>
          <w:sz w:val="28"/>
          <w:szCs w:val="24"/>
        </w:rPr>
        <w:t>1. Оценка текущего состояния в сфере муниципального управления на территории муниципального образования «Радищевский район» Ульяновской области</w:t>
      </w:r>
    </w:p>
    <w:p w:rsidR="002F650F" w:rsidRDefault="002F650F" w:rsidP="002F650F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 xml:space="preserve">В сфере муниципального управления на территории муниципального образования «Радищевский район» Ульяновской области (далее – муниципальное образование) </w:t>
      </w:r>
      <w:r>
        <w:rPr>
          <w:rFonts w:ascii="PT Astra Serif" w:hAnsi="PT Astra Serif" w:cs="PT Astra Serif"/>
          <w:sz w:val="28"/>
          <w:szCs w:val="28"/>
        </w:rPr>
        <w:t xml:space="preserve">в части организации </w:t>
      </w:r>
      <w:r>
        <w:rPr>
          <w:rFonts w:ascii="PT Astra Serif" w:hAnsi="PT Astra Serif"/>
          <w:sz w:val="28"/>
          <w:szCs w:val="28"/>
        </w:rPr>
        <w:t>дополнительного профессионального образования лиц, замещающих должности муниципальной службы в Администрации муниципального образования (далее – должности муниципальной службы), развития и совершенствования кадрового потенциала муниципальной службы в  муниципальном образовании играет одну из значимых ролей в повышении эффективности муниципального управления в муниципальном образовании.</w:t>
      </w:r>
      <w:proofErr w:type="gramEnd"/>
    </w:p>
    <w:p w:rsidR="002F650F" w:rsidRDefault="002F650F" w:rsidP="002F650F">
      <w:pPr>
        <w:spacing w:line="232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Профессиональный уровень гражданина, претендующего на замещение должности муниципальной службы, равно как и лиц, замещающих такие должности, играет ключевую роль в повышении результативности муниципального управления в муниципальном образовании в целом.</w:t>
      </w:r>
    </w:p>
    <w:p w:rsidR="002F650F" w:rsidRDefault="002F650F" w:rsidP="002F650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то же время остаётся актуальными решение следующих проблем, в том числе в рамках реализации муниципальной программы муниципального образования «Развитие муниципального управления в  муниципальном образовании «Радищевский район» Ульяновской области» (далее – муниципальная программа):</w:t>
      </w:r>
    </w:p>
    <w:p w:rsidR="002F650F" w:rsidRDefault="002F650F" w:rsidP="002F65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недостаточного уровня развития кадрового резерва и резерва управленческих кадров муниципального образования;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недостаточного уровня привлечения молодёжи на муниципальную службу;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снижение престижа муниципальной службы.               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ближайшее десятилетие привлечение молодёжи на муниципальную службу является, и будет являться одним из приоритетных направлений развития муниципальной службы.</w:t>
      </w:r>
    </w:p>
    <w:p w:rsidR="002F650F" w:rsidRDefault="002F650F" w:rsidP="002F650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Развитие отрасли информационных технолог</w:t>
      </w:r>
      <w:r w:rsidR="00F32EC3">
        <w:rPr>
          <w:rFonts w:ascii="PT Astra Serif" w:hAnsi="PT Astra Serif"/>
          <w:sz w:val="28"/>
          <w:szCs w:val="28"/>
        </w:rPr>
        <w:t xml:space="preserve">ий в муниципальном образовании </w:t>
      </w:r>
      <w:r>
        <w:rPr>
          <w:rFonts w:ascii="PT Astra Serif" w:hAnsi="PT Astra Serif"/>
          <w:sz w:val="28"/>
          <w:szCs w:val="28"/>
        </w:rPr>
        <w:t xml:space="preserve">реализуется в соответствии со Стратегией развития отрасли информационных и цифровых технологий Ульяновской области на 2020-2030 </w:t>
      </w:r>
      <w:r>
        <w:rPr>
          <w:rFonts w:ascii="PT Astra Serif" w:hAnsi="PT Astra Serif"/>
          <w:sz w:val="28"/>
          <w:szCs w:val="28"/>
        </w:rPr>
        <w:lastRenderedPageBreak/>
        <w:t>годы, утверждённой распоряжением Губернатора Ульяновской области от 18.10.2019 № 1293-р «О Стратегии развития отрасли информационных и цифровых технологий Ульяновской области на 2020-2030 годы».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направлениями цифровой трансформации также являются: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полный переход на предоставление муниципальных услуг в электронной форме;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рост удовлетворённости населения и бизнеса качеством предоставленных муниципальных услуг в электронной форме;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рост вовлеченности населения и бизнеса в развитие района за счёт цифровых сервисов;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цифровой безопасности отраслей экономики и социальной сферы, а также муниципального управления;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единой системы обработки и хранения данных;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переход на электронный внутриведомственный и межведомственный документооборот;</w:t>
      </w:r>
    </w:p>
    <w:p w:rsidR="002F650F" w:rsidRDefault="002F650F" w:rsidP="002F650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и развитие информационных систем отраслей экономики и социальной сферы, а также муниципального управления.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проблемными моментами в работе органов местного самоуправления в сфере информатизации являются: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технической защиты информации при автоматизированной обработке;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защиты каналов передачи данных при осуществлении межведомственного электронного взаимодействия;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недостаточное эффективное использование информационных систем;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лицензирование программного обеспечения;</w:t>
      </w:r>
    </w:p>
    <w:p w:rsidR="002F650F" w:rsidRDefault="002F650F" w:rsidP="002F650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перевод предоставления муниципальных услуг в электронный вид, устаревшее оборудование автоматизированных рабочих мест.</w:t>
      </w:r>
    </w:p>
    <w:p w:rsidR="002F650F" w:rsidRDefault="002F650F" w:rsidP="002F650F">
      <w:pPr>
        <w:pStyle w:val="ConsPlusTitle"/>
        <w:outlineLvl w:val="2"/>
        <w:rPr>
          <w:rFonts w:ascii="PT Astra Serif" w:hAnsi="PT Astra Serif"/>
          <w:sz w:val="28"/>
        </w:rPr>
      </w:pPr>
    </w:p>
    <w:p w:rsidR="002F650F" w:rsidRDefault="002F650F" w:rsidP="002F650F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Описание приоритетов и целей социально-экономического</w:t>
      </w:r>
    </w:p>
    <w:p w:rsidR="002F650F" w:rsidRDefault="002F650F" w:rsidP="002F650F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развития муниципального образования в сфере реализации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муниципальной программы </w:t>
      </w:r>
      <w:r>
        <w:rPr>
          <w:rFonts w:ascii="PT Astra Serif" w:hAnsi="PT Astra Serif"/>
          <w:sz w:val="28"/>
          <w:szCs w:val="28"/>
        </w:rPr>
        <w:t xml:space="preserve">«Развитие муниципального управления в муниципальном образовании «Радищевский район» 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Ульяновской области»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4"/>
          <w:highlight w:val="yellow"/>
        </w:rPr>
      </w:pPr>
    </w:p>
    <w:p w:rsidR="002F650F" w:rsidRDefault="002F650F" w:rsidP="00F32EC3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4"/>
        </w:rPr>
      </w:pPr>
      <w:r>
        <w:rPr>
          <w:rFonts w:ascii="PT Astra Serif" w:hAnsi="PT Astra Serif"/>
          <w:b w:val="0"/>
          <w:sz w:val="28"/>
          <w:szCs w:val="24"/>
        </w:rPr>
        <w:t>2.1. Основными приоритетами социально-экономического развития муниципального образования в сфере реализации муниципальной программы являются:</w:t>
      </w:r>
    </w:p>
    <w:p w:rsidR="002F650F" w:rsidRDefault="002F650F" w:rsidP="00F32EC3">
      <w:pPr>
        <w:pStyle w:val="ConsPlusTitle"/>
        <w:widowControl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4"/>
        </w:rPr>
        <w:t xml:space="preserve">1) </w:t>
      </w:r>
      <w:r>
        <w:rPr>
          <w:rFonts w:ascii="PT Astra Serif" w:hAnsi="PT Astra Serif" w:cs="PT Astra Serif"/>
          <w:b w:val="0"/>
          <w:sz w:val="28"/>
          <w:szCs w:val="28"/>
        </w:rPr>
        <w:t>повышение результативности муниципального управления в муниципальном образовании;</w:t>
      </w:r>
    </w:p>
    <w:p w:rsidR="002F650F" w:rsidRDefault="002F650F" w:rsidP="00F32E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улучшение доступности и качества муниципальных услуг;</w:t>
      </w:r>
    </w:p>
    <w:p w:rsidR="002F650F" w:rsidRDefault="002F650F" w:rsidP="00F32E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повышение степени информированности и цифровой грамотности;</w:t>
      </w:r>
    </w:p>
    <w:p w:rsidR="002F650F" w:rsidRDefault="002F650F" w:rsidP="00F32E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обеспечение прав граждан на доступ к информации;</w:t>
      </w:r>
    </w:p>
    <w:p w:rsidR="002F650F" w:rsidRDefault="002F650F" w:rsidP="00F32E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обеспечение </w:t>
      </w:r>
      <w:proofErr w:type="gramStart"/>
      <w:r>
        <w:rPr>
          <w:rFonts w:ascii="PT Astra Serif" w:hAnsi="PT Astra Serif"/>
          <w:sz w:val="28"/>
          <w:szCs w:val="28"/>
        </w:rPr>
        <w:t>свободы выбора средств получения знаний</w:t>
      </w:r>
      <w:proofErr w:type="gramEnd"/>
      <w:r>
        <w:rPr>
          <w:rFonts w:ascii="PT Astra Serif" w:hAnsi="PT Astra Serif"/>
          <w:sz w:val="28"/>
          <w:szCs w:val="28"/>
        </w:rPr>
        <w:t xml:space="preserve"> при работе с информацией.</w:t>
      </w:r>
    </w:p>
    <w:p w:rsidR="002F650F" w:rsidRDefault="002F650F" w:rsidP="00F32EC3">
      <w:pPr>
        <w:pStyle w:val="ConsPlusTitle"/>
        <w:ind w:firstLine="709"/>
        <w:jc w:val="both"/>
        <w:outlineLvl w:val="1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2.2. Стратегической целью социально-экономического развития </w:t>
      </w:r>
      <w:r>
        <w:rPr>
          <w:rFonts w:ascii="PT Astra Serif" w:hAnsi="PT Astra Serif"/>
          <w:b w:val="0"/>
          <w:sz w:val="28"/>
          <w:szCs w:val="28"/>
        </w:rPr>
        <w:lastRenderedPageBreak/>
        <w:t xml:space="preserve">муниципального образования в сфере </w:t>
      </w:r>
      <w:r>
        <w:rPr>
          <w:rFonts w:ascii="PT Astra Serif" w:hAnsi="PT Astra Serif"/>
          <w:b w:val="0"/>
          <w:sz w:val="28"/>
          <w:szCs w:val="24"/>
        </w:rPr>
        <w:t xml:space="preserve">реализации муниципальной программы </w:t>
      </w:r>
      <w:r>
        <w:rPr>
          <w:rFonts w:ascii="PT Astra Serif" w:hAnsi="PT Astra Serif"/>
          <w:b w:val="0"/>
          <w:sz w:val="28"/>
          <w:szCs w:val="28"/>
        </w:rPr>
        <w:t>является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необходимость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обеспечения высокого уровня доверия к Администрации муниципального образования и </w:t>
      </w:r>
      <w:r>
        <w:rPr>
          <w:rFonts w:ascii="PT Astra Serif" w:hAnsi="PT Astra Serif"/>
          <w:b w:val="0"/>
          <w:sz w:val="28"/>
          <w:szCs w:val="28"/>
        </w:rPr>
        <w:t xml:space="preserve">поддержка развития и координации </w:t>
      </w:r>
      <w:proofErr w:type="spellStart"/>
      <w:r>
        <w:rPr>
          <w:rFonts w:ascii="PT Astra Serif" w:hAnsi="PT Astra Serif"/>
          <w:b w:val="0"/>
          <w:sz w:val="28"/>
          <w:szCs w:val="28"/>
        </w:rPr>
        <w:t>цифровизации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PT Astra Serif"/>
          <w:b w:val="0"/>
          <w:sz w:val="28"/>
          <w:szCs w:val="28"/>
        </w:rPr>
        <w:t>.</w:t>
      </w:r>
    </w:p>
    <w:p w:rsidR="002F650F" w:rsidRDefault="002F650F" w:rsidP="002F65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highlight w:val="yellow"/>
        </w:rPr>
      </w:pPr>
    </w:p>
    <w:p w:rsidR="002F650F" w:rsidRDefault="002F650F" w:rsidP="002F650F">
      <w:pPr>
        <w:pStyle w:val="ConsPlusNormal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Муниципальная программа взаимосвязана с национальной целью развития Российской Федерации «Цифровая трансформация государственного и муниципального управления, экономики и социальной сферы», определённой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государственной программой Ульяновской области «Развитие информационного общества и электронного правительства в Ульяновской области», утвержденной постановлением Правительства</w:t>
      </w:r>
      <w:proofErr w:type="gramEnd"/>
      <w:r>
        <w:rPr>
          <w:rFonts w:ascii="PT Astra Serif" w:hAnsi="PT Astra Serif"/>
          <w:sz w:val="28"/>
          <w:szCs w:val="28"/>
        </w:rPr>
        <w:t xml:space="preserve"> Ульяновской области от 30.11.2023 № 32/646-п «Об утверждении государственной программы «Развитие информационного общества и электронного правительства в Ульяновской области».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4. Описание задач </w:t>
      </w:r>
      <w:proofErr w:type="gramStart"/>
      <w:r>
        <w:rPr>
          <w:rFonts w:ascii="PT Astra Serif" w:hAnsi="PT Astra Serif" w:cs="Arial"/>
          <w:b/>
          <w:bCs/>
          <w:sz w:val="28"/>
          <w:szCs w:val="28"/>
        </w:rPr>
        <w:t>муниципального</w:t>
      </w:r>
      <w:proofErr w:type="gramEnd"/>
    </w:p>
    <w:p w:rsidR="00F32EC3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управления на территории муниципального образования 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и способы их эффективного решения</w:t>
      </w:r>
    </w:p>
    <w:p w:rsidR="002F650F" w:rsidRDefault="002F650F" w:rsidP="002F650F">
      <w:pPr>
        <w:pStyle w:val="ConsPlusNormal"/>
        <w:spacing w:before="240"/>
        <w:ind w:firstLine="540"/>
        <w:jc w:val="both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4.1. Задачами муниципального управления </w:t>
      </w:r>
      <w:r>
        <w:rPr>
          <w:rFonts w:ascii="PT Astra Serif" w:hAnsi="PT Astra Serif"/>
          <w:bCs/>
          <w:sz w:val="28"/>
          <w:szCs w:val="24"/>
        </w:rPr>
        <w:t>являются:</w:t>
      </w:r>
    </w:p>
    <w:p w:rsidR="002F650F" w:rsidRDefault="002F650F" w:rsidP="002F650F">
      <w:pPr>
        <w:pStyle w:val="ConsPlusNormal"/>
        <w:spacing w:line="23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р</w:t>
      </w:r>
      <w:r>
        <w:rPr>
          <w:rFonts w:ascii="PT Astra Serif" w:hAnsi="PT Astra Serif"/>
          <w:sz w:val="28"/>
          <w:szCs w:val="28"/>
        </w:rPr>
        <w:t>азвитие и совершенствование кадрового потенциала муниципальной службы.</w:t>
      </w:r>
    </w:p>
    <w:p w:rsidR="002F650F" w:rsidRDefault="002F650F" w:rsidP="002F650F">
      <w:pPr>
        <w:spacing w:line="23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содействие в повышении эффективности деятельности муниципальных органов при осуществлении ими своих функций и полномочий;</w:t>
      </w:r>
    </w:p>
    <w:p w:rsidR="002F650F" w:rsidRDefault="002F650F" w:rsidP="002F650F">
      <w:pPr>
        <w:pStyle w:val="ConsPlusNormal"/>
        <w:ind w:firstLine="53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3) </w:t>
      </w:r>
      <w:r>
        <w:rPr>
          <w:rFonts w:ascii="PT Astra Serif" w:hAnsi="PT Astra Serif"/>
          <w:sz w:val="28"/>
          <w:szCs w:val="24"/>
        </w:rPr>
        <w:t xml:space="preserve"> увеличение доли массовых социально значимых услуг, доступных в электронном виде;</w:t>
      </w:r>
    </w:p>
    <w:p w:rsidR="002F650F" w:rsidRDefault="002F650F" w:rsidP="002F650F">
      <w:pPr>
        <w:pStyle w:val="ConsPlusNormal"/>
        <w:ind w:firstLine="53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4) достижение «цифровой зрелости» ключевых отраслей экономики и социальной сферы, а также муниципального управления.</w:t>
      </w:r>
    </w:p>
    <w:p w:rsidR="002F650F" w:rsidRDefault="002F650F" w:rsidP="002F65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:rsidR="002F650F" w:rsidRDefault="002F650F" w:rsidP="002F650F">
      <w:pPr>
        <w:spacing w:line="232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организация профессионального образования лиц, замещающих должности муниципальной службы, и должности, не являющиеся должностями муниципальной службы в муниципальных органах</w:t>
      </w:r>
      <w:r>
        <w:rPr>
          <w:rFonts w:ascii="PT Astra Serif" w:hAnsi="PT Astra Serif"/>
          <w:spacing w:val="-4"/>
          <w:sz w:val="28"/>
          <w:szCs w:val="28"/>
        </w:rPr>
        <w:t>, а также работников;</w:t>
      </w:r>
    </w:p>
    <w:p w:rsidR="002F650F" w:rsidRDefault="002F650F" w:rsidP="002F650F">
      <w:pPr>
        <w:spacing w:line="23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организация и проведение мероприятий, направленных на привлечение и удержание молодёжи на муниципальной службе;</w:t>
      </w:r>
    </w:p>
    <w:p w:rsidR="002F650F" w:rsidRDefault="002F650F" w:rsidP="002F650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обеспечение удовлетворенности граждан качеством предоставления массовых социально значимых муниципальных услуг в электронной форме с использованием ЕПГУ;</w:t>
      </w:r>
    </w:p>
    <w:p w:rsidR="002F650F" w:rsidRDefault="002F650F" w:rsidP="002F650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proofErr w:type="spellStart"/>
      <w:r>
        <w:rPr>
          <w:rFonts w:ascii="PT Astra Serif" w:hAnsi="PT Astra Serif"/>
          <w:sz w:val="28"/>
          <w:szCs w:val="28"/>
        </w:rPr>
        <w:t>цифровизация</w:t>
      </w:r>
      <w:proofErr w:type="spellEnd"/>
      <w:r>
        <w:rPr>
          <w:rFonts w:ascii="PT Astra Serif" w:hAnsi="PT Astra Serif"/>
          <w:sz w:val="28"/>
          <w:szCs w:val="28"/>
        </w:rPr>
        <w:t xml:space="preserve"> процессов предоставления муниципальных услуг;</w:t>
      </w:r>
    </w:p>
    <w:p w:rsidR="002F650F" w:rsidRDefault="002F650F" w:rsidP="002F650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стимулирование граждан к получению муниципальных услуг в </w:t>
      </w:r>
      <w:r>
        <w:rPr>
          <w:rFonts w:ascii="PT Astra Serif" w:hAnsi="PT Astra Serif"/>
          <w:sz w:val="28"/>
          <w:szCs w:val="28"/>
        </w:rPr>
        <w:lastRenderedPageBreak/>
        <w:t>электронной форме с использованием ЕПГУ;</w:t>
      </w:r>
    </w:p>
    <w:p w:rsidR="002F650F" w:rsidRDefault="002F650F" w:rsidP="002F650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повышение уровня защищенности муниципальных информационных систем и ресурсов;</w:t>
      </w:r>
    </w:p>
    <w:p w:rsidR="002F650F" w:rsidRDefault="002F650F" w:rsidP="002F650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функционирование и развитие на территории муниципального образования современной информационно-телекоммуникационной инфраструктуры;</w:t>
      </w:r>
    </w:p>
    <w:p w:rsidR="002F650F" w:rsidRDefault="002F650F" w:rsidP="002F65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развитие перспективных высокотехнологичных направлений в сфере информационных технологий, включая поддержку цифровой трансформации важнейших отраслей экономики муниципального образования.</w:t>
      </w:r>
    </w:p>
    <w:p w:rsidR="002F650F" w:rsidRDefault="00F32EC3" w:rsidP="00F32EC3">
      <w:pPr>
        <w:widowControl w:val="0"/>
        <w:autoSpaceDE w:val="0"/>
        <w:autoSpaceDN w:val="0"/>
        <w:adjustRightInd w:val="0"/>
        <w:jc w:val="center"/>
      </w:pPr>
      <w:r>
        <w:t>_______________</w:t>
      </w: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both"/>
      </w:pPr>
    </w:p>
    <w:p w:rsidR="002F650F" w:rsidRDefault="002F650F" w:rsidP="002F650F">
      <w:pPr>
        <w:spacing w:line="232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F32EC3" w:rsidRDefault="00F32EC3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F32EC3" w:rsidRDefault="00F32EC3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F32EC3" w:rsidRDefault="00F32EC3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F32EC3" w:rsidRDefault="00F32EC3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 № 1</w:t>
      </w: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F32EC3" w:rsidRDefault="00F32EC3" w:rsidP="002F650F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2EC3" w:rsidRDefault="00F32EC3" w:rsidP="002F650F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F32EC3" w:rsidRDefault="002F650F" w:rsidP="00F32E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  <w:r w:rsidR="00F32EC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«Развитие муниципального управления в муниципальном образовании «Радищевский район»</w:t>
      </w:r>
    </w:p>
    <w:p w:rsidR="002F650F" w:rsidRPr="00F32EC3" w:rsidRDefault="002F650F" w:rsidP="00F32EC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F32EC3" w:rsidRDefault="00F32EC3" w:rsidP="002F650F">
      <w:pPr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052"/>
      </w:tblGrid>
      <w:tr w:rsidR="002F650F" w:rsidTr="00F32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32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 w:rsidR="00F32EC3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2F650F" w:rsidTr="00F32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32E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2F650F" w:rsidTr="00F32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32E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</w:tr>
      <w:tr w:rsidR="002F650F" w:rsidTr="00F32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32E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2F650F" w:rsidTr="00F32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32EC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эффективной кадровой политики по развитию муниципальной службы</w:t>
            </w:r>
          </w:p>
          <w:p w:rsidR="002F650F" w:rsidRDefault="002F650F" w:rsidP="00F32E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Обеспечение качественных изменений в процессах и способах осуществления муниципального управления в результате внедрения отечественных решений и цифровых технологий</w:t>
            </w:r>
          </w:p>
        </w:tc>
      </w:tr>
      <w:tr w:rsidR="002F650F" w:rsidTr="00F32EC3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муниципальной службы в муниципальном образовании «Радищевский район» Ульяновской области</w:t>
            </w:r>
          </w:p>
          <w:p w:rsidR="002F650F" w:rsidRDefault="002F650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</w:t>
            </w:r>
          </w:p>
        </w:tc>
      </w:tr>
      <w:tr w:rsidR="002F650F" w:rsidTr="00F32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Количество лиц (замещающих должности муниципальной службы, и должности, не являющиеся должностями муниципальной службы) повысивших квалификацию. </w:t>
            </w:r>
          </w:p>
          <w:p w:rsidR="002F650F" w:rsidRDefault="002F650F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Доля автоматизированных рабочих мест Администрации, оснащенных современным информационно-коммуникационным оборудованием</w:t>
            </w:r>
          </w:p>
        </w:tc>
      </w:tr>
      <w:tr w:rsidR="002F650F" w:rsidTr="00F32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Общий объем бюджетных ассигнований на финансовое обеспечение реализации муниципальной программы в 2025-2030 годах составляет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357 581,14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58 827,14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2026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53 996,1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2027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54 304,3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2028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58 649,6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2029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63 363,3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2030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68 440,7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тыс. рублей.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 из них: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бюджетные ассигнования местного бюджета, источником которых являются межбюджетные трансферты из  бюджета Ульяновской области, имеющие целевое назначение (далее - областной бюджет)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 xml:space="preserve">17 482,84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 xml:space="preserve">2 655,44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2026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2 700,1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2027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 xml:space="preserve">2 692,3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2028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2 906,5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2029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3 139,2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2030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3 390,3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тыс. рублей.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бюджетные ассигнования бюджета муниципального образования «Радищевский район» Ульяновской области (далее – местный бюджет)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340 098,0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56 171,7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2026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51 296,0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2027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51 613,0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2028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55 743,0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2029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60 224,1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2030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65 050,4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2F650F" w:rsidTr="00F32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взаимосвязана с национальной целью развития Российской Федерации «Цифровая трансформация государственного и муниципального управления, экономики и социальной сферы», определённой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государственной программой Ульяновской области «Развитие информационного общества и электронного правительства в Ульяновской области»</w:t>
            </w:r>
            <w:proofErr w:type="gramEnd"/>
          </w:p>
        </w:tc>
      </w:tr>
    </w:tbl>
    <w:p w:rsidR="002F650F" w:rsidRDefault="002F650F" w:rsidP="002F650F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</w:t>
      </w:r>
    </w:p>
    <w:p w:rsidR="002F650F" w:rsidRDefault="002F650F" w:rsidP="002F650F">
      <w:pPr>
        <w:rPr>
          <w:rFonts w:ascii="PT Astra Serif" w:hAnsi="PT Astra Serif"/>
          <w:b/>
          <w:bCs/>
          <w:sz w:val="24"/>
          <w:szCs w:val="24"/>
        </w:rPr>
        <w:sectPr w:rsidR="002F650F" w:rsidSect="00F32EC3">
          <w:pgSz w:w="11906" w:h="16838"/>
          <w:pgMar w:top="1134" w:right="567" w:bottom="993" w:left="1701" w:header="0" w:footer="510" w:gutter="0"/>
          <w:cols w:space="720"/>
        </w:sect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lastRenderedPageBreak/>
        <w:t xml:space="preserve">                                                                         ПРИЛОЖЕНИЕ №2</w:t>
      </w:r>
    </w:p>
    <w:p w:rsidR="002F650F" w:rsidRDefault="002F650F" w:rsidP="002F650F">
      <w:pPr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8"/>
          <w:szCs w:val="24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2F650F" w:rsidRDefault="002F650F" w:rsidP="002F650F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F650F" w:rsidRDefault="002F650F" w:rsidP="002F650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«Развитие муниципального управления в муниципальном образовании «Радищевский район» Ульяновской области»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bCs w:val="0"/>
          <w:sz w:val="24"/>
          <w:szCs w:val="24"/>
        </w:rPr>
      </w:pPr>
    </w:p>
    <w:tbl>
      <w:tblPr>
        <w:tblW w:w="1545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1134"/>
        <w:gridCol w:w="992"/>
        <w:gridCol w:w="851"/>
        <w:gridCol w:w="567"/>
        <w:gridCol w:w="567"/>
        <w:gridCol w:w="567"/>
        <w:gridCol w:w="567"/>
        <w:gridCol w:w="567"/>
        <w:gridCol w:w="567"/>
        <w:gridCol w:w="1559"/>
        <w:gridCol w:w="1703"/>
        <w:gridCol w:w="851"/>
        <w:gridCol w:w="992"/>
      </w:tblGrid>
      <w:tr w:rsidR="00F32EC3" w:rsidTr="00F32EC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F32EC3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№</w:t>
            </w:r>
            <w:r w:rsidR="002F650F" w:rsidRPr="00F32EC3">
              <w:rPr>
                <w:rFonts w:ascii="PT Astra Serif" w:hAnsi="PT Astra Serif" w:cs="Arial"/>
              </w:rPr>
              <w:t xml:space="preserve"> </w:t>
            </w:r>
            <w:proofErr w:type="gramStart"/>
            <w:r w:rsidR="002F650F" w:rsidRPr="00F32EC3">
              <w:rPr>
                <w:rFonts w:ascii="PT Astra Serif" w:hAnsi="PT Astra Serif" w:cs="Arial"/>
              </w:rPr>
              <w:t>п</w:t>
            </w:r>
            <w:proofErr w:type="gramEnd"/>
            <w:r w:rsidR="002F650F" w:rsidRPr="00F32EC3">
              <w:rPr>
                <w:rFonts w:ascii="PT Astra Serif" w:hAnsi="PT Astra Serif" w:cs="Arial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Уровень показа</w:t>
            </w:r>
            <w:r w:rsidR="00F32EC3">
              <w:rPr>
                <w:rFonts w:ascii="PT Astra Serif" w:hAnsi="PT Astra Serif" w:cs="Arial"/>
              </w:rPr>
              <w:t>-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Базовое значение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Ответственный</w:t>
            </w:r>
          </w:p>
          <w:p w:rsid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 xml:space="preserve">за достижение значений 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Связь с показа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r w:rsidRPr="00F32EC3">
              <w:rPr>
                <w:rFonts w:ascii="PT Astra Serif" w:hAnsi="PT Astra Serif" w:cs="Arial"/>
              </w:rPr>
              <w:t>телями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r w:rsidRPr="00F32EC3">
              <w:rPr>
                <w:rFonts w:ascii="PT Astra Serif" w:hAnsi="PT Astra Serif" w:cs="Arial"/>
              </w:rPr>
              <w:t>Информацион</w:t>
            </w:r>
            <w:proofErr w:type="spellEnd"/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r w:rsidRPr="00F32EC3">
              <w:rPr>
                <w:rFonts w:ascii="PT Astra Serif" w:hAnsi="PT Astra Serif" w:cs="Arial"/>
              </w:rPr>
              <w:t>ная</w:t>
            </w:r>
            <w:proofErr w:type="spellEnd"/>
            <w:r w:rsidRPr="00F32EC3">
              <w:rPr>
                <w:rFonts w:ascii="PT Astra Serif" w:hAnsi="PT Astra Serif" w:cs="Arial"/>
              </w:rPr>
              <w:t xml:space="preserve"> система</w:t>
            </w:r>
          </w:p>
        </w:tc>
      </w:tr>
      <w:tr w:rsidR="00F32EC3" w:rsidTr="00F32EC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32EC3">
            <w:pPr>
              <w:ind w:left="-57" w:right="-57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32EC3">
            <w:pPr>
              <w:ind w:left="-57" w:right="-57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F32EC3" w:rsidTr="00F32E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both"/>
              <w:rPr>
                <w:rFonts w:ascii="PT Astra Serif" w:hAnsi="PT Astra Serif"/>
                <w:highlight w:val="yellow"/>
              </w:rPr>
            </w:pPr>
            <w:r w:rsidRPr="00F32EC3">
              <w:rPr>
                <w:rFonts w:ascii="PT Astra Serif" w:hAnsi="PT Astra Serif"/>
              </w:rPr>
              <w:t xml:space="preserve">Количество лиц (замещающих должности муниципальной службы, и должности, не являющиеся должностями муниципальной службы) повысивших квалификацию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  <w:color w:val="000000" w:themeColor="text1"/>
              </w:rPr>
            </w:pPr>
            <w:r w:rsidRPr="00F32EC3">
              <w:rPr>
                <w:rFonts w:ascii="PT Astra Serif" w:eastAsia="Calibri" w:hAnsi="PT Astra Serif"/>
                <w:color w:val="000000" w:themeColor="text1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F32EC3">
              <w:rPr>
                <w:rFonts w:ascii="PT Astra Serif" w:hAnsi="PT Astra Serif" w:cs="Arial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F32EC3">
              <w:rPr>
                <w:rFonts w:ascii="PT Astra Serif" w:hAnsi="PT Astra Serif" w:cs="Arial"/>
                <w:color w:val="000000" w:themeColor="text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 xml:space="preserve">Муниципальная программа </w:t>
            </w:r>
            <w:r w:rsidRPr="00F32EC3">
              <w:rPr>
                <w:rFonts w:ascii="PT Astra Serif" w:hAnsi="PT Astra Serif"/>
              </w:rPr>
              <w:t>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Консультант по вопросам муниципальной службы и кадров Администрации муниципального образования «Радищевский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 w:rsidP="00F32EC3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F32EC3" w:rsidTr="00F32E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FF0000"/>
              </w:rPr>
            </w:pPr>
            <w:r w:rsidRPr="00F32EC3">
              <w:rPr>
                <w:rFonts w:ascii="PT Astra Serif" w:hAnsi="PT Astra Serif" w:cs="Arial"/>
              </w:rPr>
              <w:t>Доля автоматизированных рабочих мест Администрации муниципального образования «Радищевский район» Ульяновской области, оснащенных современным информационно-коммуникационным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eastAsia="Calibri" w:hAnsi="PT Astra Serif"/>
              </w:rPr>
            </w:pPr>
            <w:r w:rsidRPr="00F32EC3">
              <w:rPr>
                <w:rFonts w:ascii="PT Astra Serif" w:eastAsia="Calibri" w:hAnsi="PT Astra Serif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F32EC3">
              <w:rPr>
                <w:rFonts w:ascii="PT Astra Serif" w:hAnsi="PT Astra Serif"/>
                <w:color w:val="000000" w:themeColor="text1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95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  <w:bCs/>
                <w:color w:val="000000" w:themeColor="text1"/>
              </w:rPr>
              <w:t xml:space="preserve">Отдел информатизации, административной реформы и защиты информации Администрации </w:t>
            </w:r>
            <w:r w:rsidRPr="00F32EC3">
              <w:rPr>
                <w:rFonts w:ascii="PT Astra Serif" w:hAnsi="PT Astra Serif"/>
                <w:bCs/>
              </w:rPr>
              <w:t>муниципального образования «Радищевский район» Ульяновкой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2F650F" w:rsidRDefault="00F32EC3" w:rsidP="00F32EC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Cs w:val="24"/>
        </w:rPr>
      </w:pPr>
      <w:bookmarkStart w:id="0" w:name="P580"/>
      <w:bookmarkEnd w:id="0"/>
      <w:r>
        <w:rPr>
          <w:rFonts w:ascii="PT Astra Serif" w:hAnsi="PT Astra Serif" w:cs="Arial"/>
          <w:szCs w:val="24"/>
        </w:rPr>
        <w:t>_________________</w:t>
      </w:r>
    </w:p>
    <w:p w:rsidR="002F650F" w:rsidRDefault="002F650F" w:rsidP="002F650F">
      <w:pPr>
        <w:rPr>
          <w:rFonts w:ascii="PT Astra Serif" w:hAnsi="PT Astra Serif" w:cs="Arial"/>
          <w:szCs w:val="24"/>
        </w:rPr>
        <w:sectPr w:rsidR="002F650F" w:rsidSect="00F32EC3">
          <w:pgSz w:w="16838" w:h="11906" w:orient="landscape"/>
          <w:pgMar w:top="1560" w:right="1021" w:bottom="680" w:left="1134" w:header="0" w:footer="510" w:gutter="0"/>
          <w:cols w:space="720"/>
        </w:sectPr>
      </w:pPr>
    </w:p>
    <w:p w:rsidR="002F650F" w:rsidRDefault="00F32EC3" w:rsidP="002F650F">
      <w:pPr>
        <w:ind w:firstLine="708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:rsidR="002F650F" w:rsidRDefault="002F650F" w:rsidP="002F650F">
      <w:pPr>
        <w:rPr>
          <w:rFonts w:ascii="PT Astra Serif" w:hAnsi="PT Astra Serif"/>
          <w:sz w:val="28"/>
        </w:rPr>
      </w:pPr>
    </w:p>
    <w:p w:rsidR="002F650F" w:rsidRDefault="002F650F" w:rsidP="002F650F">
      <w:pPr>
        <w:pStyle w:val="ConsPlusNormal"/>
        <w:jc w:val="both"/>
      </w:pPr>
    </w:p>
    <w:p w:rsidR="002F650F" w:rsidRDefault="002F650F" w:rsidP="002F650F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bookmarkStart w:id="1" w:name="P591"/>
      <w:bookmarkEnd w:id="1"/>
      <w:r>
        <w:rPr>
          <w:rFonts w:ascii="PT Astra Serif" w:hAnsi="PT Astra Serif"/>
          <w:b/>
          <w:sz w:val="24"/>
          <w:szCs w:val="24"/>
        </w:rPr>
        <w:t>СИСТЕМА СТРУКТУРНЫХ ЭЛЕМЕНТОВ</w:t>
      </w:r>
    </w:p>
    <w:p w:rsidR="002F650F" w:rsidRPr="00F32EC3" w:rsidRDefault="002F650F" w:rsidP="00F32EC3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муниципальной программы</w:t>
      </w:r>
      <w:r w:rsidR="00F32EC3">
        <w:rPr>
          <w:rFonts w:ascii="PT Astra Serif" w:hAnsi="PT Astra Serif"/>
          <w:b/>
          <w:sz w:val="28"/>
          <w:szCs w:val="24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«Развитие муниципального управления в муниципальном образовании «Радищевский район» Ульяновской области»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360"/>
        <w:gridCol w:w="42"/>
        <w:gridCol w:w="425"/>
        <w:gridCol w:w="5671"/>
        <w:gridCol w:w="5104"/>
      </w:tblGrid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:rsidR="002F650F" w:rsidTr="00F32EC3">
        <w:tc>
          <w:tcPr>
            <w:tcW w:w="1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Направление (подпрограмма) «Развитие муниципальной службы в муниципальном образовании «Радищевский район» Ульяновской области»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both"/>
              <w:rPr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муниципальной службы в муниципальном образовании «Радищевский район» Ульяновской области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  </w:t>
            </w:r>
            <w:r>
              <w:rPr>
                <w:rFonts w:ascii="PT Astra Serif" w:hAnsi="PT Astra Serif" w:cs="Arial"/>
                <w:sz w:val="24"/>
                <w:szCs w:val="24"/>
              </w:rPr>
              <w:t>Консультант по вопросам муниципальной службы и кадров Администрации муниципального образования «Радищевский район» Ульяновской области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Развитие и совершенствование кадрового потенциала муниципальной службы муниципального образования «Радищевский район» Ульяновской области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Своевременное и качественное повышение профессионального уровня кадрового состава, повышение привлекательности муниципальной службы среди молодежи, содействие карьерному росту муниципальных служащих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Повышение профессионального уровня лиц, замещающих должности муниципальной службы,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должности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не являющиеся должностями муниципальной службы </w:t>
            </w:r>
          </w:p>
        </w:tc>
      </w:tr>
      <w:tr w:rsidR="002F650F" w:rsidTr="00F32EC3">
        <w:tc>
          <w:tcPr>
            <w:tcW w:w="1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Направление (подпрограмма)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PT Astra Serif" w:hAnsi="PT Astra Serif"/>
                <w:sz w:val="24"/>
                <w:szCs w:val="28"/>
              </w:rPr>
              <w:t>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 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Отдел информатизации, административной реформы и защиты информации Администрации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Ульяновкой области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условий для цифровой трансформации в органах местного самоуправления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автоматизированных рабочих мест Администрации, соответствующих требованиям защиты информации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Модернизация, обслуживание, обновление компьютерной техники, телекоммуникационного оборудования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условий для цифровой трансформации в органах местного самоуправления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автоматизированных рабочих мест Администрации муниципального образования «Радищевский район» Ульяновской области, оснащенных современным информационно-коммуникационным оборудованием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Эксплуатация информационных систем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условий для цифровой трансформации в органах местного самоуправления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</w:tr>
      <w:tr w:rsidR="002F650F" w:rsidTr="00F32EC3">
        <w:tc>
          <w:tcPr>
            <w:tcW w:w="1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 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Отдел финансов Администрации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Ульяновкой области</w:t>
            </w:r>
          </w:p>
        </w:tc>
      </w:tr>
      <w:tr w:rsidR="002F650F" w:rsidTr="00F32E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Содействие в повышении эффективности деятельности органов местного самоуправления при осуществлении ими своих функций и полномочий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Своевременное, качественное и в полном объёме обеспечение деятельности </w:t>
            </w:r>
            <w:r>
              <w:rPr>
                <w:rFonts w:ascii="PT Astra Serif" w:hAnsi="PT Astra Serif"/>
                <w:sz w:val="24"/>
                <w:szCs w:val="24"/>
              </w:rPr>
              <w:t>органов местного самоуправления подведомственных учреждений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Доля исполненных заявок на обеспечение деятельности </w:t>
            </w:r>
            <w:r>
              <w:rPr>
                <w:rFonts w:ascii="PT Astra Serif" w:hAnsi="PT Astra Serif"/>
                <w:sz w:val="24"/>
                <w:szCs w:val="24"/>
              </w:rPr>
              <w:t>органов местного самоуправления подведомственных учреждений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в общем количестве указанных заявок</w:t>
            </w:r>
          </w:p>
        </w:tc>
      </w:tr>
    </w:tbl>
    <w:p w:rsidR="002F650F" w:rsidRDefault="00F32EC3" w:rsidP="00F32EC3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2F650F">
        <w:rPr>
          <w:rFonts w:ascii="PT Astra Serif" w:hAnsi="PT Astra Serif"/>
          <w:sz w:val="24"/>
          <w:szCs w:val="24"/>
        </w:rPr>
        <w:t>_</w:t>
      </w:r>
    </w:p>
    <w:p w:rsidR="002F650F" w:rsidRDefault="002F650F" w:rsidP="002F650F">
      <w:pPr>
        <w:ind w:firstLine="720"/>
        <w:jc w:val="center"/>
        <w:rPr>
          <w:rFonts w:ascii="PT Astra Serif" w:hAnsi="PT Astra Serif"/>
          <w:highlight w:val="yellow"/>
        </w:rPr>
      </w:pPr>
      <w:bookmarkStart w:id="2" w:name="P658"/>
      <w:bookmarkEnd w:id="2"/>
    </w:p>
    <w:p w:rsidR="002F650F" w:rsidRDefault="002F650F" w:rsidP="002F650F">
      <w:pPr>
        <w:ind w:firstLine="720"/>
        <w:jc w:val="center"/>
        <w:rPr>
          <w:rFonts w:ascii="PT Astra Serif" w:hAnsi="PT Astra Serif"/>
          <w:highlight w:val="yellow"/>
        </w:rPr>
      </w:pPr>
    </w:p>
    <w:p w:rsidR="002F650F" w:rsidRDefault="002F650F" w:rsidP="002F650F">
      <w:pPr>
        <w:rPr>
          <w:rFonts w:ascii="PT Astra Serif" w:hAnsi="PT Astra Serif"/>
          <w:bCs/>
          <w:sz w:val="28"/>
          <w:szCs w:val="24"/>
          <w:highlight w:val="yellow"/>
        </w:rPr>
        <w:sectPr w:rsidR="002F650F" w:rsidSect="00F32EC3">
          <w:pgSz w:w="16838" w:h="11906" w:orient="landscape"/>
          <w:pgMar w:top="1560" w:right="1021" w:bottom="680" w:left="1134" w:header="0" w:footer="510" w:gutter="0"/>
          <w:cols w:space="720"/>
        </w:sect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2F650F" w:rsidRDefault="002F650F" w:rsidP="002F650F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F650F" w:rsidRPr="00F02C82" w:rsidRDefault="002F650F" w:rsidP="002F650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32"/>
          <w:szCs w:val="32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реализации муниципальной программы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Развитие муниципального управления в муниципальном образовании «Радищевский район Ульяновской области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18"/>
        <w:gridCol w:w="3536"/>
        <w:gridCol w:w="10"/>
        <w:gridCol w:w="1701"/>
        <w:gridCol w:w="1564"/>
        <w:gridCol w:w="1275"/>
        <w:gridCol w:w="993"/>
        <w:gridCol w:w="141"/>
        <w:gridCol w:w="851"/>
        <w:gridCol w:w="142"/>
        <w:gridCol w:w="850"/>
        <w:gridCol w:w="994"/>
        <w:gridCol w:w="851"/>
        <w:gridCol w:w="850"/>
        <w:gridCol w:w="851"/>
      </w:tblGrid>
      <w:tr w:rsidR="002F650F" w:rsidTr="00F02C8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F32EC3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№</w:t>
            </w:r>
            <w:proofErr w:type="gramStart"/>
            <w:r w:rsidR="002F650F" w:rsidRPr="00F32EC3">
              <w:rPr>
                <w:rFonts w:ascii="PT Astra Serif" w:hAnsi="PT Astra Serif" w:cs="Arial"/>
              </w:rPr>
              <w:t>п</w:t>
            </w:r>
            <w:proofErr w:type="gramEnd"/>
            <w:r w:rsidR="002F650F" w:rsidRPr="00F32EC3">
              <w:rPr>
                <w:rFonts w:ascii="PT Astra Serif" w:hAnsi="PT Astra Serif" w:cs="Arial"/>
              </w:rPr>
              <w:t>/п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F02C82" w:rsidTr="00F02C8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2030</w:t>
            </w:r>
          </w:p>
        </w:tc>
      </w:tr>
      <w:tr w:rsidR="00F02C82" w:rsidTr="00F02C82">
        <w:tc>
          <w:tcPr>
            <w:tcW w:w="4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 xml:space="preserve">Муниципальная программа </w:t>
            </w:r>
            <w:r w:rsidRPr="00F32EC3">
              <w:rPr>
                <w:rFonts w:ascii="PT Astra Serif" w:hAnsi="PT Astra Serif"/>
                <w:bCs/>
              </w:rPr>
              <w:t>«</w:t>
            </w:r>
            <w:r w:rsidRPr="00F32EC3">
              <w:rPr>
                <w:rFonts w:ascii="PT Astra Serif" w:hAnsi="PT Astra Serif"/>
              </w:rPr>
              <w:t>Развитие муниципального управления в муниципальном образовании «Радищевский район»  Ульяновской области</w:t>
            </w:r>
            <w:r w:rsidRPr="00F32EC3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Консультант по вопросам муниципальной службы и кадров Администрации муниципального образования «Радищевский район» Ульяновской области (далее – консультант)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Всего,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68 0 00 00000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  <w:sz w:val="22"/>
                <w:szCs w:val="24"/>
              </w:rPr>
              <w:t>357 581,14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58827,14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53996,1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54304,3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58649,6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63363,3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68440,7</w:t>
            </w:r>
          </w:p>
        </w:tc>
      </w:tr>
      <w:tr w:rsidR="00F02C82" w:rsidTr="00F02C82">
        <w:trPr>
          <w:trHeight w:val="517"/>
        </w:trPr>
        <w:tc>
          <w:tcPr>
            <w:tcW w:w="4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17482,84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2655,44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2700,1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2691,3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2906,5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3139,2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3390,3</w:t>
            </w:r>
          </w:p>
        </w:tc>
      </w:tr>
      <w:tr w:rsidR="00F02C82" w:rsidTr="00F02C82">
        <w:trPr>
          <w:trHeight w:val="517"/>
        </w:trPr>
        <w:tc>
          <w:tcPr>
            <w:tcW w:w="4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2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 xml:space="preserve">местный 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340098,20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56171,70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51296,00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51613,0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55743,</w:t>
            </w:r>
            <w:r w:rsidRPr="00F32EC3">
              <w:rPr>
                <w:rFonts w:ascii="PT Astra Serif" w:hAnsi="PT Astra Serif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60224,1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65050,4</w:t>
            </w:r>
          </w:p>
        </w:tc>
      </w:tr>
      <w:tr w:rsidR="002F650F" w:rsidTr="00F32EC3">
        <w:tc>
          <w:tcPr>
            <w:tcW w:w="15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</w:rPr>
            </w:pPr>
            <w:r w:rsidRPr="00F32EC3">
              <w:rPr>
                <w:rFonts w:ascii="PT Astra Serif" w:hAnsi="PT Astra Serif"/>
                <w:b w:val="0"/>
              </w:rPr>
              <w:t>Направление (подпрограмма)</w:t>
            </w:r>
            <w:r w:rsidRPr="00F32EC3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Pr="00F32EC3">
              <w:rPr>
                <w:rFonts w:ascii="PT Astra Serif" w:hAnsi="PT Astra Serif"/>
                <w:b w:val="0"/>
              </w:rPr>
              <w:t>«Развитие муниципальной службы в муниципальном образовании «Радищевский район» Ульяновской области»</w:t>
            </w:r>
          </w:p>
        </w:tc>
      </w:tr>
      <w:tr w:rsidR="002F650F" w:rsidTr="00F02C82">
        <w:trPr>
          <w:trHeight w:val="176"/>
        </w:trPr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pStyle w:val="ConsPlusTitle"/>
              <w:widowControl/>
              <w:ind w:left="-57" w:right="-57"/>
              <w:jc w:val="both"/>
              <w:rPr>
                <w:rFonts w:ascii="PT Astra Serif" w:hAnsi="PT Astra Serif"/>
                <w:b w:val="0"/>
              </w:rPr>
            </w:pPr>
            <w:r w:rsidRPr="00F32EC3">
              <w:rPr>
                <w:rFonts w:ascii="PT Astra Serif" w:hAnsi="PT Astra Serif"/>
                <w:b w:val="0"/>
              </w:rPr>
              <w:t>1.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pStyle w:val="ConsPlusTitle"/>
              <w:widowControl/>
              <w:ind w:left="-57" w:right="-57"/>
              <w:jc w:val="both"/>
              <w:rPr>
                <w:rFonts w:ascii="PT Astra Serif" w:hAnsi="PT Astra Serif"/>
                <w:b w:val="0"/>
              </w:rPr>
            </w:pPr>
            <w:r w:rsidRPr="00F32EC3">
              <w:rPr>
                <w:rFonts w:ascii="PT Astra Serif" w:hAnsi="PT Astra Serif"/>
                <w:b w:val="0"/>
              </w:rPr>
              <w:t>Комплекс процессных мероприятий «Развитие муниципальной службы в муниципальном образовании «Радищевский район» Ульяновской области»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</w:pPr>
            <w:r w:rsidRPr="00F32EC3">
              <w:rPr>
                <w:rFonts w:ascii="PT Astra Serif" w:hAnsi="PT Astra Serif" w:cs="Arial"/>
              </w:rPr>
              <w:t xml:space="preserve">Консультант по вопросам муниципальной службы и кадров Администрации муниципального </w:t>
            </w:r>
            <w:r w:rsidRPr="00F32EC3">
              <w:rPr>
                <w:rFonts w:ascii="PT Astra Serif" w:hAnsi="PT Astra Serif" w:cs="Arial"/>
              </w:rPr>
              <w:lastRenderedPageBreak/>
              <w:t xml:space="preserve">образования «Радищевский район» Ульяновской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lastRenderedPageBreak/>
              <w:t>Всего,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</w:tr>
      <w:tr w:rsidR="002F650F" w:rsidTr="00F02C82"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eastAsia="Calibri" w:hAnsi="PT Astra Serif" w:cs="Arial"/>
                <w:bCs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eastAsia="Calibri" w:hAnsi="PT Astra Serif" w:cs="Arial"/>
                <w:bCs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</w:tr>
      <w:tr w:rsidR="002F650F" w:rsidTr="00F02C82"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eastAsia="Calibri" w:hAnsi="PT Astra Serif" w:cs="Arial"/>
                <w:bCs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eastAsia="Calibri" w:hAnsi="PT Astra Serif" w:cs="Arial"/>
                <w:bCs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lastRenderedPageBreak/>
              <w:t>1.1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Повышение квалификации, краткосрочное обучение</w:t>
            </w:r>
            <w:r w:rsidRPr="00F32EC3">
              <w:rPr>
                <w:rFonts w:ascii="PT Astra Serif" w:hAnsi="PT Astra Serif"/>
              </w:rPr>
              <w:t xml:space="preserve"> лиц, замещающих должности муниципальной службы, должности, не являющиеся должностями муниципальной службы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</w:pPr>
            <w:r w:rsidRPr="00F32EC3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68 4 01 60012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10,0</w:t>
            </w:r>
          </w:p>
        </w:tc>
      </w:tr>
      <w:tr w:rsidR="002F650F" w:rsidTr="00F32EC3">
        <w:tc>
          <w:tcPr>
            <w:tcW w:w="15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/>
              </w:rPr>
              <w:lastRenderedPageBreak/>
              <w:t>Направление (подпрограмма)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</w:tr>
      <w:tr w:rsidR="002F650F" w:rsidTr="00F02C8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</w:t>
            </w:r>
          </w:p>
        </w:tc>
        <w:tc>
          <w:tcPr>
            <w:tcW w:w="3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Комплекс процессных мероприятий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82" w:rsidRDefault="002F650F" w:rsidP="00F32EC3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F32EC3">
              <w:rPr>
                <w:rFonts w:ascii="PT Astra Serif" w:hAnsi="PT Astra Serif"/>
                <w:bCs/>
                <w:color w:val="000000" w:themeColor="text1"/>
              </w:rPr>
              <w:t xml:space="preserve">Отдел информатизации, административной реформы и защиты информации Администрации </w:t>
            </w:r>
            <w:r w:rsidRPr="00F32EC3">
              <w:rPr>
                <w:rFonts w:ascii="PT Astra Serif" w:hAnsi="PT Astra Serif"/>
                <w:bCs/>
              </w:rPr>
              <w:t xml:space="preserve">муниципального образования «Радищевский район» </w:t>
            </w:r>
          </w:p>
          <w:p w:rsidR="002F650F" w:rsidRPr="00F32EC3" w:rsidRDefault="002F650F" w:rsidP="00F32EC3">
            <w:pPr>
              <w:ind w:left="-57" w:right="-57"/>
              <w:jc w:val="center"/>
            </w:pPr>
            <w:r w:rsidRPr="00F32EC3">
              <w:rPr>
                <w:rFonts w:ascii="PT Astra Serif" w:hAnsi="PT Astra Serif"/>
                <w:bCs/>
              </w:rPr>
              <w:t xml:space="preserve">Ульяновкой области </w:t>
            </w:r>
          </w:p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Всего,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1470,0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290,0</w:t>
            </w:r>
          </w:p>
        </w:tc>
      </w:tr>
      <w:tr w:rsidR="002F650F" w:rsidTr="00F02C8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F32EC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F32EC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F32EC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F32EC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F32EC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F32EC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F32EC3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F650F" w:rsidTr="00F02C8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1470,0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290,0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1.1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Эксплуатация информационных систем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68 4 01 60013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65,0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1.2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</w:pPr>
            <w:r w:rsidRPr="00F32EC3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68 4 02 60014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715,0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150,0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1.3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</w:pPr>
            <w:r w:rsidRPr="00F32EC3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68 4 02 60015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75,0</w:t>
            </w:r>
          </w:p>
        </w:tc>
      </w:tr>
      <w:tr w:rsidR="002F650F" w:rsidTr="00F32EC3">
        <w:tc>
          <w:tcPr>
            <w:tcW w:w="15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2F650F" w:rsidTr="00F02C8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</w:t>
            </w:r>
          </w:p>
        </w:tc>
        <w:tc>
          <w:tcPr>
            <w:tcW w:w="3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Всего,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356059,14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58517,14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53796,1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54092,3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58419,6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63093,3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68140,7</w:t>
            </w:r>
          </w:p>
        </w:tc>
      </w:tr>
      <w:tr w:rsidR="002F650F" w:rsidTr="00F02C8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17482,84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2655,44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2700,1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2691,3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2906,5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3139,2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3390,3</w:t>
            </w:r>
          </w:p>
        </w:tc>
      </w:tr>
      <w:tr w:rsidR="002F650F" w:rsidTr="00F02C8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F32EC3" w:rsidRDefault="002F650F" w:rsidP="00F32EC3">
            <w:pPr>
              <w:ind w:left="-57" w:right="-5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338576,30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55861,70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51096,00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51401,0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55513,1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59954,1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64750,4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lastRenderedPageBreak/>
              <w:t>3.1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F32EC3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осуществлением деятельности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2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 xml:space="preserve">местный 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</w:pPr>
            <w:r w:rsidRPr="00F32EC3">
              <w:t>68 4 03 20080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12539,9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1853,0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2274,5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2456,4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3.2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2" w:rsidRDefault="00F02C82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М</w:t>
            </w:r>
            <w:r w:rsidR="002F650F" w:rsidRPr="00F32EC3">
              <w:rPr>
                <w:rFonts w:ascii="PT Astra Serif" w:hAnsi="PT Astra Serif" w:cs="Arial"/>
              </w:rPr>
              <w:t>естный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</w:pPr>
            <w:r w:rsidRPr="00F32EC3">
              <w:t>68 4 03 20040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143256,8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21902,5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21954,0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22059,0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23823,7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25729,6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27788,0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3.3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осуществлением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2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 xml:space="preserve">местный </w:t>
            </w:r>
          </w:p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</w:pPr>
            <w:r w:rsidRPr="00F32EC3">
              <w:t>68 4 03 20130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177779,6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27106,2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27242,0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27392,0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29583,4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31950,0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34506,0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3.4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</w:pPr>
            <w:r w:rsidRPr="00F32EC3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</w:pPr>
            <w:r w:rsidRPr="00F32EC3">
              <w:t>68 4 03 11060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6225,2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969,1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961,8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953,0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1200,5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3.5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</w:pPr>
            <w:r w:rsidRPr="00F32EC3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</w:pPr>
            <w:r w:rsidRPr="00F32EC3">
              <w:t>68 4 03 71010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6846,4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1052,3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1052,3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1136,5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1227,4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1325,6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3.6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02C8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</w:pPr>
            <w:r w:rsidRPr="00F32EC3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</w:pPr>
            <w:r w:rsidRPr="00F32EC3">
              <w:t>68 4 03 59300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4411,24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634,04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686,0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740,8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800,2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864,2</w:t>
            </w:r>
          </w:p>
        </w:tc>
      </w:tr>
      <w:tr w:rsidR="002F650F" w:rsidTr="00F02C8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3.7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F32EC3">
              <w:rPr>
                <w:rFonts w:ascii="PT Astra Serif" w:hAnsi="PT Astra Serif" w:cs="Arial"/>
                <w:color w:val="1A1A1A"/>
              </w:rPr>
              <w:t>Обеспечение мер по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F32EC3" w:rsidRDefault="002F650F" w:rsidP="00F32EC3">
            <w:pPr>
              <w:ind w:left="-57" w:right="-57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</w:pPr>
            <w:r w:rsidRPr="00F32EC3">
              <w:t>68 4 03 72110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F32EC3">
              <w:rPr>
                <w:rFonts w:ascii="PT Astra Serif" w:hAnsi="PT Astra Serif" w:cs="Calibri"/>
                <w:color w:val="000000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5000,0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F32EC3" w:rsidRDefault="002F650F" w:rsidP="00F32E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F32EC3">
              <w:rPr>
                <w:rFonts w:ascii="PT Astra Serif" w:hAnsi="PT Astra Serif" w:cs="Arial"/>
              </w:rPr>
              <w:t>0,0</w:t>
            </w:r>
          </w:p>
        </w:tc>
      </w:tr>
    </w:tbl>
    <w:p w:rsidR="002F650F" w:rsidRDefault="00F02C82" w:rsidP="00F02C82">
      <w:pPr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bCs/>
          <w:sz w:val="28"/>
          <w:szCs w:val="24"/>
        </w:rPr>
        <w:t>___________</w:t>
      </w:r>
    </w:p>
    <w:p w:rsidR="002F650F" w:rsidRDefault="002F650F" w:rsidP="002F650F">
      <w:pPr>
        <w:ind w:firstLine="720"/>
        <w:jc w:val="center"/>
        <w:rPr>
          <w:rFonts w:ascii="PT Astra Serif" w:hAnsi="PT Astra Serif"/>
          <w:b/>
          <w:bCs/>
          <w:sz w:val="28"/>
          <w:szCs w:val="24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2F650F" w:rsidRDefault="002F650F" w:rsidP="002F650F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F650F" w:rsidRDefault="002F650F" w:rsidP="002F650F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2F650F" w:rsidRDefault="002F650F" w:rsidP="002F650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2F650F" w:rsidRPr="00F02C82" w:rsidRDefault="002F650F" w:rsidP="002F650F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bookmarkStart w:id="3" w:name="P1151"/>
      <w:bookmarkEnd w:id="3"/>
      <w:r w:rsidRPr="00F02C82">
        <w:rPr>
          <w:rFonts w:ascii="PT Astra Serif" w:hAnsi="PT Astra Serif" w:cs="Courier New"/>
          <w:b/>
          <w:sz w:val="28"/>
          <w:szCs w:val="28"/>
        </w:rPr>
        <w:t>ПЛАН ДОСТИЖЕНИЯ</w:t>
      </w:r>
    </w:p>
    <w:p w:rsidR="002F650F" w:rsidRPr="00F02C82" w:rsidRDefault="002F650F" w:rsidP="00F02C82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r w:rsidRPr="00F02C82">
        <w:rPr>
          <w:rFonts w:ascii="PT Astra Serif" w:hAnsi="PT Astra Serif" w:cs="Courier New"/>
          <w:b/>
          <w:sz w:val="28"/>
          <w:szCs w:val="28"/>
        </w:rPr>
        <w:t xml:space="preserve">значений показателей муниципальной программы </w:t>
      </w:r>
      <w:r w:rsidR="00F02C82" w:rsidRPr="00F02C82">
        <w:rPr>
          <w:rFonts w:ascii="PT Astra Serif" w:hAnsi="PT Astra Serif" w:cs="Courier New"/>
          <w:b/>
          <w:sz w:val="28"/>
          <w:szCs w:val="28"/>
        </w:rPr>
        <w:t xml:space="preserve"> </w:t>
      </w:r>
      <w:r w:rsidRPr="00F02C82">
        <w:rPr>
          <w:rFonts w:ascii="PT Astra Serif" w:hAnsi="PT Astra Serif"/>
          <w:b/>
          <w:sz w:val="28"/>
          <w:szCs w:val="28"/>
        </w:rPr>
        <w:t>«Развитие муниципального управления в муниципальном образовании «Радищевский район» Ульяновской области»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bCs w:val="0"/>
          <w:sz w:val="24"/>
          <w:szCs w:val="24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304"/>
        <w:gridCol w:w="1563"/>
        <w:gridCol w:w="1555"/>
        <w:gridCol w:w="968"/>
        <w:gridCol w:w="969"/>
        <w:gridCol w:w="968"/>
        <w:gridCol w:w="969"/>
        <w:gridCol w:w="1234"/>
        <w:gridCol w:w="1129"/>
      </w:tblGrid>
      <w:tr w:rsidR="002F650F" w:rsidTr="00F02C8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Уровень показателя (01.01.2025)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Единица измерения значения показателя (по </w:t>
            </w:r>
            <w:hyperlink r:id="rId9" w:history="1">
              <w:r>
                <w:rPr>
                  <w:rStyle w:val="a8"/>
                  <w:rFonts w:ascii="PT Astra Serif" w:hAnsi="PT Astra Serif" w:cs="Arial"/>
                  <w:color w:val="0000FF"/>
                  <w:sz w:val="24"/>
                  <w:szCs w:val="24"/>
                </w:rPr>
                <w:t>ОКЕИ</w:t>
              </w:r>
            </w:hyperlink>
            <w:r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Плановые значения показателя по годам</w:t>
            </w:r>
          </w:p>
        </w:tc>
      </w:tr>
      <w:tr w:rsidR="002F650F" w:rsidTr="00F02C8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</w:tr>
      <w:tr w:rsidR="002F650F" w:rsidTr="00F02C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лиц (замещающих должности муниципальной службы, и должности, не являющиеся должностями муниципальной службы) повысивших квалификацию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2F650F" w:rsidTr="00F02C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Доля автоматизированных рабочих мест Администрации муниципального образования «Радищевский район» Ульяновской области, оснащенных современным информационно-коммуникационным оборудованием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center"/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center"/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center"/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center"/>
            </w:pPr>
            <w:r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95</w:t>
            </w:r>
          </w:p>
        </w:tc>
      </w:tr>
    </w:tbl>
    <w:p w:rsidR="002F650F" w:rsidRDefault="00F02C82" w:rsidP="002F650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______________</w:t>
      </w:r>
      <w:r w:rsidR="002F650F">
        <w:rPr>
          <w:rFonts w:ascii="PT Astra Serif" w:hAnsi="PT Astra Serif" w:cs="Arial"/>
        </w:rPr>
        <w:t>___</w:t>
      </w: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2F650F" w:rsidRDefault="002F650F" w:rsidP="00F02C82">
      <w:pPr>
        <w:pStyle w:val="ConsPlusNormal"/>
        <w:ind w:firstLine="0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6</w:t>
      </w:r>
    </w:p>
    <w:p w:rsidR="002F650F" w:rsidRDefault="002F650F" w:rsidP="002F650F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4" w:name="P1452"/>
      <w:bookmarkEnd w:id="4"/>
      <w:r>
        <w:rPr>
          <w:rFonts w:ascii="PT Astra Serif" w:hAnsi="PT Astra Serif"/>
          <w:b/>
          <w:sz w:val="28"/>
          <w:szCs w:val="28"/>
        </w:rPr>
        <w:t>ПАСПОРТ</w:t>
      </w:r>
    </w:p>
    <w:p w:rsidR="002F650F" w:rsidRDefault="002F650F" w:rsidP="002F650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«Развитие муниципальной службы» муниципальной программы «Развитие муниципального управления в муниципальном образовании «Радищевский район» </w:t>
      </w:r>
    </w:p>
    <w:p w:rsidR="002F650F" w:rsidRDefault="002F650F" w:rsidP="002F650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области»</w:t>
      </w:r>
    </w:p>
    <w:p w:rsidR="00F02C82" w:rsidRDefault="00F02C82" w:rsidP="002F650F">
      <w:pPr>
        <w:pStyle w:val="ConsPlusNormal"/>
        <w:jc w:val="center"/>
        <w:rPr>
          <w:rFonts w:ascii="PT Astra Serif" w:hAnsi="PT Astra Serif"/>
          <w:sz w:val="24"/>
          <w:szCs w:val="28"/>
        </w:rPr>
      </w:pPr>
    </w:p>
    <w:p w:rsidR="002F650F" w:rsidRDefault="002F650F" w:rsidP="00F02C82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1. Общие положения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3"/>
        <w:gridCol w:w="10062"/>
      </w:tblGrid>
      <w:tr w:rsidR="002F650F" w:rsidTr="002F650F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Консультант по вопросам муниципальной службы и кадров Администрации 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(далее – Консультант по вопросам муниципальной службы и кадров)</w:t>
            </w:r>
          </w:p>
        </w:tc>
      </w:tr>
      <w:tr w:rsidR="002F650F" w:rsidTr="002F650F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отсутствует</w:t>
            </w:r>
          </w:p>
        </w:tc>
      </w:tr>
    </w:tbl>
    <w:p w:rsidR="002F650F" w:rsidRDefault="002F650F" w:rsidP="00F02C82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891"/>
        <w:gridCol w:w="1271"/>
        <w:gridCol w:w="1276"/>
        <w:gridCol w:w="1276"/>
        <w:gridCol w:w="992"/>
        <w:gridCol w:w="709"/>
        <w:gridCol w:w="709"/>
        <w:gridCol w:w="708"/>
        <w:gridCol w:w="709"/>
        <w:gridCol w:w="709"/>
        <w:gridCol w:w="709"/>
        <w:gridCol w:w="1700"/>
      </w:tblGrid>
      <w:tr w:rsidR="002F650F" w:rsidTr="00F02C8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2" w:rsidRDefault="00F02C82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F650F" w:rsidTr="00F02C8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F650F" w:rsidTr="00F02C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4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 «Развитие и совершенствование кадрового потенциала муниципальной службы»</w:t>
            </w:r>
          </w:p>
        </w:tc>
      </w:tr>
      <w:tr w:rsidR="002F650F" w:rsidTr="00F02C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лиц (замещающих должности муниципальной службы, и должности, не являющиеся должностями муниципальной службы) повысивших квалификацию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7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3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Консультант по вопросам муниципальной службы и кадров</w:t>
            </w:r>
          </w:p>
        </w:tc>
      </w:tr>
      <w:tr w:rsidR="002F650F" w:rsidTr="00F02C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Количество лиц (замещающих должности муниципальной службы, и должности, не являющиеся должностями муниципальной службы)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прошедших краткосрочное обучение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7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3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</w:p>
        </w:tc>
      </w:tr>
    </w:tbl>
    <w:p w:rsidR="002F650F" w:rsidRDefault="002F650F" w:rsidP="00F02C82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 xml:space="preserve">3. План </w:t>
      </w:r>
      <w:proofErr w:type="gramStart"/>
      <w:r>
        <w:rPr>
          <w:rFonts w:ascii="PT Astra Serif" w:hAnsi="PT Astra Serif"/>
          <w:sz w:val="22"/>
          <w:szCs w:val="22"/>
        </w:rPr>
        <w:t>достижения значений показателей комплекса процессных мероприятий</w:t>
      </w:r>
      <w:proofErr w:type="gramEnd"/>
      <w:r>
        <w:rPr>
          <w:rFonts w:ascii="PT Astra Serif" w:hAnsi="PT Astra Serif"/>
          <w:sz w:val="22"/>
          <w:szCs w:val="22"/>
        </w:rPr>
        <w:t xml:space="preserve"> в </w:t>
      </w:r>
      <w:r>
        <w:rPr>
          <w:rFonts w:ascii="PT Astra Serif" w:hAnsi="PT Astra Serif"/>
          <w:sz w:val="22"/>
          <w:szCs w:val="22"/>
          <w:u w:val="single"/>
        </w:rPr>
        <w:t>2025</w:t>
      </w:r>
      <w:r>
        <w:rPr>
          <w:rFonts w:ascii="PT Astra Serif" w:hAnsi="PT Astra Serif"/>
          <w:sz w:val="22"/>
          <w:szCs w:val="22"/>
        </w:rPr>
        <w:t xml:space="preserve"> году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694"/>
        <w:gridCol w:w="1272"/>
        <w:gridCol w:w="127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1700"/>
      </w:tblGrid>
      <w:tr w:rsidR="002F650F" w:rsidTr="00F02C82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82" w:rsidRDefault="00F02C82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Плановые значения показателя по месяцам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состоянию на последнее число 2025 года</w:t>
            </w:r>
          </w:p>
        </w:tc>
      </w:tr>
      <w:tr w:rsidR="002F650F" w:rsidTr="00F02C82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яянв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Ффев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Ммарт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аапр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Ммай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ииюнь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ииюль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аавг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Ссент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оокт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2" w:rsidRDefault="00F02C82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F650F" w:rsidRDefault="00F02C82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нояб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F650F" w:rsidTr="00F02C8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47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«Развитие и совершенствование кадрового потенциала муниципальной службы»</w:t>
            </w:r>
          </w:p>
        </w:tc>
      </w:tr>
      <w:tr w:rsidR="002F650F" w:rsidTr="00F02C8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лиц (замещающих должности муниципальной службы, и должности, не являющиеся должностями муниципальной службы) повысивших квалификацию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7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3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</w:tr>
      <w:tr w:rsidR="002F650F" w:rsidTr="00F02C8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лиц (замещающих должности муниципальной службы, и должности, не являющиеся должностями муниципальной службы) прошедших краткосрочное обучение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7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3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2F650F" w:rsidRDefault="002F650F" w:rsidP="00F02C82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4. Перечень мероприятий (результатов)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253"/>
        <w:gridCol w:w="2263"/>
        <w:gridCol w:w="1134"/>
        <w:gridCol w:w="1418"/>
        <w:gridCol w:w="1417"/>
        <w:gridCol w:w="709"/>
        <w:gridCol w:w="709"/>
        <w:gridCol w:w="708"/>
        <w:gridCol w:w="709"/>
        <w:gridCol w:w="709"/>
        <w:gridCol w:w="709"/>
      </w:tblGrid>
      <w:tr w:rsidR="002F650F" w:rsidTr="00F02C82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мероприятия (результата)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2F650F" w:rsidTr="00F02C82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2F650F" w:rsidTr="00F02C8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4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 «Развитие и совершенствование кадрового потенциала муниципальной службы»</w:t>
            </w:r>
          </w:p>
        </w:tc>
      </w:tr>
      <w:tr w:rsidR="002F650F" w:rsidTr="00F02C8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Лица, замещающие должности муниципальной службы, и должности, не являющиеся должностями муниципальной службы, повысили квалификацию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hanging="62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2F650F" w:rsidTr="00F02C8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Style w:val="13"/>
                <w:rFonts w:ascii="PT Astra Serif" w:hAnsi="PT Astra Serif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Лица, замещающие должности муниципальной службы, и должности, не являющиеся должностями муниципальной службы,  п</w:t>
            </w:r>
            <w:r>
              <w:rPr>
                <w:rStyle w:val="13"/>
                <w:rFonts w:ascii="PT Astra Serif" w:hAnsi="PT Astra Serif"/>
                <w:b w:val="0"/>
                <w:color w:val="000000" w:themeColor="text1"/>
                <w:sz w:val="22"/>
                <w:szCs w:val="22"/>
              </w:rPr>
              <w:t>рошли краткосрочное обучение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hanging="62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</w:tbl>
    <w:p w:rsidR="002F650F" w:rsidRDefault="002F650F" w:rsidP="00F02C8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5.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4389"/>
        <w:gridCol w:w="1701"/>
        <w:gridCol w:w="2410"/>
        <w:gridCol w:w="1415"/>
        <w:gridCol w:w="1136"/>
        <w:gridCol w:w="567"/>
        <w:gridCol w:w="567"/>
        <w:gridCol w:w="567"/>
        <w:gridCol w:w="567"/>
        <w:gridCol w:w="709"/>
        <w:gridCol w:w="707"/>
      </w:tblGrid>
      <w:tr w:rsidR="002F650F" w:rsidTr="00F02C82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Источник финансового обеспечения реализации комплекса процессных мероприятий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F650F" w:rsidTr="00F02C8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F650F" w:rsidTr="00F02C82">
        <w:tc>
          <w:tcPr>
            <w:tcW w:w="4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sz w:val="24"/>
                <w:szCs w:val="24"/>
              </w:rPr>
              <w:t>«Развитие муниципальной службы</w:t>
            </w:r>
            <w:r>
              <w:rPr>
                <w:rFonts w:ascii="PT Astra Serif" w:hAnsi="PT Astra Serif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Консультант по вопросам муниципальной службы 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</w:tr>
      <w:tr w:rsidR="002F650F" w:rsidTr="00F02C82">
        <w:tc>
          <w:tcPr>
            <w:tcW w:w="4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650F" w:rsidTr="00F02C82">
        <w:trPr>
          <w:trHeight w:val="20"/>
        </w:trPr>
        <w:tc>
          <w:tcPr>
            <w:tcW w:w="4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</w:tr>
      <w:tr w:rsidR="002F650F" w:rsidTr="00F02C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Повышение квалификации, краткосрочное обучение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лиц, замещающих должности муниципальной службы, должности, не являющиеся должностями муниципальной службы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68 4 01 60012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</w:tr>
    </w:tbl>
    <w:p w:rsidR="002F650F" w:rsidRDefault="002F650F" w:rsidP="00F02C82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6. План реализации комплекса процессных мероприятий в </w:t>
      </w:r>
      <w:r>
        <w:rPr>
          <w:rFonts w:ascii="PT Astra Serif" w:hAnsi="PT Astra Serif"/>
          <w:sz w:val="22"/>
          <w:szCs w:val="22"/>
          <w:u w:val="single"/>
        </w:rPr>
        <w:t>2025</w:t>
      </w:r>
      <w:r>
        <w:rPr>
          <w:rFonts w:ascii="PT Astra Serif" w:hAnsi="PT Astra Serif"/>
          <w:sz w:val="22"/>
          <w:szCs w:val="22"/>
        </w:rPr>
        <w:t xml:space="preserve"> году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5809"/>
        <w:gridCol w:w="1842"/>
        <w:gridCol w:w="3401"/>
        <w:gridCol w:w="1700"/>
        <w:gridCol w:w="1984"/>
      </w:tblGrid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Дата наступления контрольной точки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Информационная система (источник данных) </w:t>
            </w:r>
          </w:p>
        </w:tc>
      </w:tr>
      <w:tr w:rsidR="002F650F" w:rsidTr="002F650F">
        <w:tc>
          <w:tcPr>
            <w:tcW w:w="1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sz w:val="22"/>
                <w:szCs w:val="22"/>
              </w:rPr>
              <w:t>Развитие и совершенствование кадрового потенциала муниципальной службы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</w:tr>
      <w:tr w:rsidR="002F650F" w:rsidTr="002F650F">
        <w:trPr>
          <w:trHeight w:val="4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.1.1.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Контрольная точка 1</w:t>
            </w:r>
          </w:p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Заключение договора на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Контрольная точка 2</w:t>
            </w:r>
          </w:p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Обучение </w:t>
            </w:r>
            <w:r>
              <w:rPr>
                <w:rFonts w:ascii="PT Astra Serif" w:hAnsi="PT Astra Serif"/>
                <w:sz w:val="22"/>
                <w:szCs w:val="22"/>
              </w:rPr>
              <w:t>лица, замещающего должности муниципальной службы, и должности, не являющиеся должностями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Контрольная точка 3</w:t>
            </w:r>
          </w:p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Получено удостоверение о повышении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2F650F" w:rsidRDefault="00F02C82" w:rsidP="00F02C82">
      <w:pPr>
        <w:pStyle w:val="ConsPlusNormal"/>
        <w:ind w:firstLine="0"/>
        <w:jc w:val="center"/>
      </w:pPr>
      <w:r>
        <w:t>________________</w:t>
      </w: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F02C82">
      <w:pPr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7</w:t>
      </w:r>
    </w:p>
    <w:p w:rsidR="002F650F" w:rsidRDefault="002F650F" w:rsidP="002F650F">
      <w:pPr>
        <w:pStyle w:val="ConsPlusNormal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F02C82" w:rsidRDefault="00F02C82" w:rsidP="002F650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F650F" w:rsidRDefault="002F650F" w:rsidP="002F650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F02C82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комплекса процессных мероприятий «Развитие информационного общества, использование информационных</w:t>
      </w:r>
    </w:p>
    <w:p w:rsidR="00F02C82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 коммуникационных технологий, оптимизация и повышение качества предоставления муниципальных услуг» муниципальной </w:t>
      </w:r>
      <w:r w:rsidR="00F02C82">
        <w:rPr>
          <w:rFonts w:ascii="PT Astra Serif" w:hAnsi="PT Astra Serif"/>
          <w:sz w:val="28"/>
          <w:szCs w:val="28"/>
        </w:rPr>
        <w:t xml:space="preserve">программы </w:t>
      </w:r>
      <w:r>
        <w:rPr>
          <w:rFonts w:ascii="PT Astra Serif" w:hAnsi="PT Astra Serif"/>
          <w:sz w:val="28"/>
          <w:szCs w:val="28"/>
        </w:rPr>
        <w:t xml:space="preserve">«Развитие муниципального управления в муниципальном образовании 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«Радищевский район» Ульяновской области»</w:t>
      </w:r>
    </w:p>
    <w:p w:rsidR="002F650F" w:rsidRDefault="002F650F" w:rsidP="002F650F">
      <w:pPr>
        <w:pStyle w:val="ConsPlusNormal"/>
        <w:ind w:firstLine="540"/>
        <w:jc w:val="both"/>
        <w:outlineLvl w:val="2"/>
        <w:rPr>
          <w:rFonts w:ascii="PT Astra Serif" w:hAnsi="PT Astra Serif"/>
          <w:b/>
          <w:sz w:val="28"/>
          <w:szCs w:val="28"/>
          <w:highlight w:val="yellow"/>
        </w:rPr>
      </w:pPr>
    </w:p>
    <w:p w:rsidR="002F650F" w:rsidRDefault="002F650F" w:rsidP="00F02C82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1. Общие положения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10487"/>
      </w:tblGrid>
      <w:tr w:rsidR="002F650F" w:rsidTr="002F650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 xml:space="preserve">Отдел информатизации, административной реформы и защиты информации Администрации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муниципального образования «Радищевский район» Ульяновкой области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(далее – Отдел информатизации)</w:t>
            </w:r>
          </w:p>
        </w:tc>
      </w:tr>
      <w:tr w:rsidR="002F650F" w:rsidTr="002F650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Отсутствуют</w:t>
            </w:r>
          </w:p>
        </w:tc>
      </w:tr>
    </w:tbl>
    <w:p w:rsidR="002F650F" w:rsidRDefault="002F650F" w:rsidP="00F02C82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4186"/>
        <w:gridCol w:w="1276"/>
        <w:gridCol w:w="1417"/>
        <w:gridCol w:w="1418"/>
        <w:gridCol w:w="1276"/>
        <w:gridCol w:w="425"/>
        <w:gridCol w:w="114"/>
        <w:gridCol w:w="21"/>
        <w:gridCol w:w="538"/>
        <w:gridCol w:w="20"/>
        <w:gridCol w:w="9"/>
        <w:gridCol w:w="538"/>
        <w:gridCol w:w="22"/>
        <w:gridCol w:w="7"/>
        <w:gridCol w:w="561"/>
        <w:gridCol w:w="6"/>
        <w:gridCol w:w="567"/>
        <w:gridCol w:w="569"/>
        <w:gridCol w:w="1701"/>
      </w:tblGrid>
      <w:tr w:rsidR="002F650F" w:rsidTr="00091064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F650F" w:rsidTr="00091064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F02C8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F650F" w:rsidTr="00F02C82">
        <w:tc>
          <w:tcPr>
            <w:tcW w:w="152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 «Использование лицензионного программного обеспечения на всех рабочих станциях в соответствии с действующим законодательством»</w:t>
            </w:r>
          </w:p>
        </w:tc>
      </w:tr>
      <w:tr w:rsidR="002F650F" w:rsidTr="0009106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автоматизированных рабочих мест Администрации, соответствующих требованиям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hanging="6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39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информат</w:t>
            </w:r>
            <w:r w:rsidR="00091064">
              <w:rPr>
                <w:rFonts w:ascii="PT Astra Serif" w:hAnsi="PT Astra Serif"/>
                <w:sz w:val="22"/>
                <w:szCs w:val="22"/>
              </w:rPr>
              <w:t>и-</w:t>
            </w:r>
            <w:r>
              <w:rPr>
                <w:rFonts w:ascii="PT Astra Serif" w:hAnsi="PT Astra Serif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</w:tr>
      <w:tr w:rsidR="002F650F" w:rsidTr="00F02C82">
        <w:tc>
          <w:tcPr>
            <w:tcW w:w="152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«Модернизация, обслуживание, обновление компьютерной техники, телекоммуникационного оборудования»</w:t>
            </w:r>
          </w:p>
        </w:tc>
      </w:tr>
      <w:tr w:rsidR="002F650F" w:rsidTr="0009106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Доля автоматизированных рабочих мест Администрации муниципального образования «Радищевский район»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Ульяновской области, оснащенных современным информационно-коммуникационным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hanging="6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39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информати</w:t>
            </w:r>
            <w:proofErr w:type="spellEnd"/>
          </w:p>
          <w:p w:rsidR="002F650F" w:rsidRDefault="00091064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</w:t>
            </w:r>
            <w:r w:rsidR="002F650F">
              <w:rPr>
                <w:rFonts w:ascii="PT Astra Serif" w:hAnsi="PT Astra Serif"/>
                <w:sz w:val="22"/>
                <w:szCs w:val="22"/>
              </w:rPr>
              <w:t>ции</w:t>
            </w:r>
            <w:proofErr w:type="spellEnd"/>
          </w:p>
        </w:tc>
      </w:tr>
      <w:tr w:rsidR="002F650F" w:rsidTr="00F02C82">
        <w:tc>
          <w:tcPr>
            <w:tcW w:w="152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Задача «Эксплуатация информационных систем»</w:t>
            </w:r>
          </w:p>
        </w:tc>
      </w:tr>
      <w:tr w:rsidR="002F650F" w:rsidTr="0009106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hanging="6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39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64" w:rsidRDefault="00091064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информати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зации</w:t>
            </w:r>
            <w:proofErr w:type="spellEnd"/>
          </w:p>
        </w:tc>
      </w:tr>
    </w:tbl>
    <w:p w:rsidR="002F650F" w:rsidRDefault="002F650F" w:rsidP="002F650F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</w:p>
    <w:p w:rsidR="002F650F" w:rsidRDefault="002F650F" w:rsidP="002F650F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3. Перечень мероприятий (результатов) комплекса процессных мероприятий</w:t>
      </w:r>
    </w:p>
    <w:p w:rsidR="002F650F" w:rsidRDefault="002F650F" w:rsidP="002F650F">
      <w:pPr>
        <w:pStyle w:val="ConsPlusNormal"/>
        <w:jc w:val="center"/>
        <w:rPr>
          <w:rFonts w:ascii="PT Astra Serif" w:hAnsi="PT Astra Serif"/>
          <w:sz w:val="22"/>
          <w:szCs w:val="22"/>
          <w:highlight w:val="yellow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111"/>
        <w:gridCol w:w="1418"/>
        <w:gridCol w:w="1559"/>
        <w:gridCol w:w="1559"/>
        <w:gridCol w:w="1838"/>
        <w:gridCol w:w="709"/>
        <w:gridCol w:w="709"/>
        <w:gridCol w:w="708"/>
        <w:gridCol w:w="709"/>
        <w:gridCol w:w="709"/>
        <w:gridCol w:w="709"/>
      </w:tblGrid>
      <w:tr w:rsidR="002F650F" w:rsidTr="0009106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мероприятия (результата)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2F650F" w:rsidTr="00091064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2F650F" w:rsidTr="00091064"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«Эксплуатация информационных систем»</w:t>
            </w:r>
          </w:p>
        </w:tc>
      </w:tr>
      <w:tr w:rsidR="002F650F" w:rsidTr="0009106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Эксплуатация информационных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Усл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ед.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2F650F" w:rsidTr="00091064"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«Модернизация, обслуживание, обновление компьютерной техники, телекоммуникационного оборудования»</w:t>
            </w:r>
          </w:p>
        </w:tc>
      </w:tr>
      <w:tr w:rsidR="002F650F" w:rsidTr="0009106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7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2F650F" w:rsidTr="00091064"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«Использование лицензионного программного обеспечения на всех рабочих станциях в соответствии с действующим законодательством»</w:t>
            </w:r>
          </w:p>
        </w:tc>
      </w:tr>
      <w:tr w:rsidR="002F650F" w:rsidTr="0009106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Использование лицензионного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Осуществлен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ие текущей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79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Усл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. ед.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</w:tbl>
    <w:p w:rsidR="002F650F" w:rsidRDefault="002F650F" w:rsidP="0009106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lastRenderedPageBreak/>
        <w:t>5.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4245"/>
        <w:gridCol w:w="1845"/>
        <w:gridCol w:w="1982"/>
        <w:gridCol w:w="1420"/>
        <w:gridCol w:w="850"/>
        <w:gridCol w:w="709"/>
        <w:gridCol w:w="709"/>
        <w:gridCol w:w="709"/>
        <w:gridCol w:w="708"/>
        <w:gridCol w:w="709"/>
        <w:gridCol w:w="849"/>
      </w:tblGrid>
      <w:tr w:rsidR="002F650F" w:rsidTr="00091064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Источник финансового обеспечения реализации комплекса процессных мероприятий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F650F" w:rsidTr="00091064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F650F" w:rsidTr="00091064"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услуг»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информатиза</w:t>
            </w:r>
            <w:proofErr w:type="spellEnd"/>
          </w:p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290,0</w:t>
            </w:r>
          </w:p>
        </w:tc>
      </w:tr>
      <w:tr w:rsidR="002F650F" w:rsidTr="00091064"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650F" w:rsidTr="00091064">
        <w:trPr>
          <w:trHeight w:val="20"/>
        </w:trPr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290,0</w:t>
            </w:r>
          </w:p>
        </w:tc>
      </w:tr>
      <w:tr w:rsidR="002F650F" w:rsidTr="000910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Эксплуатация информационных систем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68 4 01 60013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</w:tr>
      <w:tr w:rsidR="002F650F" w:rsidTr="000910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r>
              <w:rPr>
                <w:rFonts w:ascii="PT Astra Serif" w:hAnsi="PT Astra Serif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68 4 02 60014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2F650F" w:rsidTr="000910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r>
              <w:rPr>
                <w:rFonts w:ascii="PT Astra Serif" w:hAnsi="PT Astra Serif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68 4 02 60015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</w:tr>
    </w:tbl>
    <w:p w:rsidR="002F650F" w:rsidRDefault="002F650F" w:rsidP="00091064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5. План реализации комплекса процессных мероприятий в </w:t>
      </w:r>
      <w:r>
        <w:rPr>
          <w:rFonts w:ascii="PT Astra Serif" w:hAnsi="PT Astra Serif"/>
          <w:sz w:val="22"/>
          <w:szCs w:val="22"/>
          <w:u w:val="single"/>
        </w:rPr>
        <w:t>2025</w:t>
      </w:r>
      <w:r>
        <w:rPr>
          <w:rFonts w:ascii="PT Astra Serif" w:hAnsi="PT Astra Serif"/>
          <w:sz w:val="22"/>
          <w:szCs w:val="22"/>
        </w:rPr>
        <w:t xml:space="preserve"> году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235"/>
        <w:gridCol w:w="2267"/>
        <w:gridCol w:w="2125"/>
        <w:gridCol w:w="2267"/>
        <w:gridCol w:w="1842"/>
      </w:tblGrid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Информационная система (источник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данных)</w:t>
            </w:r>
          </w:p>
        </w:tc>
      </w:tr>
      <w:tr w:rsidR="002F650F" w:rsidTr="002F650F">
        <w:tc>
          <w:tcPr>
            <w:tcW w:w="1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Задача  «Использование лицензионного программного обеспечения на всех рабочих станциях в соответствии с действующим законодательством»</w:t>
            </w: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Контрольная точка 1</w:t>
            </w:r>
          </w:p>
          <w:p w:rsid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Анализ оборудования и выявление потребности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ремонтных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 31 марта 2025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 31 июля 2025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 30 сентября 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Орлов В.М. – начальник отдела информатизации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Реестр оборудования, требующего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Контрольная точка 2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Заключение договора на поставку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Контрольная точка 3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Установка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Товарная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накладная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F650F" w:rsidTr="002F650F">
        <w:tc>
          <w:tcPr>
            <w:tcW w:w="1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Реализованы мероприятия по эксплуатации информационных систем</w:t>
            </w: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Контрольная точка 1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Заключение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 30 января 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Орлов В.М. – начальник отдела информатизации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F650F" w:rsidTr="00091064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Контрольная точка 2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Оплата по договору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Платёжное 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поручение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Контрольная точка 3</w:t>
            </w:r>
          </w:p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Акт сверки взаиморасчётов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 30 декабря 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Default="002F650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Акт сверки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F650F" w:rsidTr="002F650F">
        <w:tc>
          <w:tcPr>
            <w:tcW w:w="1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«Эксплуатация информационных систем»</w:t>
            </w: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F650F" w:rsidTr="002F65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Default="002F650F" w:rsidP="0009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Default="002F650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F650F" w:rsidRDefault="002F650F" w:rsidP="002F650F">
      <w:pPr>
        <w:pStyle w:val="ConsPlusNormal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</w:t>
      </w:r>
    </w:p>
    <w:p w:rsidR="002F650F" w:rsidRDefault="002F650F" w:rsidP="002F650F">
      <w:pPr>
        <w:pStyle w:val="ConsPlusNormal"/>
        <w:jc w:val="center"/>
        <w:rPr>
          <w:rFonts w:ascii="PT Astra Serif" w:hAnsi="PT Astra Serif"/>
          <w:sz w:val="22"/>
          <w:szCs w:val="22"/>
        </w:rPr>
      </w:pPr>
    </w:p>
    <w:p w:rsidR="002F650F" w:rsidRDefault="002F650F" w:rsidP="002F650F">
      <w:pPr>
        <w:pStyle w:val="ConsPlusNormal"/>
        <w:jc w:val="center"/>
        <w:rPr>
          <w:rFonts w:ascii="PT Astra Serif" w:hAnsi="PT Astra Serif"/>
          <w:sz w:val="22"/>
          <w:szCs w:val="22"/>
        </w:rPr>
      </w:pPr>
    </w:p>
    <w:p w:rsidR="002F650F" w:rsidRDefault="002F650F" w:rsidP="00091064">
      <w:pPr>
        <w:pStyle w:val="ConsPlusNormal"/>
        <w:ind w:firstLine="0"/>
        <w:rPr>
          <w:rFonts w:ascii="PT Astra Serif" w:hAnsi="PT Astra Serif"/>
          <w:sz w:val="22"/>
          <w:szCs w:val="22"/>
        </w:rPr>
      </w:pPr>
    </w:p>
    <w:p w:rsidR="002F650F" w:rsidRDefault="002F650F" w:rsidP="002F650F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8</w:t>
      </w:r>
    </w:p>
    <w:p w:rsidR="002F650F" w:rsidRDefault="002F650F" w:rsidP="002F650F">
      <w:pPr>
        <w:pStyle w:val="ConsPlusNormal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91064" w:rsidRDefault="00091064" w:rsidP="002F650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F650F" w:rsidRDefault="002F650F" w:rsidP="002F650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2F650F" w:rsidRDefault="002F650F" w:rsidP="002F650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комплекса процессных мероприятий «Обеспечение деятельности органов местного самоуправления, подведомственных учреждений» муниципальной «Развитие муниципального управления в муниципальном образовании «Радищевский район» Ульяновской области»</w:t>
      </w:r>
    </w:p>
    <w:p w:rsidR="002F650F" w:rsidRDefault="002F650F" w:rsidP="002F650F">
      <w:pPr>
        <w:pStyle w:val="ConsPlusNormal"/>
        <w:ind w:firstLine="540"/>
        <w:jc w:val="both"/>
        <w:outlineLvl w:val="2"/>
        <w:rPr>
          <w:rFonts w:ascii="PT Astra Serif" w:hAnsi="PT Astra Serif"/>
          <w:b/>
          <w:sz w:val="28"/>
          <w:szCs w:val="28"/>
          <w:highlight w:val="yellow"/>
        </w:rPr>
      </w:pPr>
    </w:p>
    <w:p w:rsidR="002F650F" w:rsidRDefault="002F650F" w:rsidP="00091064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1. Общие положения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10487"/>
      </w:tblGrid>
      <w:tr w:rsidR="002F650F" w:rsidRPr="00091064" w:rsidTr="002F650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rPr>
                <w:rFonts w:ascii="PT Astra Serif" w:hAnsi="PT Astra Serif"/>
              </w:rPr>
            </w:pPr>
            <w:proofErr w:type="gramStart"/>
            <w:r w:rsidRPr="00091064">
              <w:rPr>
                <w:rFonts w:ascii="PT Astra Serif" w:hAnsi="PT Astra Serif"/>
              </w:rPr>
              <w:t>Ответственный</w:t>
            </w:r>
            <w:proofErr w:type="gramEnd"/>
            <w:r w:rsidRPr="00091064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  <w:bCs/>
                <w:color w:val="000000" w:themeColor="text1"/>
              </w:rPr>
              <w:t xml:space="preserve">Отдел финансов Администрации </w:t>
            </w:r>
            <w:r w:rsidRPr="00091064">
              <w:rPr>
                <w:rFonts w:ascii="PT Astra Serif" w:hAnsi="PT Astra Serif"/>
                <w:bCs/>
              </w:rPr>
              <w:t>муниципального образования «Радищевский район» Ульяновкой области</w:t>
            </w:r>
            <w:r w:rsidRPr="00091064">
              <w:rPr>
                <w:rFonts w:ascii="PT Astra Serif" w:hAnsi="PT Astra Serif"/>
                <w:color w:val="000000"/>
              </w:rPr>
              <w:t xml:space="preserve"> (далее – Отдел финансов)</w:t>
            </w:r>
          </w:p>
        </w:tc>
      </w:tr>
      <w:tr w:rsidR="002F650F" w:rsidRPr="00091064" w:rsidTr="002F650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Соисполнители (участники) структурного элемента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Централизованная бухгалтерия</w:t>
            </w:r>
          </w:p>
        </w:tc>
      </w:tr>
    </w:tbl>
    <w:p w:rsidR="002F650F" w:rsidRPr="00091064" w:rsidRDefault="002F650F" w:rsidP="00091064">
      <w:pPr>
        <w:pStyle w:val="ConsPlusNormal"/>
        <w:ind w:firstLine="540"/>
        <w:jc w:val="center"/>
        <w:outlineLvl w:val="2"/>
        <w:rPr>
          <w:rFonts w:ascii="PT Astra Serif" w:hAnsi="PT Astra Serif"/>
        </w:rPr>
      </w:pPr>
      <w:r w:rsidRPr="00091064">
        <w:rPr>
          <w:rFonts w:ascii="PT Astra Serif" w:hAnsi="PT Astra Serif"/>
        </w:rPr>
        <w:t>2.  Перечень мероприятий (результатов)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678"/>
        <w:gridCol w:w="1701"/>
        <w:gridCol w:w="1271"/>
        <w:gridCol w:w="1418"/>
        <w:gridCol w:w="1417"/>
        <w:gridCol w:w="709"/>
        <w:gridCol w:w="709"/>
        <w:gridCol w:w="708"/>
        <w:gridCol w:w="709"/>
        <w:gridCol w:w="709"/>
        <w:gridCol w:w="709"/>
      </w:tblGrid>
      <w:tr w:rsidR="002F650F" w:rsidRPr="00091064" w:rsidTr="0009106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№</w:t>
            </w:r>
          </w:p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091064">
              <w:rPr>
                <w:rFonts w:ascii="PT Astra Serif" w:hAnsi="PT Astra Serif"/>
              </w:rPr>
              <w:t>п</w:t>
            </w:r>
            <w:proofErr w:type="gramEnd"/>
            <w:r w:rsidRPr="00091064">
              <w:rPr>
                <w:rFonts w:ascii="PT Astra Serif" w:hAnsi="PT Astra Serif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Единица измерения значения мероприятия (результата)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F650F" w:rsidRPr="00091064" w:rsidTr="00091064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2030</w:t>
            </w:r>
          </w:p>
        </w:tc>
      </w:tr>
      <w:tr w:rsidR="002F650F" w:rsidRPr="00091064" w:rsidTr="00091064"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Задача «</w:t>
            </w:r>
            <w:r w:rsidRPr="00091064">
              <w:rPr>
                <w:rFonts w:ascii="PT Astra Serif" w:hAnsi="PT Astra Serif"/>
                <w:color w:val="000000" w:themeColor="text1"/>
              </w:rPr>
              <w:t>Содействие в повышении эффективности деятельности органов местного самоуправления при осуществлении ими своих функций и полномочий</w:t>
            </w:r>
            <w:r w:rsidRPr="00091064">
              <w:rPr>
                <w:rFonts w:ascii="PT Astra Serif" w:hAnsi="PT Astra Serif"/>
              </w:rPr>
              <w:t>»</w:t>
            </w:r>
          </w:p>
        </w:tc>
      </w:tr>
      <w:tr w:rsidR="002F650F" w:rsidRPr="00091064" w:rsidTr="0009106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Обеспечение деятельности органов местного самоуправления,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09106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091064" w:rsidRDefault="002F650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79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39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t>100</w:t>
            </w:r>
          </w:p>
        </w:tc>
      </w:tr>
    </w:tbl>
    <w:p w:rsidR="002F650F" w:rsidRPr="00091064" w:rsidRDefault="002F650F" w:rsidP="0009106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</w:rPr>
      </w:pPr>
      <w:r w:rsidRPr="00091064">
        <w:rPr>
          <w:rFonts w:ascii="PT Astra Serif" w:hAnsi="PT Astra Serif" w:cs="Arial"/>
        </w:rPr>
        <w:t>3.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3820"/>
        <w:gridCol w:w="1559"/>
        <w:gridCol w:w="1559"/>
        <w:gridCol w:w="1276"/>
        <w:gridCol w:w="1134"/>
        <w:gridCol w:w="992"/>
        <w:gridCol w:w="993"/>
        <w:gridCol w:w="850"/>
        <w:gridCol w:w="851"/>
        <w:gridCol w:w="852"/>
        <w:gridCol w:w="849"/>
      </w:tblGrid>
      <w:tr w:rsidR="002F650F" w:rsidRPr="00091064" w:rsidTr="00B12D1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091064">
              <w:rPr>
                <w:rFonts w:ascii="PT Astra Serif" w:hAnsi="PT Astra Serif" w:cs="Arial"/>
              </w:rPr>
              <w:t>п</w:t>
            </w:r>
            <w:proofErr w:type="gramEnd"/>
            <w:r w:rsidRPr="00091064">
              <w:rPr>
                <w:rFonts w:ascii="PT Astra Serif" w:hAnsi="PT Astra Serif" w:cs="Arial"/>
              </w:rPr>
              <w:t>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 xml:space="preserve">Источник финансового обеспечения реализации комплекса процессных мероприятий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B12D11" w:rsidRPr="00091064" w:rsidTr="00B12D1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2030</w:t>
            </w:r>
          </w:p>
        </w:tc>
      </w:tr>
      <w:tr w:rsidR="00B12D11" w:rsidRPr="00091064" w:rsidTr="00B12D11">
        <w:tc>
          <w:tcPr>
            <w:tcW w:w="4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 w:cs="Arial"/>
              </w:rPr>
              <w:t xml:space="preserve">Комплекс процессных мероприятий </w:t>
            </w:r>
            <w:r w:rsidRPr="00091064">
              <w:rPr>
                <w:rFonts w:ascii="PT Astra Serif" w:hAnsi="PT Astra Serif"/>
              </w:rPr>
              <w:lastRenderedPageBreak/>
              <w:t xml:space="preserve">«Обеспечение деятельности органов местного самоуправления, подведомственных учреждений»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/>
              </w:rPr>
              <w:lastRenderedPageBreak/>
              <w:t>Отдел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Всего,</w:t>
            </w:r>
          </w:p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356109,14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58567,14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53796,1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54092,3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58419,6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63093,3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68140,7</w:t>
            </w:r>
          </w:p>
        </w:tc>
      </w:tr>
      <w:tr w:rsidR="00B12D11" w:rsidRPr="00091064" w:rsidTr="00B12D11">
        <w:tc>
          <w:tcPr>
            <w:tcW w:w="4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17482,84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2655,44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2700,1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2691,3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2906,5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3139,2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3390,3</w:t>
            </w:r>
          </w:p>
        </w:tc>
      </w:tr>
      <w:tr w:rsidR="00B12D11" w:rsidRPr="00091064" w:rsidTr="00B12D11">
        <w:trPr>
          <w:trHeight w:val="20"/>
        </w:trPr>
        <w:tc>
          <w:tcPr>
            <w:tcW w:w="4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338626,30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55911,70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51096,00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51401,0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55513,1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59954,1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64750,4</w:t>
            </w:r>
          </w:p>
        </w:tc>
      </w:tr>
      <w:tr w:rsidR="00B12D11" w:rsidRPr="00091064" w:rsidTr="00B12D1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осуществлением деятельности Главы Администрации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jc w:val="center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091064">
              <w:t>68 4 03 20080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12539,9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1853,0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2106,0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2274,5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2456,4</w:t>
            </w:r>
          </w:p>
        </w:tc>
      </w:tr>
      <w:tr w:rsidR="00B12D11" w:rsidRPr="00091064" w:rsidTr="00B12D1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jc w:val="center"/>
            </w:pPr>
            <w:r w:rsidRPr="00091064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091064">
              <w:t>68 4 03 20040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143306,8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21952,5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21954,0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22059,0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23823,7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25729,6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27788,0</w:t>
            </w:r>
          </w:p>
        </w:tc>
      </w:tr>
      <w:tr w:rsidR="00B12D11" w:rsidRPr="00091064" w:rsidTr="00B12D1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осуществлением деятельности подведомственных учреждений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0F" w:rsidRPr="00091064" w:rsidRDefault="002F650F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jc w:val="center"/>
            </w:pPr>
            <w:r w:rsidRPr="00091064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091064">
              <w:t>68 4 03 20130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177779,6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27106,2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27242,0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27392,0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29583,4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31950,0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34506,0</w:t>
            </w:r>
          </w:p>
        </w:tc>
      </w:tr>
      <w:tr w:rsidR="00B12D11" w:rsidRPr="00091064" w:rsidTr="00B12D1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091064" w:rsidRDefault="002F65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</w:pPr>
            <w:r w:rsidRPr="00091064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r w:rsidRPr="00091064">
              <w:t>68 4 03 11060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6225,2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969,1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961,8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953,0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1029,2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1111,6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1200,5</w:t>
            </w:r>
          </w:p>
        </w:tc>
      </w:tr>
      <w:tr w:rsidR="00B12D11" w:rsidRPr="00091064" w:rsidTr="00B12D1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091064" w:rsidRDefault="002F65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</w:pPr>
            <w:r w:rsidRPr="00091064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r w:rsidRPr="00091064">
              <w:t>68 4 03 71010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6846,4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1052,3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1136,5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1227,4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1325,6</w:t>
            </w:r>
          </w:p>
        </w:tc>
      </w:tr>
      <w:tr w:rsidR="00B12D11" w:rsidRPr="00091064" w:rsidTr="00B12D1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 w:rsidP="00B12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Финансовое обеспечение расходных обязательств, </w:t>
            </w:r>
            <w:bookmarkStart w:id="5" w:name="_GoBack"/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</w:t>
            </w:r>
            <w:bookmarkEnd w:id="5"/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на </w:t>
            </w:r>
            <w:r w:rsidRPr="00091064">
              <w:rPr>
                <w:rFonts w:ascii="PT Astra Serif" w:hAnsi="PT Astra Serif" w:cs="Arial"/>
                <w:color w:val="1A1A1A"/>
                <w:shd w:val="clear" w:color="auto" w:fill="FFFFFF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091064" w:rsidRDefault="002F65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</w:pPr>
            <w:r w:rsidRPr="00091064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r w:rsidRPr="00091064">
              <w:t>68 4 03 59300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4411,24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634,04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686,0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740,8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800,2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864,2</w:t>
            </w:r>
          </w:p>
        </w:tc>
      </w:tr>
      <w:tr w:rsidR="00B12D11" w:rsidRPr="00091064" w:rsidTr="00B12D1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lastRenderedPageBreak/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91064">
              <w:rPr>
                <w:rFonts w:ascii="PT Astra Serif" w:hAnsi="PT Astra Serif" w:cs="Arial"/>
                <w:color w:val="1A1A1A"/>
              </w:rPr>
              <w:t>Обеспечение мер по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F" w:rsidRPr="00091064" w:rsidRDefault="002F65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r w:rsidRPr="00091064">
              <w:t>68 4 03 72110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91064">
              <w:rPr>
                <w:rFonts w:ascii="PT Astra Serif" w:hAnsi="PT Astra Serif" w:cs="Calibri"/>
                <w:color w:val="00000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0F" w:rsidRPr="00091064" w:rsidRDefault="002F6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091064">
              <w:rPr>
                <w:rFonts w:ascii="PT Astra Serif" w:hAnsi="PT Astra Serif" w:cs="Arial"/>
              </w:rPr>
              <w:t>0,0</w:t>
            </w:r>
          </w:p>
        </w:tc>
      </w:tr>
    </w:tbl>
    <w:p w:rsidR="00EB67BF" w:rsidRPr="00091064" w:rsidRDefault="002F650F" w:rsidP="0013685D">
      <w:pPr>
        <w:pStyle w:val="23"/>
        <w:spacing w:line="240" w:lineRule="auto"/>
        <w:ind w:left="0"/>
        <w:jc w:val="center"/>
        <w:rPr>
          <w:rFonts w:ascii="PT Astra Serif" w:hAnsi="PT Astra Serif"/>
          <w:bCs/>
        </w:rPr>
      </w:pPr>
      <w:r w:rsidRPr="00091064">
        <w:rPr>
          <w:rFonts w:ascii="PT Astra Serif" w:hAnsi="PT Astra Serif"/>
        </w:rPr>
        <w:t>_____________</w:t>
      </w:r>
    </w:p>
    <w:sectPr w:rsidR="00EB67BF" w:rsidRPr="00091064" w:rsidSect="00F02C82">
      <w:headerReference w:type="default" r:id="rId10"/>
      <w:pgSz w:w="16838" w:h="11906" w:orient="landscape"/>
      <w:pgMar w:top="1560" w:right="992" w:bottom="567" w:left="85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51" w:rsidRDefault="006E3151">
      <w:r>
        <w:separator/>
      </w:r>
    </w:p>
  </w:endnote>
  <w:endnote w:type="continuationSeparator" w:id="0">
    <w:p w:rsidR="006E3151" w:rsidRDefault="006E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51" w:rsidRDefault="006E3151">
      <w:r>
        <w:separator/>
      </w:r>
    </w:p>
  </w:footnote>
  <w:footnote w:type="continuationSeparator" w:id="0">
    <w:p w:rsidR="006E3151" w:rsidRDefault="006E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0F" w:rsidRDefault="002F650F" w:rsidP="00BC7066">
    <w:pPr>
      <w:pStyle w:val="af2"/>
      <w:jc w:val="center"/>
    </w:pPr>
  </w:p>
  <w:p w:rsidR="002F650F" w:rsidRDefault="002F650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810A3"/>
    <w:multiLevelType w:val="hybridMultilevel"/>
    <w:tmpl w:val="3FA641DE"/>
    <w:lvl w:ilvl="0" w:tplc="B4ACD3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C5DB5"/>
    <w:multiLevelType w:val="hybridMultilevel"/>
    <w:tmpl w:val="4A562330"/>
    <w:lvl w:ilvl="0" w:tplc="3622267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7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3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7"/>
  </w:num>
  <w:num w:numId="19">
    <w:abstractNumId w:val="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8"/>
  </w:num>
  <w:num w:numId="25">
    <w:abstractNumId w:val="5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1064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2D7E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3685D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678CC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031B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2F650F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27BE7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3151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0680F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797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4BA8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1767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2D1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C7066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39E0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2B9A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3FF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2C82"/>
    <w:rsid w:val="00F06544"/>
    <w:rsid w:val="00F06772"/>
    <w:rsid w:val="00F075B2"/>
    <w:rsid w:val="00F119D1"/>
    <w:rsid w:val="00F217AA"/>
    <w:rsid w:val="00F27FC1"/>
    <w:rsid w:val="00F30B3C"/>
    <w:rsid w:val="00F31D77"/>
    <w:rsid w:val="00F32EC3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2F650F"/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,Основной текст + 10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formattexttopleveltext">
    <w:name w:val="formattext topleveltext"/>
    <w:basedOn w:val="a"/>
    <w:rsid w:val="002F650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2F650F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Цветовое выделение"/>
    <w:rsid w:val="002F650F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2F650F"/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,Основной текст + 10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formattexttopleveltext">
    <w:name w:val="formattext topleveltext"/>
    <w:basedOn w:val="a"/>
    <w:rsid w:val="002F650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2F650F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Цветовое выделение"/>
    <w:rsid w:val="002F650F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68BF-07D6-4ED9-87B6-C6F8C9E9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26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87</cp:revision>
  <cp:lastPrinted>2024-11-15T04:53:00Z</cp:lastPrinted>
  <dcterms:created xsi:type="dcterms:W3CDTF">2021-09-16T13:51:00Z</dcterms:created>
  <dcterms:modified xsi:type="dcterms:W3CDTF">2024-11-15T05:41:00Z</dcterms:modified>
</cp:coreProperties>
</file>