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568D6" w:rsidRPr="0046015B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46015B">
        <w:rPr>
          <w:rFonts w:ascii="PT Astra Serif" w:hAnsi="PT Astra Serif"/>
          <w:sz w:val="28"/>
        </w:rPr>
        <w:t>Об утверждении муниципальной программы «</w:t>
      </w:r>
      <w:r>
        <w:rPr>
          <w:rFonts w:ascii="PT Astra Serif" w:hAnsi="PT Astra Serif"/>
          <w:sz w:val="28"/>
        </w:rPr>
        <w:t xml:space="preserve">Забота» в </w:t>
      </w:r>
      <w:r w:rsidRPr="0046015B"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м</w:t>
      </w:r>
      <w:r w:rsidRPr="0046015B">
        <w:rPr>
          <w:rFonts w:ascii="PT Astra Serif" w:hAnsi="PT Astra Serif"/>
          <w:sz w:val="28"/>
        </w:rPr>
        <w:t xml:space="preserve"> образовани</w:t>
      </w:r>
      <w:r>
        <w:rPr>
          <w:rFonts w:ascii="PT Astra Serif" w:hAnsi="PT Astra Serif"/>
          <w:sz w:val="28"/>
        </w:rPr>
        <w:t>и</w:t>
      </w:r>
      <w:r w:rsidRPr="0046015B">
        <w:rPr>
          <w:rFonts w:ascii="PT Astra Serif" w:hAnsi="PT Astra Serif"/>
          <w:sz w:val="28"/>
        </w:rPr>
        <w:t xml:space="preserve"> «Радищевский район» Ульяновской области </w:t>
      </w:r>
    </w:p>
    <w:p w:rsidR="002568D6" w:rsidRPr="00D87476" w:rsidRDefault="002568D6" w:rsidP="002568D6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D87476" w:rsidRPr="00D87476" w:rsidRDefault="00D87476" w:rsidP="002568D6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568D6" w:rsidRPr="00D87476" w:rsidRDefault="002568D6" w:rsidP="00D8747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87476">
        <w:rPr>
          <w:rFonts w:ascii="PT Astra Serif" w:hAnsi="PT Astra Serif" w:cs="Calibri"/>
          <w:sz w:val="28"/>
          <w:szCs w:val="28"/>
        </w:rPr>
        <w:t>В соответствии с Федеральным законом</w:t>
      </w:r>
      <w:r w:rsidRPr="00D87476">
        <w:rPr>
          <w:sz w:val="28"/>
          <w:szCs w:val="28"/>
        </w:rPr>
        <w:t xml:space="preserve"> </w:t>
      </w:r>
      <w:r w:rsidRPr="00D87476">
        <w:rPr>
          <w:rFonts w:ascii="PT Astra Serif" w:hAnsi="PT Astra Serif" w:cs="Calibri"/>
          <w:sz w:val="28"/>
          <w:szCs w:val="28"/>
        </w:rPr>
        <w:t>от 06.10.2003 №</w:t>
      </w:r>
      <w:r w:rsidR="00D87476">
        <w:rPr>
          <w:rFonts w:ascii="PT Astra Serif" w:hAnsi="PT Astra Serif" w:cs="Calibri"/>
          <w:sz w:val="28"/>
          <w:szCs w:val="28"/>
        </w:rPr>
        <w:t xml:space="preserve"> </w:t>
      </w:r>
      <w:r w:rsidRPr="00D87476">
        <w:rPr>
          <w:rFonts w:ascii="PT Astra Serif" w:hAnsi="PT Astra Serif" w:cs="Calibri"/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муниципального образования «Радищевский район»</w:t>
      </w:r>
      <w:r w:rsidR="00D87476" w:rsidRPr="00D87476">
        <w:rPr>
          <w:rFonts w:ascii="PT Astra Serif" w:hAnsi="PT Astra Serif" w:cs="Calibri"/>
          <w:sz w:val="28"/>
          <w:szCs w:val="28"/>
        </w:rPr>
        <w:t xml:space="preserve"> Ульяновской области </w:t>
      </w:r>
      <w:r w:rsidRPr="00D87476">
        <w:rPr>
          <w:rFonts w:ascii="PT Astra Serif" w:hAnsi="PT Astra Serif" w:cs="Calibri"/>
          <w:sz w:val="28"/>
          <w:szCs w:val="28"/>
        </w:rPr>
        <w:t xml:space="preserve"> </w:t>
      </w:r>
      <w:proofErr w:type="gramStart"/>
      <w:r w:rsidRPr="00D87476">
        <w:rPr>
          <w:rFonts w:ascii="PT Astra Serif" w:hAnsi="PT Astra Serif" w:cs="Calibri"/>
          <w:sz w:val="28"/>
          <w:szCs w:val="28"/>
        </w:rPr>
        <w:t>п</w:t>
      </w:r>
      <w:proofErr w:type="gramEnd"/>
      <w:r w:rsidRPr="00D87476">
        <w:rPr>
          <w:rFonts w:ascii="PT Astra Serif" w:hAnsi="PT Astra Serif" w:cs="Calibri"/>
          <w:sz w:val="28"/>
          <w:szCs w:val="28"/>
        </w:rPr>
        <w:t xml:space="preserve"> о с т а н о в л я е т:</w:t>
      </w:r>
    </w:p>
    <w:p w:rsidR="002568D6" w:rsidRPr="00D87476" w:rsidRDefault="00D87476" w:rsidP="00D87476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Calibri"/>
          <w:b w:val="0"/>
          <w:sz w:val="28"/>
          <w:szCs w:val="28"/>
        </w:rPr>
        <w:t xml:space="preserve">1. </w:t>
      </w:r>
      <w:r w:rsidR="002568D6" w:rsidRPr="00D87476">
        <w:rPr>
          <w:rFonts w:ascii="PT Astra Serif" w:hAnsi="PT Astra Serif" w:cs="Calibri"/>
          <w:b w:val="0"/>
          <w:sz w:val="28"/>
          <w:szCs w:val="28"/>
        </w:rPr>
        <w:t xml:space="preserve">Утвердить муниципальную программу </w:t>
      </w:r>
      <w:r w:rsidR="002568D6" w:rsidRPr="00D87476">
        <w:rPr>
          <w:rFonts w:ascii="PT Astra Serif" w:hAnsi="PT Astra Serif"/>
          <w:b w:val="0"/>
          <w:sz w:val="28"/>
          <w:szCs w:val="28"/>
        </w:rPr>
        <w:t>«</w:t>
      </w:r>
      <w:r>
        <w:rPr>
          <w:rFonts w:ascii="PT Astra Serif" w:hAnsi="PT Astra Serif"/>
          <w:b w:val="0"/>
          <w:sz w:val="28"/>
          <w:szCs w:val="28"/>
        </w:rPr>
        <w:t>"Забота"</w:t>
      </w:r>
      <w:r w:rsidR="002568D6" w:rsidRPr="00D87476">
        <w:rPr>
          <w:rFonts w:ascii="PT Astra Serif" w:hAnsi="PT Astra Serif"/>
          <w:b w:val="0"/>
          <w:sz w:val="28"/>
          <w:szCs w:val="28"/>
        </w:rPr>
        <w:t xml:space="preserve"> в муниципальном образовании</w:t>
      </w:r>
      <w:r w:rsidR="002568D6" w:rsidRPr="00D87476">
        <w:rPr>
          <w:rFonts w:ascii="PT Astra Serif" w:hAnsi="PT Astra Serif"/>
          <w:sz w:val="28"/>
          <w:szCs w:val="28"/>
        </w:rPr>
        <w:t xml:space="preserve"> </w:t>
      </w:r>
      <w:r w:rsidR="002568D6" w:rsidRPr="00D87476">
        <w:rPr>
          <w:rFonts w:ascii="PT Astra Serif" w:hAnsi="PT Astra Serif"/>
          <w:b w:val="0"/>
          <w:sz w:val="28"/>
          <w:szCs w:val="28"/>
        </w:rPr>
        <w:t>«Радищевский район» Ульяновской области»</w:t>
      </w:r>
      <w:r w:rsidR="002568D6" w:rsidRPr="00D87476">
        <w:rPr>
          <w:rFonts w:ascii="PT Astra Serif" w:hAnsi="PT Astra Serif" w:cs="Calibri"/>
          <w:b w:val="0"/>
          <w:sz w:val="28"/>
          <w:szCs w:val="28"/>
        </w:rPr>
        <w:t xml:space="preserve"> (прилагается).</w:t>
      </w:r>
    </w:p>
    <w:p w:rsidR="002568D6" w:rsidRPr="00D87476" w:rsidRDefault="00D87476" w:rsidP="00D87476">
      <w:pPr>
        <w:pStyle w:val="ConsPlusTitle"/>
        <w:widowControl/>
        <w:tabs>
          <w:tab w:val="left" w:pos="1134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</w:t>
      </w:r>
      <w:r>
        <w:rPr>
          <w:rFonts w:ascii="PT Astra Serif" w:hAnsi="PT Astra Serif"/>
          <w:b w:val="0"/>
          <w:sz w:val="28"/>
          <w:szCs w:val="28"/>
        </w:rPr>
        <w:tab/>
      </w:r>
      <w:r w:rsidR="002568D6" w:rsidRPr="00D87476">
        <w:rPr>
          <w:rFonts w:ascii="PT Astra Serif" w:hAnsi="PT Astra Serif"/>
          <w:b w:val="0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от 30.01.2023 № 41 «Об утвер</w:t>
      </w:r>
      <w:r>
        <w:rPr>
          <w:rFonts w:ascii="PT Astra Serif" w:hAnsi="PT Astra Serif"/>
          <w:b w:val="0"/>
          <w:sz w:val="28"/>
          <w:szCs w:val="28"/>
        </w:rPr>
        <w:t>ждении муниципальной программы "Забота"</w:t>
      </w:r>
      <w:r w:rsidR="002568D6" w:rsidRPr="00D87476">
        <w:rPr>
          <w:rFonts w:ascii="PT Astra Serif" w:hAnsi="PT Astra Serif"/>
          <w:b w:val="0"/>
          <w:sz w:val="28"/>
          <w:szCs w:val="28"/>
        </w:rPr>
        <w:t xml:space="preserve"> на 2023</w:t>
      </w:r>
      <w:r>
        <w:rPr>
          <w:rFonts w:ascii="PT Astra Serif" w:hAnsi="PT Astra Serif"/>
          <w:b w:val="0"/>
          <w:sz w:val="28"/>
          <w:szCs w:val="28"/>
        </w:rPr>
        <w:t>-</w:t>
      </w:r>
      <w:r w:rsidR="002568D6" w:rsidRPr="00D87476">
        <w:rPr>
          <w:rFonts w:ascii="PT Astra Serif" w:hAnsi="PT Astra Serif"/>
          <w:b w:val="0"/>
          <w:sz w:val="28"/>
          <w:szCs w:val="28"/>
        </w:rPr>
        <w:t>2025 годы в муниципальном образовании «Радищевский район» Ульяновской области».</w:t>
      </w:r>
    </w:p>
    <w:p w:rsidR="002568D6" w:rsidRPr="00D87476" w:rsidRDefault="002568D6" w:rsidP="00D87476">
      <w:pPr>
        <w:pStyle w:val="a3"/>
        <w:tabs>
          <w:tab w:val="left" w:pos="1134"/>
        </w:tabs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D87476"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2025года.</w:t>
      </w:r>
    </w:p>
    <w:p w:rsidR="002568D6" w:rsidRPr="0046015B" w:rsidRDefault="002568D6" w:rsidP="002568D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</w:rPr>
      </w:pPr>
    </w:p>
    <w:p w:rsidR="002568D6" w:rsidRPr="0046015B" w:rsidRDefault="002568D6" w:rsidP="002568D6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568D6" w:rsidRPr="00B56A22" w:rsidRDefault="002568D6" w:rsidP="002568D6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  <w:r w:rsidRPr="0046015B">
        <w:rPr>
          <w:rFonts w:ascii="PT Astra Serif" w:hAnsi="PT Astra Serif" w:cs="Calibri"/>
          <w:sz w:val="28"/>
        </w:rPr>
        <w:t xml:space="preserve">Глава Администрации                                                          </w:t>
      </w:r>
      <w:r w:rsidR="00D87476">
        <w:rPr>
          <w:rFonts w:ascii="PT Astra Serif" w:hAnsi="PT Astra Serif" w:cs="Calibri"/>
          <w:sz w:val="28"/>
        </w:rPr>
        <w:t xml:space="preserve"> </w:t>
      </w:r>
      <w:r w:rsidRPr="0046015B">
        <w:rPr>
          <w:rFonts w:ascii="PT Astra Serif" w:hAnsi="PT Astra Serif" w:cs="Calibri"/>
          <w:sz w:val="28"/>
        </w:rPr>
        <w:t xml:space="preserve">               </w:t>
      </w:r>
      <w:proofErr w:type="spellStart"/>
      <w:r w:rsidRPr="0046015B">
        <w:rPr>
          <w:rFonts w:ascii="PT Astra Serif" w:hAnsi="PT Astra Serif" w:cs="Calibri"/>
          <w:sz w:val="28"/>
        </w:rPr>
        <w:t>А.В.Белотелов</w:t>
      </w:r>
      <w:proofErr w:type="spellEnd"/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2568D6" w:rsidTr="00D87476">
        <w:tc>
          <w:tcPr>
            <w:tcW w:w="5353" w:type="dxa"/>
            <w:shd w:val="clear" w:color="auto" w:fill="auto"/>
          </w:tcPr>
          <w:p w:rsidR="002568D6" w:rsidRDefault="002568D6" w:rsidP="00D87476">
            <w:pPr>
              <w:pStyle w:val="ConsPlusTitle"/>
              <w:widowControl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Default="002568D6" w:rsidP="00D87476">
            <w:pPr>
              <w:jc w:val="center"/>
              <w:rPr>
                <w:sz w:val="28"/>
                <w:szCs w:val="28"/>
              </w:rPr>
            </w:pPr>
          </w:p>
          <w:p w:rsidR="002568D6" w:rsidRPr="00C94A40" w:rsidRDefault="002568D6" w:rsidP="00D874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lastRenderedPageBreak/>
              <w:t>УТВЕРЖДЕНА</w:t>
            </w:r>
          </w:p>
          <w:p w:rsidR="002568D6" w:rsidRPr="00C94A40" w:rsidRDefault="00D87476" w:rsidP="00D87476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68D6" w:rsidRPr="00C94A40">
              <w:rPr>
                <w:sz w:val="28"/>
                <w:szCs w:val="28"/>
              </w:rPr>
              <w:t>остановлением Администрации муниципального образования «Радищевский район»</w:t>
            </w:r>
          </w:p>
          <w:p w:rsidR="002568D6" w:rsidRPr="00C94A40" w:rsidRDefault="002568D6" w:rsidP="00D87476">
            <w:pPr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Ульяновской области</w:t>
            </w:r>
          </w:p>
          <w:p w:rsidR="002568D6" w:rsidRPr="00C94A40" w:rsidRDefault="002568D6" w:rsidP="00D87476">
            <w:pPr>
              <w:ind w:left="34"/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от</w:t>
            </w:r>
            <w:r w:rsidR="00D87476">
              <w:rPr>
                <w:sz w:val="28"/>
                <w:szCs w:val="28"/>
              </w:rPr>
              <w:t xml:space="preserve"> </w:t>
            </w:r>
            <w:r w:rsidRPr="00C94A40">
              <w:rPr>
                <w:sz w:val="28"/>
                <w:szCs w:val="28"/>
              </w:rPr>
              <w:t>__</w:t>
            </w:r>
            <w:r w:rsidR="00D87476">
              <w:rPr>
                <w:sz w:val="28"/>
                <w:szCs w:val="28"/>
              </w:rPr>
              <w:t>_________</w:t>
            </w:r>
            <w:r w:rsidR="00B77E94">
              <w:rPr>
                <w:sz w:val="28"/>
                <w:szCs w:val="28"/>
              </w:rPr>
              <w:t>__</w:t>
            </w:r>
            <w:r w:rsidR="00D87476">
              <w:rPr>
                <w:sz w:val="28"/>
                <w:szCs w:val="28"/>
              </w:rPr>
              <w:t>____</w:t>
            </w:r>
            <w:r w:rsidRPr="00C94A40">
              <w:rPr>
                <w:sz w:val="28"/>
                <w:szCs w:val="28"/>
              </w:rPr>
              <w:t>__ №_____</w:t>
            </w:r>
          </w:p>
          <w:p w:rsidR="002568D6" w:rsidRDefault="002568D6" w:rsidP="00D87476">
            <w:pPr>
              <w:pStyle w:val="ConsPlusTitle"/>
              <w:widowControl/>
              <w:jc w:val="center"/>
            </w:pPr>
          </w:p>
        </w:tc>
      </w:tr>
    </w:tbl>
    <w:p w:rsidR="002568D6" w:rsidRDefault="002568D6" w:rsidP="002568D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87476" w:rsidRDefault="00D87476" w:rsidP="002568D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87476" w:rsidRDefault="00D87476" w:rsidP="002568D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87476" w:rsidRDefault="00D87476" w:rsidP="002568D6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185FE9">
        <w:rPr>
          <w:rFonts w:ascii="PT Astra Serif" w:hAnsi="PT Astra Serif"/>
          <w:bCs w:val="0"/>
          <w:sz w:val="28"/>
          <w:szCs w:val="24"/>
        </w:rPr>
        <w:t>МУНИЦИПАЛЬНАЯ ПРОГРАММА</w:t>
      </w:r>
    </w:p>
    <w:p w:rsidR="002568D6" w:rsidRPr="00185FE9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185FE9">
        <w:rPr>
          <w:rFonts w:ascii="PT Astra Serif" w:hAnsi="PT Astra Serif"/>
          <w:bCs w:val="0"/>
          <w:sz w:val="28"/>
          <w:szCs w:val="24"/>
        </w:rPr>
        <w:t xml:space="preserve"> </w:t>
      </w:r>
      <w:r w:rsidRPr="00185FE9">
        <w:rPr>
          <w:rFonts w:ascii="PT Astra Serif" w:hAnsi="PT Astra Serif"/>
          <w:sz w:val="28"/>
        </w:rPr>
        <w:t>«</w:t>
      </w:r>
      <w:r w:rsidR="00D87476">
        <w:rPr>
          <w:rFonts w:ascii="PT Astra Serif" w:hAnsi="PT Astra Serif"/>
          <w:sz w:val="28"/>
        </w:rPr>
        <w:t>"Забота"</w:t>
      </w:r>
      <w:r>
        <w:rPr>
          <w:rFonts w:ascii="PT Astra Serif" w:hAnsi="PT Astra Serif"/>
          <w:sz w:val="28"/>
        </w:rPr>
        <w:t xml:space="preserve"> в</w:t>
      </w:r>
      <w:r w:rsidRPr="00185FE9">
        <w:rPr>
          <w:rFonts w:ascii="PT Astra Serif" w:hAnsi="PT Astra Serif"/>
          <w:sz w:val="28"/>
        </w:rPr>
        <w:t xml:space="preserve"> муниципально</w:t>
      </w:r>
      <w:r>
        <w:rPr>
          <w:rFonts w:ascii="PT Astra Serif" w:hAnsi="PT Astra Serif"/>
          <w:sz w:val="28"/>
        </w:rPr>
        <w:t>м</w:t>
      </w:r>
      <w:r w:rsidRPr="00185FE9">
        <w:rPr>
          <w:rFonts w:ascii="PT Astra Serif" w:hAnsi="PT Astra Serif"/>
          <w:sz w:val="28"/>
        </w:rPr>
        <w:t xml:space="preserve"> образовани</w:t>
      </w:r>
      <w:r>
        <w:rPr>
          <w:rFonts w:ascii="PT Astra Serif" w:hAnsi="PT Astra Serif"/>
          <w:sz w:val="28"/>
        </w:rPr>
        <w:t>и</w:t>
      </w:r>
    </w:p>
    <w:p w:rsidR="002568D6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185FE9">
        <w:rPr>
          <w:rFonts w:ascii="PT Astra Serif" w:hAnsi="PT Astra Serif"/>
          <w:b/>
          <w:sz w:val="28"/>
        </w:rPr>
        <w:t xml:space="preserve"> «Радищевский район» Ульяновской области</w:t>
      </w:r>
      <w:r w:rsidR="00D87476">
        <w:rPr>
          <w:rFonts w:ascii="PT Astra Serif" w:hAnsi="PT Astra Serif"/>
          <w:b/>
          <w:sz w:val="28"/>
        </w:rPr>
        <w:t>»</w:t>
      </w:r>
    </w:p>
    <w:p w:rsidR="002568D6" w:rsidRPr="00565EC9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4"/>
        </w:rPr>
      </w:pPr>
    </w:p>
    <w:p w:rsidR="002568D6" w:rsidRPr="00565EC9" w:rsidRDefault="002568D6" w:rsidP="00D87476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  <w:r w:rsidRPr="00565EC9">
        <w:rPr>
          <w:rFonts w:ascii="PT Astra Serif" w:hAnsi="PT Astra Serif" w:cs="Arial"/>
          <w:b/>
          <w:bCs/>
          <w:sz w:val="28"/>
          <w:szCs w:val="24"/>
        </w:rPr>
        <w:t xml:space="preserve">1. Оценка текущего </w:t>
      </w:r>
      <w:proofErr w:type="gramStart"/>
      <w:r w:rsidRPr="00565EC9">
        <w:rPr>
          <w:rFonts w:ascii="PT Astra Serif" w:hAnsi="PT Astra Serif" w:cs="Arial"/>
          <w:b/>
          <w:bCs/>
          <w:sz w:val="28"/>
          <w:szCs w:val="24"/>
        </w:rPr>
        <w:t xml:space="preserve">состояния сферы </w:t>
      </w:r>
      <w:r>
        <w:rPr>
          <w:rFonts w:ascii="PT Astra Serif" w:hAnsi="PT Astra Serif" w:cs="Arial"/>
          <w:b/>
          <w:bCs/>
          <w:sz w:val="28"/>
          <w:szCs w:val="24"/>
        </w:rPr>
        <w:t xml:space="preserve">социальной защиты </w:t>
      </w:r>
      <w:r w:rsidRPr="00076A31">
        <w:rPr>
          <w:rFonts w:ascii="PT Astra Serif" w:hAnsi="PT Astra Serif"/>
          <w:b/>
          <w:sz w:val="28"/>
        </w:rPr>
        <w:t>отдельных категорий граждан</w:t>
      </w:r>
      <w:proofErr w:type="gramEnd"/>
      <w:r>
        <w:rPr>
          <w:rFonts w:ascii="PT Astra Serif" w:hAnsi="PT Astra Serif" w:cs="Arial"/>
          <w:b/>
          <w:bCs/>
          <w:sz w:val="28"/>
          <w:szCs w:val="24"/>
        </w:rPr>
        <w:t xml:space="preserve"> на территории</w:t>
      </w:r>
      <w:r w:rsidRPr="00565EC9">
        <w:rPr>
          <w:rFonts w:ascii="PT Astra Serif" w:hAnsi="PT Astra Serif" w:cs="Arial"/>
          <w:b/>
          <w:bCs/>
          <w:sz w:val="28"/>
          <w:szCs w:val="24"/>
        </w:rPr>
        <w:t xml:space="preserve"> муниципально</w:t>
      </w:r>
      <w:r>
        <w:rPr>
          <w:rFonts w:ascii="PT Astra Serif" w:hAnsi="PT Astra Serif" w:cs="Arial"/>
          <w:b/>
          <w:bCs/>
          <w:sz w:val="28"/>
          <w:szCs w:val="24"/>
        </w:rPr>
        <w:t>го</w:t>
      </w:r>
      <w:r w:rsidRPr="00565EC9">
        <w:rPr>
          <w:rFonts w:ascii="PT Astra Serif" w:hAnsi="PT Astra Serif" w:cs="Arial"/>
          <w:b/>
          <w:bCs/>
          <w:sz w:val="28"/>
          <w:szCs w:val="24"/>
        </w:rPr>
        <w:t xml:space="preserve"> образовани</w:t>
      </w:r>
      <w:r>
        <w:rPr>
          <w:rFonts w:ascii="PT Astra Serif" w:hAnsi="PT Astra Serif" w:cs="Arial"/>
          <w:b/>
          <w:bCs/>
          <w:sz w:val="28"/>
          <w:szCs w:val="24"/>
        </w:rPr>
        <w:t>я</w:t>
      </w:r>
      <w:r w:rsidRPr="00565EC9">
        <w:rPr>
          <w:rFonts w:ascii="PT Astra Serif" w:hAnsi="PT Astra Serif" w:cs="Arial"/>
          <w:b/>
          <w:bCs/>
          <w:sz w:val="28"/>
          <w:szCs w:val="24"/>
        </w:rPr>
        <w:t xml:space="preserve"> «Радищевский район» Ульяновской области</w:t>
      </w:r>
    </w:p>
    <w:p w:rsidR="002568D6" w:rsidRPr="00565EC9" w:rsidRDefault="002568D6" w:rsidP="002568D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</w:rPr>
      </w:pPr>
    </w:p>
    <w:p w:rsidR="002568D6" w:rsidRPr="00865C6E" w:rsidRDefault="002568D6" w:rsidP="00D8747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865C6E">
        <w:rPr>
          <w:rFonts w:ascii="PT Astra Serif" w:hAnsi="PT Astra Serif"/>
          <w:sz w:val="28"/>
          <w:szCs w:val="28"/>
        </w:rPr>
        <w:t xml:space="preserve">1.1. </w:t>
      </w:r>
      <w:r w:rsidR="00D87476">
        <w:rPr>
          <w:rFonts w:ascii="PT Astra Serif" w:eastAsia="Arial Unicode MS" w:hAnsi="PT Astra Serif"/>
          <w:color w:val="000000"/>
          <w:sz w:val="28"/>
          <w:szCs w:val="28"/>
        </w:rPr>
        <w:t>В настоящее время социально-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демографическая  ситуация в муниципальном образовании «Радищевский район» Ульяновской области (далее – Радищевский район), как и в целом в Ульяновской области, характеризуется:</w:t>
      </w:r>
    </w:p>
    <w:p w:rsidR="002568D6" w:rsidRPr="00E710F5" w:rsidRDefault="002568D6" w:rsidP="00D8747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падением реальных доходов населения;</w:t>
      </w:r>
    </w:p>
    <w:p w:rsidR="002568D6" w:rsidRPr="00E710F5" w:rsidRDefault="002568D6" w:rsidP="00D8747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увеличением численности граждан </w:t>
      </w:r>
      <w:proofErr w:type="spellStart"/>
      <w:r w:rsidRPr="00E710F5">
        <w:rPr>
          <w:rFonts w:ascii="PT Astra Serif" w:eastAsia="Arial Unicode MS" w:hAnsi="PT Astra Serif"/>
          <w:color w:val="000000"/>
          <w:sz w:val="28"/>
          <w:szCs w:val="28"/>
        </w:rPr>
        <w:t>предпенсионного</w:t>
      </w:r>
      <w:proofErr w:type="spellEnd"/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и пенсионного возраста;</w:t>
      </w:r>
    </w:p>
    <w:p w:rsidR="002568D6" w:rsidRPr="00E710F5" w:rsidRDefault="002568D6" w:rsidP="00D8747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снижением уровня рождаемости;</w:t>
      </w:r>
    </w:p>
    <w:p w:rsidR="002568D6" w:rsidRPr="00E710F5" w:rsidRDefault="002568D6" w:rsidP="00D8747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оттоком экономически активного населения в результате трудовой миграции в другие субъекты Российской Федерации.</w:t>
      </w:r>
    </w:p>
    <w:p w:rsidR="002568D6" w:rsidRPr="00E710F5" w:rsidRDefault="002568D6" w:rsidP="00D874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Программа н</w:t>
      </w:r>
      <w:r w:rsidRPr="00E710F5">
        <w:rPr>
          <w:rFonts w:ascii="PT Astra Serif" w:eastAsia="Arial Unicode MS" w:hAnsi="PT Astra Serif"/>
          <w:color w:val="000000"/>
          <w:sz w:val="28"/>
          <w:szCs w:val="28"/>
          <w:lang w:eastAsia="en-US"/>
        </w:rPr>
        <w:t xml:space="preserve">аправлена на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повышение качества жизни граждан за счёт повышения эффективности и адресности мер, направленных на обеспечение достойного уровня жизни. </w:t>
      </w:r>
    </w:p>
    <w:p w:rsidR="002568D6" w:rsidRPr="00E710F5" w:rsidRDefault="002568D6" w:rsidP="00D874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По состоянию на 01.01.202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4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года в Радищевск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ом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район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проживает  11,2 тыс. человек, в том числе около 3,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5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тыс. человек - граждане пенсионного возраста, что составляет 30 %  к общему числу жителей район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.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Доля граждан трудоспособного возраста составляет 52,6%, общее количество несовершеннолетних детей – 1883 ребенка.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Из общего количества семей с несовершеннолетними детьми: 358 семей с детьми имеют доход ниже величины прожиточного минимума, установленного в Ульяновской области, 162 многодетных семьи, в которых воспитываются 566 детей; 86 одиноких матерей, воспитывающих 137 детей. </w:t>
      </w:r>
    </w:p>
    <w:p w:rsidR="002568D6" w:rsidRPr="00E710F5" w:rsidRDefault="002568D6" w:rsidP="00D87476">
      <w:pPr>
        <w:widowControl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В Радищевском районе на протяжении последних лет наблюдается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снижение уровня рождаемости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, так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за 2023 год родилось 64 ребёнка,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за 2022 год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-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6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1 ребёнок, за 2021 год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6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8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, за 2020 год - 72 ребёнка.</w:t>
      </w:r>
    </w:p>
    <w:p w:rsidR="002568D6" w:rsidRPr="00E710F5" w:rsidRDefault="002568D6" w:rsidP="00D87476">
      <w:pPr>
        <w:widowControl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Общее количество беременных женщин, стоящих на учёте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в ГУЗ </w:t>
      </w:r>
      <w:r w:rsidR="00D87476">
        <w:rPr>
          <w:rFonts w:ascii="PT Astra Serif" w:eastAsia="Arial Unicode MS" w:hAnsi="PT Astra Serif"/>
          <w:color w:val="000000"/>
          <w:sz w:val="28"/>
          <w:szCs w:val="28"/>
        </w:rPr>
        <w:t>«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Радищевская </w:t>
      </w:r>
      <w:r>
        <w:rPr>
          <w:rFonts w:ascii="PT Astra Serif" w:eastAsia="Arial Unicode MS" w:hAnsi="PT Astra Serif"/>
          <w:color w:val="000000"/>
          <w:sz w:val="28"/>
          <w:szCs w:val="28"/>
        </w:rPr>
        <w:t>районная больница</w:t>
      </w:r>
      <w:r w:rsidR="00D87476">
        <w:rPr>
          <w:rFonts w:ascii="PT Astra Serif" w:eastAsia="Arial Unicode MS" w:hAnsi="PT Astra Serif"/>
          <w:color w:val="000000"/>
          <w:sz w:val="28"/>
          <w:szCs w:val="28"/>
        </w:rPr>
        <w:t>»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 составляла: за 2023 год – </w:t>
      </w:r>
      <w:r>
        <w:rPr>
          <w:rFonts w:ascii="PT Astra Serif" w:eastAsia="Arial Unicode MS" w:hAnsi="PT Astra Serif"/>
          <w:color w:val="000000"/>
          <w:sz w:val="28"/>
          <w:szCs w:val="28"/>
        </w:rPr>
        <w:t>35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,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 </w:t>
      </w:r>
      <w:r w:rsidR="00D87476">
        <w:rPr>
          <w:rFonts w:ascii="PT Astra Serif" w:eastAsia="Arial Unicode MS" w:hAnsi="PT Astra Serif"/>
          <w:color w:val="000000"/>
          <w:sz w:val="28"/>
          <w:szCs w:val="28"/>
        </w:rPr>
        <w:t xml:space="preserve">                                    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>за 2022 год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-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="00D87476">
        <w:rPr>
          <w:rFonts w:ascii="PT Astra Serif" w:eastAsia="Arial Unicode MS" w:hAnsi="PT Astra Serif"/>
          <w:color w:val="000000"/>
          <w:sz w:val="28"/>
          <w:szCs w:val="28"/>
        </w:rPr>
        <w:t xml:space="preserve">35, за 2021 год -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68,  за 2020 год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–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81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.</w:t>
      </w:r>
    </w:p>
    <w:p w:rsidR="002568D6" w:rsidRPr="00E710F5" w:rsidRDefault="002568D6" w:rsidP="00D87476">
      <w:pPr>
        <w:widowControl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865C6E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худшение</w:t>
      </w:r>
      <w:r w:rsidRPr="00865C6E">
        <w:rPr>
          <w:rFonts w:ascii="PT Astra Serif" w:hAnsi="PT Astra Serif"/>
          <w:sz w:val="28"/>
          <w:szCs w:val="28"/>
        </w:rPr>
        <w:t xml:space="preserve"> демографической ситуации связано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с проблемой падения реальных доходов граждан </w:t>
      </w:r>
      <w:r>
        <w:rPr>
          <w:rFonts w:ascii="PT Astra Serif" w:eastAsia="Arial Unicode MS" w:hAnsi="PT Astra Serif"/>
          <w:color w:val="000000"/>
          <w:sz w:val="28"/>
          <w:szCs w:val="28"/>
        </w:rPr>
        <w:t>вследствие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объективных причин, которые не могли быть спрогнозированы. </w:t>
      </w:r>
    </w:p>
    <w:p w:rsidR="002568D6" w:rsidRPr="00E710F5" w:rsidRDefault="002568D6" w:rsidP="00D874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В целях улучшения демографической ситуации, повышения статуса семьи, улучшения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 её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материального благосостояния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,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>на территории Радищевского района проводятся различные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Arial Unicode MS" w:hAnsi="PT Astra Serif"/>
          <w:color w:val="000000"/>
          <w:sz w:val="28"/>
          <w:szCs w:val="28"/>
        </w:rPr>
        <w:t>акции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, направленные на соци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альную поддержку </w:t>
      </w:r>
      <w:r>
        <w:rPr>
          <w:rFonts w:ascii="PT Astra Serif" w:eastAsia="Arial Unicode MS" w:hAnsi="PT Astra Serif"/>
          <w:color w:val="000000"/>
          <w:sz w:val="28"/>
          <w:szCs w:val="28"/>
        </w:rPr>
        <w:t>населения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. </w:t>
      </w:r>
    </w:p>
    <w:p w:rsidR="002568D6" w:rsidRPr="00865C6E" w:rsidRDefault="002568D6" w:rsidP="00D874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5C6E">
        <w:rPr>
          <w:rFonts w:ascii="PT Astra Serif" w:hAnsi="PT Astra Serif"/>
          <w:sz w:val="28"/>
          <w:szCs w:val="28"/>
        </w:rPr>
        <w:t>1.2. В сфере социальной защиты населения Радищевского района реализуются мероприятия, направленные на адресную поддержку следующих отдельных категорий граждан:</w:t>
      </w:r>
    </w:p>
    <w:p w:rsidR="002568D6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D74B17">
        <w:rPr>
          <w:rFonts w:ascii="PT Astra Serif" w:hAnsi="PT Astra Serif"/>
          <w:sz w:val="28"/>
          <w:szCs w:val="28"/>
        </w:rPr>
        <w:t>поддержка деятельности районного Совета ветеранов войны, труда, правоохранительных органов и вооружённых сил</w:t>
      </w:r>
      <w:r w:rsidRPr="00D74B17">
        <w:rPr>
          <w:rFonts w:ascii="PT Astra Serif" w:hAnsi="PT Astra Serif" w:cs="Times New Roman"/>
          <w:sz w:val="28"/>
          <w:szCs w:val="28"/>
        </w:rPr>
        <w:t>;</w:t>
      </w:r>
    </w:p>
    <w:p w:rsidR="002568D6" w:rsidRPr="007B192B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32"/>
          <w:szCs w:val="28"/>
        </w:rPr>
      </w:pPr>
      <w:r w:rsidRPr="007C5EBD"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предоставление </w:t>
      </w:r>
      <w:r w:rsidRPr="007B192B">
        <w:rPr>
          <w:rFonts w:ascii="PT Astra Serif" w:hAnsi="PT Astra Serif"/>
          <w:sz w:val="28"/>
        </w:rPr>
        <w:t>мер социальной поддержки беременным, зарегистрированным на территории муниципального образования</w:t>
      </w:r>
      <w:r w:rsidRPr="007B192B">
        <w:rPr>
          <w:rFonts w:ascii="PT Astra Serif" w:hAnsi="PT Astra Serif"/>
          <w:sz w:val="32"/>
          <w:szCs w:val="28"/>
        </w:rPr>
        <w:t>;</w:t>
      </w:r>
    </w:p>
    <w:p w:rsidR="002568D6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3) оказание </w:t>
      </w:r>
      <w:r w:rsidRPr="007B192B">
        <w:rPr>
          <w:rFonts w:ascii="PT Astra Serif" w:hAnsi="PT Astra Serif"/>
          <w:sz w:val="28"/>
        </w:rPr>
        <w:t>единовременной материальной помощи членам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</w:t>
      </w:r>
      <w:r>
        <w:rPr>
          <w:rFonts w:ascii="PT Astra Serif" w:hAnsi="PT Astra Serif"/>
          <w:sz w:val="28"/>
        </w:rPr>
        <w:t xml:space="preserve"> </w:t>
      </w:r>
      <w:r w:rsidRPr="007B192B">
        <w:rPr>
          <w:rFonts w:ascii="PT Astra Serif" w:hAnsi="PT Astra Serif"/>
          <w:sz w:val="28"/>
        </w:rPr>
        <w:t>в результате участия в специальной военной операции</w:t>
      </w:r>
      <w:r>
        <w:rPr>
          <w:rFonts w:ascii="PT Astra Serif" w:hAnsi="PT Astra Serif"/>
          <w:sz w:val="28"/>
        </w:rPr>
        <w:t>;</w:t>
      </w:r>
    </w:p>
    <w:p w:rsidR="002568D6" w:rsidRPr="00E710F5" w:rsidRDefault="002568D6" w:rsidP="00D874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>4) оказание поддержки в проведении социально ориентированных мероприятий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, направленны</w:t>
      </w:r>
      <w:r>
        <w:rPr>
          <w:rFonts w:ascii="PT Astra Serif" w:eastAsia="Arial Unicode MS" w:hAnsi="PT Astra Serif"/>
          <w:color w:val="000000"/>
          <w:sz w:val="28"/>
          <w:szCs w:val="28"/>
        </w:rPr>
        <w:t>х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на </w:t>
      </w:r>
      <w:r>
        <w:rPr>
          <w:rFonts w:ascii="PT Astra Serif" w:eastAsia="Arial Unicode MS" w:hAnsi="PT Astra Serif"/>
          <w:color w:val="000000"/>
          <w:sz w:val="28"/>
          <w:szCs w:val="28"/>
        </w:rPr>
        <w:t>поддержку семьи, материнства, детства, активного долголетия и др.</w:t>
      </w:r>
      <w:r w:rsidRPr="00865C6E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</w:p>
    <w:p w:rsidR="002568D6" w:rsidRPr="00180BFD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32"/>
          <w:szCs w:val="28"/>
        </w:rPr>
      </w:pPr>
    </w:p>
    <w:p w:rsidR="002568D6" w:rsidRPr="003646C9" w:rsidRDefault="002568D6" w:rsidP="002568D6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 w:rsidRPr="003646C9">
        <w:rPr>
          <w:rFonts w:ascii="PT Astra Serif" w:hAnsi="PT Astra Serif"/>
          <w:sz w:val="28"/>
        </w:rPr>
        <w:t>2. Описание приоритетов и целей социально-экономического</w:t>
      </w:r>
    </w:p>
    <w:p w:rsidR="002568D6" w:rsidRPr="003646C9" w:rsidRDefault="002568D6" w:rsidP="002568D6">
      <w:pPr>
        <w:pStyle w:val="ConsPlusTitle"/>
        <w:jc w:val="center"/>
        <w:rPr>
          <w:rFonts w:ascii="PT Astra Serif" w:hAnsi="PT Astra Serif"/>
          <w:sz w:val="28"/>
        </w:rPr>
      </w:pPr>
      <w:r w:rsidRPr="003646C9">
        <w:rPr>
          <w:rFonts w:ascii="PT Astra Serif" w:hAnsi="PT Astra Serif"/>
          <w:sz w:val="28"/>
        </w:rPr>
        <w:t xml:space="preserve">развития </w:t>
      </w:r>
      <w:r>
        <w:rPr>
          <w:rFonts w:ascii="PT Astra Serif" w:hAnsi="PT Astra Serif"/>
          <w:sz w:val="28"/>
        </w:rPr>
        <w:t xml:space="preserve">Радищевского района </w:t>
      </w:r>
      <w:r w:rsidRPr="003646C9">
        <w:rPr>
          <w:rFonts w:ascii="PT Astra Serif" w:hAnsi="PT Astra Serif"/>
          <w:sz w:val="28"/>
        </w:rPr>
        <w:t>в сфере реализации</w:t>
      </w:r>
    </w:p>
    <w:p w:rsidR="002568D6" w:rsidRPr="003646C9" w:rsidRDefault="002568D6" w:rsidP="002568D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</w:t>
      </w:r>
      <w:r w:rsidRPr="003646C9">
        <w:rPr>
          <w:rFonts w:ascii="PT Astra Serif" w:hAnsi="PT Astra Serif"/>
          <w:sz w:val="28"/>
        </w:rPr>
        <w:t xml:space="preserve"> программы</w:t>
      </w:r>
    </w:p>
    <w:p w:rsidR="002568D6" w:rsidRPr="0061025A" w:rsidRDefault="002568D6" w:rsidP="002568D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  <w:highlight w:val="yellow"/>
        </w:rPr>
      </w:pPr>
    </w:p>
    <w:p w:rsidR="002568D6" w:rsidRDefault="002568D6" w:rsidP="00D87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3646C9">
        <w:rPr>
          <w:rFonts w:ascii="PT Astra Serif" w:hAnsi="PT Astra Serif"/>
          <w:sz w:val="28"/>
          <w:szCs w:val="24"/>
        </w:rPr>
        <w:t xml:space="preserve">2.1. Основными приоритетами социально-экономического развития </w:t>
      </w:r>
      <w:r>
        <w:rPr>
          <w:rFonts w:ascii="PT Astra Serif" w:hAnsi="PT Astra Serif"/>
          <w:sz w:val="28"/>
          <w:szCs w:val="24"/>
        </w:rPr>
        <w:t>Радищевского района</w:t>
      </w:r>
      <w:r w:rsidRPr="003646C9">
        <w:rPr>
          <w:rFonts w:ascii="PT Astra Serif" w:hAnsi="PT Astra Serif"/>
          <w:sz w:val="28"/>
          <w:szCs w:val="24"/>
        </w:rPr>
        <w:t xml:space="preserve"> в сфере реализации муниципальной программы являются:</w:t>
      </w:r>
    </w:p>
    <w:p w:rsidR="002568D6" w:rsidRPr="00D74B17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74B17">
        <w:rPr>
          <w:rFonts w:ascii="PT Astra Serif" w:hAnsi="PT Astra Serif"/>
          <w:sz w:val="28"/>
          <w:szCs w:val="28"/>
        </w:rPr>
        <w:t>1) поддержка деятельности районного Совета ветеранов войны, труда, правоохранительных органов и вооружённых сил</w:t>
      </w:r>
      <w:r w:rsidRPr="00D74B17">
        <w:rPr>
          <w:rFonts w:ascii="PT Astra Serif" w:hAnsi="PT Astra Serif" w:cs="Times New Roman"/>
          <w:sz w:val="28"/>
          <w:szCs w:val="28"/>
        </w:rPr>
        <w:t>;</w:t>
      </w:r>
      <w:r w:rsidRPr="00D74B17">
        <w:rPr>
          <w:rFonts w:ascii="PT Astra Serif" w:hAnsi="PT Astra Serif"/>
          <w:sz w:val="28"/>
          <w:szCs w:val="28"/>
        </w:rPr>
        <w:t xml:space="preserve"> </w:t>
      </w:r>
    </w:p>
    <w:p w:rsidR="002568D6" w:rsidRPr="00D74B17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74B17">
        <w:rPr>
          <w:rFonts w:ascii="PT Astra Serif" w:hAnsi="PT Astra Serif"/>
          <w:sz w:val="28"/>
          <w:szCs w:val="28"/>
        </w:rPr>
        <w:t xml:space="preserve">) предоставление социальной поддержки беременным женщинам, зарегистрированным на территории </w:t>
      </w:r>
      <w:r>
        <w:rPr>
          <w:rFonts w:ascii="PT Astra Serif" w:hAnsi="PT Astra Serif"/>
          <w:sz w:val="28"/>
          <w:szCs w:val="24"/>
        </w:rPr>
        <w:t>Радищевского района</w:t>
      </w:r>
      <w:r w:rsidRPr="00D74B17">
        <w:rPr>
          <w:rFonts w:ascii="PT Astra Serif" w:hAnsi="PT Astra Serif"/>
          <w:sz w:val="28"/>
          <w:szCs w:val="28"/>
        </w:rPr>
        <w:t>;</w:t>
      </w:r>
    </w:p>
    <w:p w:rsidR="002568D6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74B17">
        <w:rPr>
          <w:rFonts w:ascii="PT Astra Serif" w:hAnsi="PT Astra Serif"/>
          <w:sz w:val="28"/>
          <w:szCs w:val="28"/>
        </w:rPr>
        <w:t xml:space="preserve">) оказание единовременной материальной помощи </w:t>
      </w:r>
      <w:r w:rsidRPr="003F4B38">
        <w:rPr>
          <w:rFonts w:ascii="PT Astra Serif" w:hAnsi="PT Astra Serif"/>
          <w:sz w:val="28"/>
          <w:szCs w:val="28"/>
        </w:rPr>
        <w:t>членам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568D6" w:rsidRPr="00D74B17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>
        <w:rPr>
          <w:rFonts w:ascii="PT Astra Serif" w:hAnsi="PT Astra Serif"/>
          <w:sz w:val="28"/>
        </w:rPr>
        <w:t>оказание поддержки в проведении социально ориентированных мероприятий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, направленны</w:t>
      </w:r>
      <w:r>
        <w:rPr>
          <w:rFonts w:ascii="PT Astra Serif" w:eastAsia="Arial Unicode MS" w:hAnsi="PT Astra Serif"/>
          <w:color w:val="000000"/>
          <w:sz w:val="28"/>
          <w:szCs w:val="28"/>
        </w:rPr>
        <w:t>х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на </w:t>
      </w:r>
      <w:r>
        <w:rPr>
          <w:rFonts w:ascii="PT Astra Serif" w:eastAsia="Arial Unicode MS" w:hAnsi="PT Astra Serif"/>
          <w:color w:val="000000"/>
          <w:sz w:val="28"/>
          <w:szCs w:val="28"/>
        </w:rPr>
        <w:t>поддержку семьи, материнства, детства,  активного долголетия и др.;</w:t>
      </w:r>
    </w:p>
    <w:p w:rsidR="002568D6" w:rsidRPr="00DB106F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32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DB106F">
        <w:rPr>
          <w:rFonts w:ascii="PT Astra Serif" w:hAnsi="PT Astra Serif"/>
          <w:sz w:val="28"/>
          <w:szCs w:val="24"/>
        </w:rPr>
        <w:t>обеспечение мер социальной поддержки опекаемым гражданам</w:t>
      </w:r>
      <w:r>
        <w:rPr>
          <w:rFonts w:ascii="PT Astra Serif" w:hAnsi="PT Astra Serif"/>
          <w:sz w:val="28"/>
          <w:szCs w:val="24"/>
        </w:rPr>
        <w:t>.</w:t>
      </w:r>
    </w:p>
    <w:p w:rsidR="002568D6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74B17">
        <w:rPr>
          <w:rFonts w:ascii="PT Astra Serif" w:hAnsi="PT Astra Serif"/>
          <w:sz w:val="28"/>
          <w:szCs w:val="28"/>
        </w:rPr>
        <w:lastRenderedPageBreak/>
        <w:t xml:space="preserve">2.2. Стратегической целью социально-экономического развития </w:t>
      </w:r>
      <w:r>
        <w:rPr>
          <w:rFonts w:ascii="PT Astra Serif" w:hAnsi="PT Astra Serif"/>
          <w:sz w:val="28"/>
          <w:szCs w:val="24"/>
        </w:rPr>
        <w:t>Радищевского района</w:t>
      </w:r>
      <w:r w:rsidRPr="003646C9">
        <w:rPr>
          <w:rFonts w:ascii="PT Astra Serif" w:hAnsi="PT Astra Serif"/>
          <w:sz w:val="28"/>
          <w:szCs w:val="24"/>
        </w:rPr>
        <w:t xml:space="preserve"> </w:t>
      </w:r>
      <w:r w:rsidRPr="00D74B17">
        <w:rPr>
          <w:rFonts w:ascii="PT Astra Serif" w:hAnsi="PT Astra Serif"/>
          <w:sz w:val="28"/>
          <w:szCs w:val="28"/>
        </w:rPr>
        <w:t>является снижение уровня социальной напряженности в муниципальном образовании.</w:t>
      </w:r>
    </w:p>
    <w:p w:rsidR="002568D6" w:rsidRPr="00D74B17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8D6" w:rsidRPr="00D74B17" w:rsidRDefault="002568D6" w:rsidP="002568D6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2568D6" w:rsidRPr="00D74B17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2568D6" w:rsidRPr="00D74B17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2568D6" w:rsidRPr="00D74B17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2568D6" w:rsidRPr="0061025A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highlight w:val="yellow"/>
        </w:rPr>
      </w:pPr>
    </w:p>
    <w:p w:rsidR="002568D6" w:rsidRPr="00D74B17" w:rsidRDefault="00D87476" w:rsidP="002568D6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Муниципальная</w:t>
      </w:r>
      <w:r w:rsidR="002568D6" w:rsidRPr="003F4B38">
        <w:rPr>
          <w:rFonts w:ascii="PT Astra Serif" w:hAnsi="PT Astra Serif"/>
          <w:b w:val="0"/>
          <w:sz w:val="28"/>
          <w:szCs w:val="28"/>
        </w:rPr>
        <w:t xml:space="preserve"> программа взаимосвязана с государственной </w:t>
      </w:r>
      <w:hyperlink r:id="rId9" w:history="1">
        <w:r w:rsidR="002568D6" w:rsidRPr="003F4B38">
          <w:rPr>
            <w:rFonts w:ascii="PT Astra Serif" w:hAnsi="PT Astra Serif"/>
            <w:b w:val="0"/>
            <w:sz w:val="28"/>
            <w:szCs w:val="28"/>
          </w:rPr>
          <w:t>программой</w:t>
        </w:r>
      </w:hyperlink>
      <w:r w:rsidR="002568D6" w:rsidRPr="003F4B38">
        <w:rPr>
          <w:rFonts w:ascii="PT Astra Serif" w:hAnsi="PT Astra Serif"/>
          <w:b w:val="0"/>
          <w:sz w:val="28"/>
          <w:szCs w:val="28"/>
        </w:rPr>
        <w:t xml:space="preserve"> Ульяновской области «Социальная поддержка и защита населения на территории Ульяновской области», утвержд</w:t>
      </w:r>
      <w:r>
        <w:rPr>
          <w:rFonts w:ascii="PT Astra Serif" w:hAnsi="PT Astra Serif"/>
          <w:b w:val="0"/>
          <w:sz w:val="28"/>
          <w:szCs w:val="28"/>
        </w:rPr>
        <w:t>ё</w:t>
      </w:r>
      <w:r w:rsidR="002568D6" w:rsidRPr="003F4B38">
        <w:rPr>
          <w:rFonts w:ascii="PT Astra Serif" w:hAnsi="PT Astra Serif"/>
          <w:b w:val="0"/>
          <w:sz w:val="28"/>
          <w:szCs w:val="28"/>
        </w:rPr>
        <w:t>нной постановлением Правительства Ульяновской области от 30.11.2023 № 32/629 «Об утверждении государственной программы Ульяновской области «Социальная поддержка и защита населения на территории Ульяновской области».</w:t>
      </w:r>
    </w:p>
    <w:p w:rsidR="002568D6" w:rsidRPr="0061025A" w:rsidRDefault="002568D6" w:rsidP="002568D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568D6" w:rsidRDefault="002568D6" w:rsidP="002568D6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D74B17">
        <w:rPr>
          <w:rFonts w:ascii="PT Astra Serif" w:hAnsi="PT Astra Serif" w:cs="Arial"/>
          <w:b/>
          <w:bCs/>
          <w:sz w:val="28"/>
          <w:szCs w:val="28"/>
        </w:rPr>
        <w:t xml:space="preserve">управления в сфере социального </w:t>
      </w:r>
      <w:r w:rsidRPr="00F94562">
        <w:rPr>
          <w:rFonts w:ascii="PT Astra Serif" w:hAnsi="PT Astra Serif" w:cs="Arial"/>
          <w:b/>
          <w:bCs/>
          <w:sz w:val="28"/>
          <w:szCs w:val="28"/>
        </w:rPr>
        <w:t xml:space="preserve">развития и социальной защиты </w:t>
      </w:r>
      <w:r w:rsidRPr="00F94562">
        <w:rPr>
          <w:rFonts w:ascii="PT Astra Serif" w:hAnsi="PT Astra Serif"/>
          <w:b/>
          <w:sz w:val="28"/>
          <w:szCs w:val="28"/>
        </w:rPr>
        <w:t>отдельных категорий граждан</w:t>
      </w:r>
      <w:r w:rsidRPr="00D74B17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2568D6" w:rsidRPr="00D74B17" w:rsidRDefault="002568D6" w:rsidP="002568D6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D74B17">
        <w:rPr>
          <w:rFonts w:ascii="PT Astra Serif" w:hAnsi="PT Astra Serif" w:cs="Arial"/>
          <w:b/>
          <w:bCs/>
          <w:sz w:val="28"/>
          <w:szCs w:val="28"/>
        </w:rPr>
        <w:t>и способы их эффективного решения</w:t>
      </w:r>
    </w:p>
    <w:p w:rsidR="002568D6" w:rsidRPr="0061025A" w:rsidRDefault="002568D6" w:rsidP="002568D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568D6" w:rsidRPr="00D74B17" w:rsidRDefault="002568D6" w:rsidP="00D87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 w:rsidRPr="00D74B17">
        <w:rPr>
          <w:rFonts w:ascii="PT Astra Serif" w:hAnsi="PT Astra Serif"/>
          <w:sz w:val="28"/>
          <w:szCs w:val="24"/>
        </w:rPr>
        <w:t xml:space="preserve">4.1. Задачами муниципального управления в сфере социального развития и социальной защиты </w:t>
      </w:r>
      <w:r w:rsidRPr="006503A6">
        <w:rPr>
          <w:rFonts w:ascii="PT Astra Serif" w:hAnsi="PT Astra Serif"/>
          <w:sz w:val="28"/>
          <w:szCs w:val="28"/>
        </w:rPr>
        <w:t>отдельных категорий граждан</w:t>
      </w:r>
      <w:r w:rsidRPr="00D74B17">
        <w:rPr>
          <w:rFonts w:ascii="PT Astra Serif" w:hAnsi="PT Astra Serif"/>
          <w:sz w:val="28"/>
          <w:szCs w:val="24"/>
        </w:rPr>
        <w:t xml:space="preserve"> на территории </w:t>
      </w:r>
      <w:r>
        <w:rPr>
          <w:rFonts w:ascii="PT Astra Serif" w:hAnsi="PT Astra Serif"/>
          <w:sz w:val="28"/>
          <w:szCs w:val="24"/>
        </w:rPr>
        <w:t>Радищевского района</w:t>
      </w:r>
      <w:r w:rsidRPr="00D74B17">
        <w:rPr>
          <w:rFonts w:ascii="PT Astra Serif" w:hAnsi="PT Astra Serif"/>
          <w:sz w:val="28"/>
          <w:szCs w:val="24"/>
        </w:rPr>
        <w:t>, являются:</w:t>
      </w:r>
    </w:p>
    <w:p w:rsidR="002568D6" w:rsidRPr="00B156CC" w:rsidRDefault="00D87476" w:rsidP="00D87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2568D6" w:rsidRPr="00B156CC">
        <w:rPr>
          <w:rFonts w:ascii="PT Astra Serif" w:hAnsi="PT Astra Serif"/>
          <w:sz w:val="28"/>
          <w:szCs w:val="28"/>
        </w:rPr>
        <w:t xml:space="preserve">обеспечение активного долголетия и улучшения качества жизни ветеранов, инвалидов, граждан пенсионного и </w:t>
      </w:r>
      <w:proofErr w:type="spellStart"/>
      <w:r w:rsidR="002568D6" w:rsidRPr="00B156CC">
        <w:rPr>
          <w:rFonts w:ascii="PT Astra Serif" w:hAnsi="PT Astra Serif"/>
          <w:sz w:val="28"/>
          <w:szCs w:val="28"/>
        </w:rPr>
        <w:t>предпенсионного</w:t>
      </w:r>
      <w:proofErr w:type="spellEnd"/>
      <w:r w:rsidR="002568D6" w:rsidRPr="00B156CC">
        <w:rPr>
          <w:rFonts w:ascii="PT Astra Serif" w:hAnsi="PT Astra Serif"/>
          <w:sz w:val="28"/>
          <w:szCs w:val="28"/>
        </w:rPr>
        <w:t xml:space="preserve"> возраста;</w:t>
      </w:r>
    </w:p>
    <w:p w:rsidR="002568D6" w:rsidRPr="00B156CC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156CC">
        <w:rPr>
          <w:rFonts w:ascii="PT Astra Serif" w:hAnsi="PT Astra Serif"/>
          <w:sz w:val="28"/>
          <w:szCs w:val="28"/>
        </w:rPr>
        <w:t xml:space="preserve">2) </w:t>
      </w:r>
      <w:r w:rsidRPr="00B156CC">
        <w:rPr>
          <w:rFonts w:ascii="PT Astra Serif" w:hAnsi="PT Astra Serif" w:cs="Times New Roman"/>
          <w:sz w:val="28"/>
          <w:szCs w:val="28"/>
        </w:rPr>
        <w:t>обеспечение предоставления мер социальной поддержки беременным женщин</w:t>
      </w:r>
      <w:r w:rsidRPr="00B156CC">
        <w:rPr>
          <w:rFonts w:ascii="PT Astra Serif" w:hAnsi="PT Astra Serif"/>
          <w:sz w:val="28"/>
          <w:szCs w:val="28"/>
        </w:rPr>
        <w:t>ам, проживающим на территории Радищевского района;</w:t>
      </w:r>
    </w:p>
    <w:p w:rsidR="002568D6" w:rsidRPr="003F4B38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F4B38">
        <w:rPr>
          <w:rFonts w:ascii="PT Astra Serif" w:hAnsi="PT Astra Serif"/>
          <w:sz w:val="28"/>
          <w:szCs w:val="28"/>
        </w:rPr>
        <w:t xml:space="preserve">3) оказание </w:t>
      </w:r>
      <w:r w:rsidRPr="003F4B38">
        <w:rPr>
          <w:rFonts w:ascii="PT Astra Serif" w:hAnsi="PT Astra Serif" w:cs="Times New Roman"/>
          <w:sz w:val="28"/>
          <w:szCs w:val="28"/>
        </w:rPr>
        <w:t>социальной поддержки</w:t>
      </w:r>
      <w:r w:rsidRPr="003F4B38">
        <w:rPr>
          <w:rFonts w:ascii="PT Astra Serif" w:hAnsi="PT Astra Serif"/>
          <w:sz w:val="28"/>
          <w:szCs w:val="28"/>
        </w:rPr>
        <w:t xml:space="preserve"> членам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</w:r>
    </w:p>
    <w:p w:rsidR="002568D6" w:rsidRDefault="002568D6" w:rsidP="00D87476">
      <w:pPr>
        <w:pStyle w:val="ConsPlusNormal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3F4B38">
        <w:rPr>
          <w:rFonts w:ascii="PT Astra Serif" w:hAnsi="PT Astra Serif"/>
          <w:sz w:val="28"/>
        </w:rPr>
        <w:t>4) оказание поддержки в проведении социально ориентированных</w:t>
      </w:r>
      <w:r>
        <w:rPr>
          <w:rFonts w:ascii="PT Astra Serif" w:hAnsi="PT Astra Serif"/>
          <w:sz w:val="28"/>
        </w:rPr>
        <w:t xml:space="preserve"> мероприятий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>, направленны</w:t>
      </w:r>
      <w:r>
        <w:rPr>
          <w:rFonts w:ascii="PT Astra Serif" w:eastAsia="Arial Unicode MS" w:hAnsi="PT Astra Serif"/>
          <w:color w:val="000000"/>
          <w:sz w:val="28"/>
          <w:szCs w:val="28"/>
        </w:rPr>
        <w:t>х</w:t>
      </w:r>
      <w:r w:rsidRPr="00E710F5">
        <w:rPr>
          <w:rFonts w:ascii="PT Astra Serif" w:eastAsia="Arial Unicode MS" w:hAnsi="PT Astra Serif"/>
          <w:color w:val="000000"/>
          <w:sz w:val="28"/>
          <w:szCs w:val="28"/>
        </w:rPr>
        <w:t xml:space="preserve"> на </w:t>
      </w:r>
      <w:r>
        <w:rPr>
          <w:rFonts w:ascii="PT Astra Serif" w:eastAsia="Arial Unicode MS" w:hAnsi="PT Astra Serif"/>
          <w:color w:val="000000"/>
          <w:sz w:val="28"/>
          <w:szCs w:val="28"/>
        </w:rPr>
        <w:t>поддержку семьи, материнства, детства, активного долголетия и др.;</w:t>
      </w:r>
    </w:p>
    <w:p w:rsidR="002568D6" w:rsidRPr="00DB106F" w:rsidRDefault="002568D6" w:rsidP="00D87476">
      <w:pPr>
        <w:pStyle w:val="ConsPlusNormal"/>
        <w:ind w:firstLine="709"/>
        <w:jc w:val="both"/>
        <w:rPr>
          <w:rFonts w:ascii="PT Astra Serif" w:hAnsi="PT Astra Serif"/>
          <w:sz w:val="32"/>
          <w:szCs w:val="28"/>
        </w:rPr>
      </w:pPr>
      <w:r>
        <w:rPr>
          <w:rFonts w:ascii="PT Astra Serif" w:eastAsia="Arial Unicode MS" w:hAnsi="PT Astra Serif"/>
          <w:color w:val="000000"/>
          <w:sz w:val="28"/>
          <w:szCs w:val="28"/>
        </w:rPr>
        <w:t>5)</w:t>
      </w:r>
      <w:r w:rsidR="00D87476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DB106F">
        <w:rPr>
          <w:rFonts w:ascii="PT Astra Serif" w:hAnsi="PT Astra Serif"/>
          <w:sz w:val="28"/>
          <w:szCs w:val="24"/>
        </w:rPr>
        <w:t>обеспечение мер социальной поддержки опекаемым гражданам.</w:t>
      </w:r>
    </w:p>
    <w:p w:rsidR="002568D6" w:rsidRPr="00180BFD" w:rsidRDefault="002568D6" w:rsidP="00D87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80BFD"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2568D6" w:rsidRPr="00180BFD" w:rsidRDefault="002568D6" w:rsidP="00D87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80BFD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>оказание мер адресной</w:t>
      </w:r>
      <w:r w:rsidRPr="00180BFD">
        <w:rPr>
          <w:rFonts w:ascii="PT Astra Serif" w:hAnsi="PT Astra Serif"/>
          <w:sz w:val="28"/>
          <w:szCs w:val="28"/>
        </w:rPr>
        <w:t xml:space="preserve"> социальной поддержки </w:t>
      </w:r>
      <w:r>
        <w:rPr>
          <w:rFonts w:ascii="PT Astra Serif" w:hAnsi="PT Astra Serif"/>
          <w:sz w:val="28"/>
          <w:szCs w:val="28"/>
        </w:rPr>
        <w:t>отдельным категориям граждан</w:t>
      </w:r>
      <w:r w:rsidRPr="00180BFD">
        <w:rPr>
          <w:rFonts w:ascii="PT Astra Serif" w:hAnsi="PT Astra Serif"/>
          <w:sz w:val="28"/>
          <w:szCs w:val="28"/>
        </w:rPr>
        <w:t>;</w:t>
      </w:r>
    </w:p>
    <w:p w:rsidR="002568D6" w:rsidRDefault="002568D6" w:rsidP="00D87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80BFD">
        <w:rPr>
          <w:rFonts w:ascii="PT Astra Serif" w:hAnsi="PT Astra Serif"/>
          <w:sz w:val="28"/>
          <w:szCs w:val="28"/>
        </w:rPr>
        <w:t xml:space="preserve">2) создание условий, способствующих </w:t>
      </w:r>
      <w:r>
        <w:rPr>
          <w:rFonts w:ascii="PT Astra Serif" w:hAnsi="PT Astra Serif"/>
          <w:sz w:val="28"/>
          <w:szCs w:val="28"/>
        </w:rPr>
        <w:t>улучшению демографической ситуации в Радищевском районе.</w:t>
      </w:r>
    </w:p>
    <w:p w:rsidR="00D87476" w:rsidRPr="00180BFD" w:rsidRDefault="00D87476" w:rsidP="00D87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2568D6" w:rsidRDefault="002568D6" w:rsidP="00D87476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8D6" w:rsidRDefault="002568D6" w:rsidP="002568D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568D6" w:rsidRPr="00D87476" w:rsidRDefault="00D87476" w:rsidP="002568D6">
      <w:pPr>
        <w:widowControl w:val="0"/>
        <w:tabs>
          <w:tab w:val="left" w:pos="7515"/>
        </w:tabs>
        <w:autoSpaceDE w:val="0"/>
        <w:autoSpaceDN w:val="0"/>
        <w:adjustRightInd w:val="0"/>
        <w:spacing w:before="240"/>
        <w:ind w:firstLine="540"/>
        <w:jc w:val="right"/>
        <w:rPr>
          <w:rFonts w:ascii="PT Astra Serif" w:hAnsi="PT Astra Serif"/>
          <w:bCs/>
          <w:sz w:val="28"/>
          <w:szCs w:val="28"/>
        </w:rPr>
      </w:pPr>
      <w:r w:rsidRPr="00D87476">
        <w:rPr>
          <w:rFonts w:ascii="PT Astra Serif" w:hAnsi="PT Astra Serif"/>
          <w:bCs/>
          <w:sz w:val="28"/>
          <w:szCs w:val="28"/>
        </w:rPr>
        <w:lastRenderedPageBreak/>
        <w:t>ПРИЛОЖЕНИЕ</w:t>
      </w:r>
      <w:r w:rsidR="002568D6" w:rsidRPr="00D87476">
        <w:rPr>
          <w:rFonts w:ascii="PT Astra Serif" w:hAnsi="PT Astra Serif"/>
          <w:bCs/>
          <w:sz w:val="28"/>
          <w:szCs w:val="28"/>
        </w:rPr>
        <w:t xml:space="preserve"> № 1</w:t>
      </w:r>
    </w:p>
    <w:p w:rsidR="002568D6" w:rsidRPr="00D87476" w:rsidRDefault="002568D6" w:rsidP="002568D6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D87476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D8747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568D6" w:rsidRPr="00D87476" w:rsidRDefault="002568D6" w:rsidP="002568D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87476" w:rsidRPr="00D87476" w:rsidRDefault="00D87476" w:rsidP="002568D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87476" w:rsidRPr="002D3DAA" w:rsidRDefault="00D87476" w:rsidP="002568D6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568D6" w:rsidRPr="00D87476" w:rsidRDefault="002568D6" w:rsidP="002568D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87476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2568D6" w:rsidRPr="00D87476" w:rsidRDefault="002568D6" w:rsidP="00D8747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87476"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  <w:r w:rsidR="00D87476" w:rsidRPr="00D8747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87476">
        <w:rPr>
          <w:rFonts w:ascii="PT Astra Serif" w:hAnsi="PT Astra Serif"/>
          <w:b/>
          <w:sz w:val="28"/>
          <w:szCs w:val="28"/>
        </w:rPr>
        <w:t>«</w:t>
      </w:r>
      <w:r w:rsidR="00D87476">
        <w:rPr>
          <w:rFonts w:ascii="PT Astra Serif" w:hAnsi="PT Astra Serif"/>
          <w:b/>
          <w:sz w:val="28"/>
          <w:szCs w:val="28"/>
        </w:rPr>
        <w:t>"Забота"</w:t>
      </w:r>
      <w:r w:rsidRPr="00D87476"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 Ульяновской области</w:t>
      </w:r>
      <w:r w:rsidR="00D87476">
        <w:rPr>
          <w:rFonts w:ascii="PT Astra Serif" w:hAnsi="PT Astra Serif"/>
          <w:b/>
          <w:sz w:val="28"/>
          <w:szCs w:val="28"/>
        </w:rPr>
        <w:t>»</w:t>
      </w:r>
    </w:p>
    <w:p w:rsidR="002568D6" w:rsidRPr="00D87476" w:rsidRDefault="002568D6" w:rsidP="002568D6">
      <w:pPr>
        <w:jc w:val="center"/>
        <w:rPr>
          <w:rFonts w:ascii="PT Astra Serif" w:hAnsi="PT Astra Serif"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D3DAA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02" w:type="dxa"/>
          </w:tcPr>
          <w:p w:rsidR="002568D6" w:rsidRPr="002D3DAA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2D3DAA">
              <w:rPr>
                <w:rFonts w:ascii="PT Astra Serif" w:hAnsi="PT Astra Serif" w:cs="Arial"/>
                <w:sz w:val="24"/>
                <w:szCs w:val="24"/>
              </w:rPr>
              <w:t>Л.Ф.Родионова</w:t>
            </w:r>
            <w:proofErr w:type="spellEnd"/>
            <w:r w:rsidRPr="002D3DAA">
              <w:rPr>
                <w:rFonts w:ascii="PT Astra Serif" w:hAnsi="PT Astra Serif" w:cs="Arial"/>
                <w:sz w:val="24"/>
                <w:szCs w:val="24"/>
              </w:rPr>
              <w:t xml:space="preserve"> - заместитель Главы Администрации – начальник отдела образования и дошкольного воспитания</w:t>
            </w: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87476" w:rsidRPr="002D3DAA">
              <w:rPr>
                <w:rFonts w:ascii="PT Astra Serif" w:hAnsi="PT Astra Serif"/>
                <w:bCs/>
                <w:sz w:val="24"/>
                <w:szCs w:val="24"/>
              </w:rPr>
              <w:t>Администраци</w:t>
            </w:r>
            <w:r w:rsidR="00D87476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="00D87476" w:rsidRPr="002D3DAA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«Радищевский район» Ульяновской области</w:t>
            </w:r>
          </w:p>
        </w:tc>
      </w:tr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20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202" w:type="dxa"/>
          </w:tcPr>
          <w:p w:rsidR="002568D6" w:rsidRPr="002D3DAA" w:rsidRDefault="00D8747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Отделение </w:t>
            </w:r>
            <w:r w:rsidR="002568D6" w:rsidRPr="002D3DAA">
              <w:rPr>
                <w:rFonts w:ascii="PT Astra Serif" w:hAnsi="PT Astra Serif"/>
                <w:bCs/>
                <w:sz w:val="24"/>
                <w:szCs w:val="24"/>
              </w:rPr>
              <w:t xml:space="preserve">областного </w:t>
            </w:r>
            <w:r w:rsidR="002568D6">
              <w:rPr>
                <w:rFonts w:ascii="PT Astra Serif" w:hAnsi="PT Astra Serif"/>
                <w:bCs/>
                <w:sz w:val="24"/>
                <w:szCs w:val="24"/>
              </w:rPr>
              <w:t xml:space="preserve">государственного </w:t>
            </w:r>
            <w:r w:rsidR="002568D6" w:rsidRPr="002D3DAA">
              <w:rPr>
                <w:rFonts w:ascii="PT Astra Serif" w:hAnsi="PT Astra Serif"/>
                <w:bCs/>
                <w:sz w:val="24"/>
                <w:szCs w:val="24"/>
              </w:rPr>
              <w:t xml:space="preserve">казенного учреждения социальной защиты населения  </w:t>
            </w:r>
            <w:r w:rsidR="002568D6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Ульяновской области </w:t>
            </w:r>
            <w:r w:rsidR="002568D6" w:rsidRPr="002D3DAA">
              <w:rPr>
                <w:rFonts w:ascii="PT Astra Serif" w:hAnsi="PT Astra Serif"/>
                <w:bCs/>
                <w:sz w:val="24"/>
                <w:szCs w:val="24"/>
              </w:rPr>
              <w:t>по Радищевскому району (далее – отделение ОГКУ СЗН)</w:t>
            </w:r>
            <w:r w:rsidR="002568D6">
              <w:rPr>
                <w:rFonts w:ascii="PT Astra Serif" w:hAnsi="PT Astra Serif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20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20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снижение уровня социальной напряженности в муниципальном образовании</w:t>
            </w:r>
          </w:p>
        </w:tc>
      </w:tr>
      <w:tr w:rsidR="002568D6" w:rsidRPr="002D3DAA" w:rsidTr="0096515D">
        <w:trPr>
          <w:trHeight w:val="567"/>
        </w:trPr>
        <w:tc>
          <w:tcPr>
            <w:tcW w:w="365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20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0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Доля граждан, которым оказана адресная социальная поддержка, от граждан, обратившихся за оказанием адресной социальной поддержки</w:t>
            </w:r>
          </w:p>
        </w:tc>
      </w:tr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202" w:type="dxa"/>
          </w:tcPr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0BA4">
              <w:rPr>
                <w:rFonts w:ascii="PT Astra Serif" w:hAnsi="PT Astra Serif"/>
                <w:sz w:val="24"/>
                <w:szCs w:val="24"/>
              </w:rPr>
              <w:t>Общий объ</w:t>
            </w:r>
            <w:r w:rsidR="0096515D">
              <w:rPr>
                <w:rFonts w:ascii="PT Astra Serif" w:hAnsi="PT Astra Serif"/>
                <w:sz w:val="24"/>
                <w:szCs w:val="24"/>
              </w:rPr>
              <w:t>ё</w:t>
            </w:r>
            <w:r w:rsidRPr="00040BA4">
              <w:rPr>
                <w:rFonts w:ascii="PT Astra Serif" w:hAnsi="PT Astra Serif"/>
                <w:sz w:val="24"/>
                <w:szCs w:val="24"/>
              </w:rPr>
              <w:t>м бюджетных ассигнований на финансовое обеспечение реализации м</w:t>
            </w:r>
            <w:r w:rsidR="0096515D">
              <w:rPr>
                <w:rFonts w:ascii="PT Astra Serif" w:hAnsi="PT Astra Serif"/>
                <w:sz w:val="24"/>
                <w:szCs w:val="24"/>
              </w:rPr>
              <w:t>униципальной программы в 2025-</w:t>
            </w:r>
            <w:r w:rsidRPr="00040BA4">
              <w:rPr>
                <w:rFonts w:ascii="PT Astra Serif" w:hAnsi="PT Astra Serif"/>
                <w:sz w:val="24"/>
                <w:szCs w:val="24"/>
              </w:rPr>
              <w:t xml:space="preserve">2030 годах всего составляет </w:t>
            </w:r>
            <w:r w:rsidR="00E738BB" w:rsidRPr="00E738BB">
              <w:rPr>
                <w:rFonts w:ascii="PT Astra Serif" w:hAnsi="PT Astra Serif" w:cs="Arial"/>
                <w:sz w:val="24"/>
                <w:szCs w:val="24"/>
              </w:rPr>
              <w:t xml:space="preserve">83 265,8 </w:t>
            </w:r>
            <w:r w:rsidRPr="00E738BB">
              <w:rPr>
                <w:rFonts w:ascii="PT Astra Serif" w:hAnsi="PT Astra Serif"/>
                <w:sz w:val="24"/>
                <w:szCs w:val="24"/>
              </w:rPr>
              <w:t>тыс. рублей,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 xml:space="preserve">в том числе за счет бюджетных </w:t>
            </w:r>
            <w:r w:rsidRPr="00E738B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ассигнований местного бюджета, источником которых являются межбюджетные трансферты из бюджета Ульяновской области, имеющие целевое назначение, всего составляет </w:t>
            </w:r>
            <w:r w:rsidR="00E738BB" w:rsidRPr="00E738BB">
              <w:rPr>
                <w:rFonts w:ascii="PT Astra Serif" w:hAnsi="PT Astra Serif" w:cs="Arial"/>
                <w:sz w:val="24"/>
                <w:szCs w:val="24"/>
              </w:rPr>
              <w:t xml:space="preserve">81 665,8 </w:t>
            </w:r>
            <w:r w:rsidRPr="00E738B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</w:t>
            </w:r>
            <w:r w:rsidRPr="00E738BB">
              <w:rPr>
                <w:rFonts w:ascii="PT Astra Serif" w:hAnsi="PT Astra Serif"/>
                <w:sz w:val="24"/>
                <w:szCs w:val="24"/>
              </w:rPr>
              <w:t>, в том числе по годам: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 xml:space="preserve">в 2025 году – 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14 975,2</w:t>
            </w:r>
            <w:r w:rsidRPr="00E738BB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 xml:space="preserve">в 2026 году – 15 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2</w:t>
            </w:r>
            <w:r w:rsidRPr="00E738BB">
              <w:rPr>
                <w:rFonts w:ascii="PT Astra Serif" w:hAnsi="PT Astra Serif"/>
                <w:sz w:val="24"/>
                <w:szCs w:val="24"/>
              </w:rPr>
              <w:t>31,3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>в 2027 году – 11 939,2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>в 2028 году – 12 536,1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>в 2029 году – 13 162,9 тыс. рублей;</w:t>
            </w:r>
          </w:p>
          <w:p w:rsidR="002568D6" w:rsidRPr="00040BA4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>в 2030 году – 13 821,1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0BA4">
              <w:rPr>
                <w:rFonts w:ascii="PT Astra Serif" w:hAnsi="PT Astra Serif"/>
                <w:sz w:val="24"/>
                <w:szCs w:val="24"/>
              </w:rPr>
              <w:t>за счет бюджетных ассигнований бюджета муниципального образования «Радищевский район» Ульяновской области</w:t>
            </w:r>
            <w:r w:rsidRPr="00040B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всего составляет </w:t>
            </w:r>
            <w:r w:rsidRPr="00E738B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E738BB" w:rsidRPr="00E738B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600</w:t>
            </w:r>
            <w:r w:rsidRPr="00E738B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 тыс. рублей</w:t>
            </w:r>
            <w:r w:rsidRPr="00E738BB">
              <w:rPr>
                <w:rFonts w:ascii="PT Astra Serif" w:hAnsi="PT Astra Serif"/>
                <w:sz w:val="24"/>
                <w:szCs w:val="24"/>
              </w:rPr>
              <w:t>, в том числе по годам: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 xml:space="preserve">в 2025 году – 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300</w:t>
            </w:r>
            <w:r w:rsidRPr="00E738BB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>в 2026 году - 2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00</w:t>
            </w:r>
            <w:r w:rsidRPr="00E738BB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 xml:space="preserve">в 2027 году - 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200</w:t>
            </w:r>
            <w:r w:rsidRPr="00E738BB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>в 2028 году - 3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00</w:t>
            </w:r>
            <w:r w:rsidRPr="00E738BB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2568D6" w:rsidRPr="00E738BB" w:rsidRDefault="002568D6" w:rsidP="00D8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t>в 2029 году - 3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00</w:t>
            </w:r>
            <w:r w:rsidRPr="00E738BB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2568D6" w:rsidRPr="00040BA4" w:rsidRDefault="002568D6" w:rsidP="00E73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E738B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2030 году 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–</w:t>
            </w:r>
            <w:r w:rsidRPr="00E738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738BB" w:rsidRPr="00E738BB">
              <w:rPr>
                <w:rFonts w:ascii="PT Astra Serif" w:hAnsi="PT Astra Serif"/>
                <w:sz w:val="24"/>
                <w:szCs w:val="24"/>
              </w:rPr>
              <w:t>300,</w:t>
            </w:r>
            <w:r w:rsidRPr="00E738BB">
              <w:rPr>
                <w:rFonts w:ascii="PT Astra Serif" w:hAnsi="PT Astra Serif"/>
                <w:sz w:val="24"/>
                <w:szCs w:val="24"/>
              </w:rPr>
              <w:t>0 тыс. рублей</w:t>
            </w:r>
          </w:p>
        </w:tc>
      </w:tr>
      <w:tr w:rsidR="002568D6" w:rsidRPr="002D3DAA" w:rsidTr="0096515D">
        <w:tc>
          <w:tcPr>
            <w:tcW w:w="3652" w:type="dxa"/>
          </w:tcPr>
          <w:p w:rsidR="002568D6" w:rsidRPr="002D3DAA" w:rsidRDefault="002568D6" w:rsidP="00D8747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D3DAA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</w:t>
            </w:r>
            <w:r w:rsidR="0096515D">
              <w:rPr>
                <w:rFonts w:ascii="PT Astra Serif" w:hAnsi="PT Astra Serif"/>
                <w:bCs/>
                <w:sz w:val="24"/>
                <w:szCs w:val="24"/>
              </w:rPr>
              <w:t>и развития Российской Федерации</w:t>
            </w:r>
            <w:r w:rsidRPr="002D3DAA">
              <w:rPr>
                <w:rFonts w:ascii="PT Astra Serif" w:hAnsi="PT Astra Serif"/>
                <w:bCs/>
                <w:sz w:val="24"/>
                <w:szCs w:val="24"/>
              </w:rPr>
              <w:t>/государственными программами Ульяновской области</w:t>
            </w:r>
          </w:p>
        </w:tc>
        <w:tc>
          <w:tcPr>
            <w:tcW w:w="6202" w:type="dxa"/>
          </w:tcPr>
          <w:p w:rsidR="002568D6" w:rsidRPr="003F4B38" w:rsidRDefault="002568D6" w:rsidP="00D8747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F4B38">
              <w:rPr>
                <w:rFonts w:ascii="PT Astra Serif" w:hAnsi="PT Astra Serif"/>
                <w:sz w:val="24"/>
                <w:szCs w:val="24"/>
              </w:rPr>
              <w:t xml:space="preserve">Муниципальная  программа взаимосвязана с государственной </w:t>
            </w:r>
            <w:hyperlink r:id="rId10" w:history="1">
              <w:r w:rsidRPr="003F4B38">
                <w:rPr>
                  <w:rFonts w:ascii="PT Astra Serif" w:hAnsi="PT Astra Serif"/>
                  <w:sz w:val="24"/>
                  <w:szCs w:val="24"/>
                </w:rPr>
                <w:t>программой</w:t>
              </w:r>
            </w:hyperlink>
            <w:r w:rsidRPr="003F4B38">
              <w:rPr>
                <w:rFonts w:ascii="PT Astra Serif" w:hAnsi="PT Astra Serif"/>
                <w:sz w:val="24"/>
                <w:szCs w:val="24"/>
              </w:rPr>
              <w:t xml:space="preserve"> Ульяновской области «Социальная поддержка и защита населения на территории Ульяновской области», утвержденной постановлением Правительства Ульяновской области от 30.11.2023 № 32/629 «Об утверждении государственной программы Ульяновской области «Социальная поддержка и защита населения на территории Ульяновской области»</w:t>
            </w:r>
          </w:p>
        </w:tc>
      </w:tr>
    </w:tbl>
    <w:p w:rsidR="002568D6" w:rsidRPr="002D3DAA" w:rsidRDefault="002568D6" w:rsidP="002568D6">
      <w:pPr>
        <w:jc w:val="center"/>
        <w:rPr>
          <w:rFonts w:ascii="PT Astra Serif" w:hAnsi="PT Astra Serif"/>
          <w:b/>
          <w:bCs/>
          <w:sz w:val="24"/>
          <w:szCs w:val="24"/>
        </w:rPr>
        <w:sectPr w:rsidR="002568D6" w:rsidRPr="002D3DAA" w:rsidSect="00D87476">
          <w:headerReference w:type="even" r:id="rId11"/>
          <w:pgSz w:w="11906" w:h="16838" w:code="9"/>
          <w:pgMar w:top="1134" w:right="566" w:bottom="1134" w:left="1701" w:header="0" w:footer="510" w:gutter="0"/>
          <w:cols w:space="708"/>
          <w:titlePg/>
          <w:docGrid w:linePitch="360"/>
        </w:sectPr>
      </w:pPr>
      <w:r w:rsidRPr="002D3DAA">
        <w:rPr>
          <w:rFonts w:ascii="PT Astra Serif" w:hAnsi="PT Astra Serif"/>
          <w:b/>
          <w:bCs/>
          <w:sz w:val="24"/>
          <w:szCs w:val="24"/>
        </w:rPr>
        <w:t>___________</w:t>
      </w:r>
    </w:p>
    <w:p w:rsidR="002568D6" w:rsidRPr="00D87476" w:rsidRDefault="00D87476" w:rsidP="002568D6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D87476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D87476">
        <w:rPr>
          <w:rFonts w:ascii="PT Astra Serif" w:hAnsi="PT Astra Serif"/>
          <w:bCs/>
          <w:sz w:val="28"/>
          <w:szCs w:val="28"/>
        </w:rPr>
        <w:t xml:space="preserve"> ПРИЛОЖЕНИЕ </w:t>
      </w:r>
      <w:r w:rsidR="002568D6" w:rsidRPr="00D87476">
        <w:rPr>
          <w:rFonts w:ascii="PT Astra Serif" w:hAnsi="PT Astra Serif"/>
          <w:bCs/>
          <w:sz w:val="28"/>
          <w:szCs w:val="28"/>
        </w:rPr>
        <w:t>№ 2</w:t>
      </w:r>
    </w:p>
    <w:p w:rsidR="002568D6" w:rsidRPr="00D87476" w:rsidRDefault="002568D6" w:rsidP="002568D6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D87476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D8747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568D6" w:rsidRDefault="002568D6" w:rsidP="002568D6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6515D" w:rsidRPr="00D87476" w:rsidRDefault="0096515D" w:rsidP="002568D6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568D6" w:rsidRPr="00D87476" w:rsidRDefault="002568D6" w:rsidP="002568D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87476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D87476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D87476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D87476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D87476">
        <w:rPr>
          <w:rFonts w:ascii="PT Astra Serif" w:hAnsi="PT Astra Serif"/>
          <w:sz w:val="28"/>
          <w:szCs w:val="28"/>
        </w:rPr>
        <w:t>«</w:t>
      </w:r>
      <w:r w:rsidR="00D87476">
        <w:rPr>
          <w:rFonts w:ascii="PT Astra Serif" w:hAnsi="PT Astra Serif"/>
          <w:sz w:val="28"/>
          <w:szCs w:val="28"/>
        </w:rPr>
        <w:t>"Забота"</w:t>
      </w:r>
      <w:r w:rsidRPr="00D87476"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</w:t>
      </w:r>
    </w:p>
    <w:p w:rsidR="002568D6" w:rsidRPr="00D87476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D87476">
        <w:rPr>
          <w:rFonts w:ascii="PT Astra Serif" w:hAnsi="PT Astra Serif"/>
          <w:sz w:val="28"/>
          <w:szCs w:val="28"/>
        </w:rPr>
        <w:t xml:space="preserve"> Ульяновской области»</w:t>
      </w:r>
    </w:p>
    <w:p w:rsidR="002568D6" w:rsidRPr="002D3DAA" w:rsidRDefault="002568D6" w:rsidP="002568D6">
      <w:pPr>
        <w:jc w:val="center"/>
        <w:rPr>
          <w:rFonts w:ascii="PT Astra Serif" w:hAnsi="PT Astra Serif"/>
          <w:bCs/>
          <w:sz w:val="24"/>
          <w:szCs w:val="24"/>
          <w:highlight w:val="yellow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020"/>
        <w:gridCol w:w="1390"/>
        <w:gridCol w:w="1276"/>
        <w:gridCol w:w="708"/>
        <w:gridCol w:w="567"/>
        <w:gridCol w:w="567"/>
        <w:gridCol w:w="567"/>
        <w:gridCol w:w="567"/>
        <w:gridCol w:w="567"/>
        <w:gridCol w:w="567"/>
        <w:gridCol w:w="517"/>
        <w:gridCol w:w="1610"/>
        <w:gridCol w:w="1275"/>
        <w:gridCol w:w="851"/>
        <w:gridCol w:w="1134"/>
      </w:tblGrid>
      <w:tr w:rsidR="0096515D" w:rsidRPr="002D3DAA" w:rsidTr="0096515D">
        <w:trPr>
          <w:trHeight w:val="481"/>
        </w:trPr>
        <w:tc>
          <w:tcPr>
            <w:tcW w:w="568" w:type="dxa"/>
            <w:vMerge w:val="restart"/>
          </w:tcPr>
          <w:p w:rsidR="0096515D" w:rsidRPr="0096515D" w:rsidRDefault="0096515D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gramStart"/>
            <w:r w:rsidRPr="0096515D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96515D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 xml:space="preserve">Уровень </w:t>
            </w:r>
            <w:proofErr w:type="gramStart"/>
            <w:r w:rsidRPr="0096515D">
              <w:rPr>
                <w:rFonts w:ascii="PT Astra Serif" w:hAnsi="PT Astra Serif" w:cs="Arial"/>
                <w:sz w:val="22"/>
                <w:szCs w:val="22"/>
              </w:rPr>
              <w:t>показа</w:t>
            </w:r>
            <w:r w:rsidR="0096515D" w:rsidRPr="0096515D"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Pr="0096515D">
              <w:rPr>
                <w:rFonts w:ascii="PT Astra Serif" w:hAnsi="PT Astra Serif" w:cs="Arial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1390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275" w:type="dxa"/>
            <w:gridSpan w:val="2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Базовое значение</w:t>
            </w:r>
          </w:p>
        </w:tc>
        <w:tc>
          <w:tcPr>
            <w:tcW w:w="3352" w:type="dxa"/>
            <w:gridSpan w:val="6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610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Документ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96515D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96515D">
              <w:rPr>
                <w:rFonts w:ascii="PT Astra Serif" w:hAnsi="PT Astra Serif" w:cs="Arial"/>
                <w:sz w:val="22"/>
                <w:szCs w:val="22"/>
              </w:rPr>
              <w:t xml:space="preserve"> за достижение значений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 xml:space="preserve">Связь </w:t>
            </w:r>
          </w:p>
          <w:p w:rsid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с показа</w:t>
            </w:r>
          </w:p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96515D">
              <w:rPr>
                <w:rFonts w:ascii="PT Astra Serif" w:hAnsi="PT Astra Serif" w:cs="Arial"/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proofErr w:type="gramStart"/>
            <w:r w:rsidRPr="0096515D">
              <w:rPr>
                <w:rFonts w:ascii="PT Astra Serif" w:hAnsi="PT Astra Serif" w:cs="Arial"/>
                <w:sz w:val="22"/>
                <w:szCs w:val="22"/>
              </w:rPr>
              <w:t>Информа</w:t>
            </w:r>
            <w:r w:rsidR="0096515D"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Pr="0096515D">
              <w:rPr>
                <w:rFonts w:ascii="PT Astra Serif" w:hAnsi="PT Astra Serif" w:cs="Arial"/>
                <w:sz w:val="22"/>
                <w:szCs w:val="22"/>
              </w:rPr>
              <w:t>ционная</w:t>
            </w:r>
            <w:proofErr w:type="spellEnd"/>
            <w:proofErr w:type="gramEnd"/>
            <w:r w:rsidRPr="0096515D">
              <w:rPr>
                <w:rFonts w:ascii="PT Astra Serif" w:hAnsi="PT Astra Serif" w:cs="Arial"/>
                <w:sz w:val="22"/>
                <w:szCs w:val="22"/>
              </w:rPr>
              <w:t xml:space="preserve"> система</w:t>
            </w:r>
          </w:p>
        </w:tc>
      </w:tr>
      <w:tr w:rsidR="0096515D" w:rsidRPr="002D3DAA" w:rsidTr="0096515D">
        <w:tc>
          <w:tcPr>
            <w:tcW w:w="568" w:type="dxa"/>
            <w:vMerge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proofErr w:type="gramStart"/>
            <w:r w:rsidRPr="0096515D">
              <w:rPr>
                <w:rFonts w:ascii="PT Astra Serif" w:hAnsi="PT Astra Serif" w:cs="Arial"/>
                <w:sz w:val="22"/>
                <w:szCs w:val="22"/>
              </w:rPr>
              <w:t>значе</w:t>
            </w:r>
            <w:r w:rsidR="0096515D" w:rsidRPr="0096515D"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Pr="0096515D">
              <w:rPr>
                <w:rFonts w:ascii="PT Astra Serif" w:hAnsi="PT Astra Serif" w:cs="Arial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17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1610" w:type="dxa"/>
            <w:vMerge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96515D" w:rsidRPr="002D3DAA" w:rsidTr="0096515D">
        <w:tc>
          <w:tcPr>
            <w:tcW w:w="568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/>
                <w:sz w:val="22"/>
                <w:szCs w:val="22"/>
              </w:rPr>
              <w:t>Доля граждан, которым оказана адресная социальная поддержка, от граждан, обратившихся за оказанием адресной социальной поддержки, имеющих право на её получение</w:t>
            </w:r>
          </w:p>
        </w:tc>
        <w:tc>
          <w:tcPr>
            <w:tcW w:w="1020" w:type="dxa"/>
          </w:tcPr>
          <w:p w:rsidR="002568D6" w:rsidRPr="0096515D" w:rsidRDefault="002568D6" w:rsidP="00D87476">
            <w:pPr>
              <w:spacing w:after="200" w:line="276" w:lineRule="auto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390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17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610" w:type="dxa"/>
          </w:tcPr>
          <w:p w:rsidR="0096515D" w:rsidRDefault="002568D6" w:rsidP="00D87476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proofErr w:type="spellStart"/>
            <w:proofErr w:type="gramStart"/>
            <w:r w:rsidRPr="0096515D">
              <w:rPr>
                <w:rFonts w:ascii="PT Astra Serif" w:hAnsi="PT Astra Serif"/>
                <w:b w:val="0"/>
                <w:sz w:val="22"/>
                <w:szCs w:val="22"/>
                <w:lang w:eastAsia="en-US"/>
              </w:rPr>
              <w:t>Муници</w:t>
            </w:r>
            <w:r w:rsidR="0096515D">
              <w:rPr>
                <w:rFonts w:ascii="PT Astra Serif" w:hAnsi="PT Astra Serif"/>
                <w:b w:val="0"/>
                <w:sz w:val="22"/>
                <w:szCs w:val="22"/>
                <w:lang w:eastAsia="en-US"/>
              </w:rPr>
              <w:t>-</w:t>
            </w:r>
            <w:r w:rsidRPr="0096515D">
              <w:rPr>
                <w:rFonts w:ascii="PT Astra Serif" w:hAnsi="PT Astra Serif"/>
                <w:b w:val="0"/>
                <w:sz w:val="22"/>
                <w:szCs w:val="22"/>
                <w:lang w:eastAsia="en-US"/>
              </w:rPr>
              <w:t>пальная</w:t>
            </w:r>
            <w:proofErr w:type="spellEnd"/>
            <w:proofErr w:type="gramEnd"/>
            <w:r w:rsidRPr="0096515D">
              <w:rPr>
                <w:rFonts w:ascii="PT Astra Serif" w:hAnsi="PT Astra Serif"/>
                <w:b w:val="0"/>
                <w:sz w:val="22"/>
                <w:szCs w:val="22"/>
                <w:lang w:eastAsia="en-US"/>
              </w:rPr>
              <w:t xml:space="preserve"> программа </w:t>
            </w:r>
            <w:r w:rsidRPr="0096515D">
              <w:rPr>
                <w:rFonts w:ascii="PT Astra Serif" w:hAnsi="PT Astra Serif"/>
                <w:b w:val="0"/>
                <w:sz w:val="22"/>
                <w:szCs w:val="22"/>
              </w:rPr>
              <w:t xml:space="preserve">«Забота» в </w:t>
            </w:r>
            <w:proofErr w:type="spellStart"/>
            <w:r w:rsidRPr="0096515D">
              <w:rPr>
                <w:rFonts w:ascii="PT Astra Serif" w:hAnsi="PT Astra Serif"/>
                <w:b w:val="0"/>
                <w:sz w:val="22"/>
                <w:szCs w:val="22"/>
              </w:rPr>
              <w:t>муници</w:t>
            </w:r>
            <w:proofErr w:type="spellEnd"/>
          </w:p>
          <w:p w:rsidR="002568D6" w:rsidRPr="0096515D" w:rsidRDefault="002568D6" w:rsidP="00D87476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proofErr w:type="spellStart"/>
            <w:r w:rsidRPr="0096515D">
              <w:rPr>
                <w:rFonts w:ascii="PT Astra Serif" w:hAnsi="PT Astra Serif"/>
                <w:b w:val="0"/>
                <w:sz w:val="22"/>
                <w:szCs w:val="22"/>
              </w:rPr>
              <w:t>пальном</w:t>
            </w:r>
            <w:proofErr w:type="spellEnd"/>
            <w:r w:rsidRPr="0096515D"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proofErr w:type="gramStart"/>
            <w:r w:rsidRPr="0096515D">
              <w:rPr>
                <w:rFonts w:ascii="PT Astra Serif" w:hAnsi="PT Astra Serif"/>
                <w:b w:val="0"/>
                <w:sz w:val="22"/>
                <w:szCs w:val="22"/>
              </w:rPr>
              <w:t>образовании</w:t>
            </w:r>
            <w:proofErr w:type="gramEnd"/>
            <w:r w:rsidRPr="0096515D">
              <w:rPr>
                <w:rFonts w:ascii="PT Astra Serif" w:hAnsi="PT Astra Serif"/>
                <w:b w:val="0"/>
                <w:sz w:val="22"/>
                <w:szCs w:val="22"/>
              </w:rPr>
              <w:t xml:space="preserve"> «Радищевский район» Ульяновской области</w:t>
            </w:r>
          </w:p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96515D">
              <w:rPr>
                <w:rFonts w:ascii="PT Astra Serif" w:hAnsi="PT Astra Serif"/>
                <w:sz w:val="22"/>
                <w:szCs w:val="22"/>
              </w:rPr>
              <w:t>органи</w:t>
            </w:r>
            <w:r w:rsidR="0096515D">
              <w:rPr>
                <w:rFonts w:ascii="PT Astra Serif" w:hAnsi="PT Astra Serif"/>
                <w:sz w:val="22"/>
                <w:szCs w:val="22"/>
              </w:rPr>
              <w:t>-</w:t>
            </w:r>
            <w:r w:rsidRPr="0096515D">
              <w:rPr>
                <w:rFonts w:ascii="PT Astra Serif" w:hAnsi="PT Astra Serif"/>
                <w:sz w:val="22"/>
                <w:szCs w:val="22"/>
              </w:rPr>
              <w:t>зационного</w:t>
            </w:r>
            <w:proofErr w:type="spellEnd"/>
            <w:proofErr w:type="gramEnd"/>
            <w:r w:rsidRPr="0096515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96515D">
              <w:rPr>
                <w:rFonts w:ascii="PT Astra Serif" w:hAnsi="PT Astra Serif"/>
                <w:sz w:val="22"/>
                <w:szCs w:val="22"/>
              </w:rPr>
              <w:t>обеспече</w:t>
            </w:r>
            <w:r w:rsidR="0096515D">
              <w:rPr>
                <w:rFonts w:ascii="PT Astra Serif" w:hAnsi="PT Astra Serif"/>
                <w:sz w:val="22"/>
                <w:szCs w:val="22"/>
              </w:rPr>
              <w:t>-</w:t>
            </w:r>
            <w:r w:rsidRPr="0096515D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51" w:type="dxa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68D6" w:rsidRPr="0096515D" w:rsidRDefault="002568D6" w:rsidP="00D87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6515D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</w:tr>
    </w:tbl>
    <w:p w:rsidR="002568D6" w:rsidRPr="0096515D" w:rsidRDefault="0096515D" w:rsidP="0096515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  <w:sectPr w:rsidR="002568D6" w:rsidRPr="0096515D" w:rsidSect="00D87476">
          <w:pgSz w:w="16838" w:h="11906" w:orient="landscape" w:code="9"/>
          <w:pgMar w:top="1701" w:right="1021" w:bottom="680" w:left="1134" w:header="0" w:footer="510" w:gutter="0"/>
          <w:cols w:space="708"/>
          <w:titlePg/>
          <w:docGrid w:linePitch="360"/>
        </w:sectPr>
      </w:pPr>
      <w:bookmarkStart w:id="0" w:name="P580"/>
      <w:bookmarkEnd w:id="0"/>
      <w:r w:rsidRPr="0096515D">
        <w:rPr>
          <w:rFonts w:ascii="PT Astra Serif" w:hAnsi="PT Astra Serif" w:cs="Arial"/>
          <w:sz w:val="24"/>
          <w:szCs w:val="24"/>
        </w:rPr>
        <w:t>____________</w:t>
      </w:r>
    </w:p>
    <w:p w:rsidR="002568D6" w:rsidRPr="0096515D" w:rsidRDefault="0096515D" w:rsidP="002568D6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96515D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2568D6" w:rsidRPr="0096515D">
        <w:rPr>
          <w:rFonts w:ascii="PT Astra Serif" w:hAnsi="PT Astra Serif"/>
          <w:sz w:val="28"/>
          <w:szCs w:val="28"/>
        </w:rPr>
        <w:t>№ 3</w:t>
      </w:r>
    </w:p>
    <w:p w:rsidR="002568D6" w:rsidRPr="0096515D" w:rsidRDefault="002568D6" w:rsidP="002568D6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96515D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2568D6" w:rsidRPr="0096515D" w:rsidRDefault="002568D6" w:rsidP="002568D6">
      <w:pPr>
        <w:rPr>
          <w:rFonts w:ascii="PT Astra Serif" w:hAnsi="PT Astra Serif"/>
          <w:sz w:val="28"/>
          <w:szCs w:val="28"/>
        </w:rPr>
      </w:pPr>
    </w:p>
    <w:p w:rsidR="002568D6" w:rsidRPr="002D3DAA" w:rsidRDefault="002568D6" w:rsidP="002568D6">
      <w:pPr>
        <w:pStyle w:val="ConsPlusNormal"/>
        <w:jc w:val="both"/>
        <w:rPr>
          <w:sz w:val="24"/>
          <w:szCs w:val="24"/>
        </w:rPr>
      </w:pPr>
    </w:p>
    <w:p w:rsidR="002568D6" w:rsidRPr="0096515D" w:rsidRDefault="002568D6" w:rsidP="002568D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1" w:name="P591"/>
      <w:bookmarkEnd w:id="1"/>
      <w:r w:rsidRPr="0096515D">
        <w:rPr>
          <w:rFonts w:ascii="PT Astra Serif" w:hAnsi="PT Astra Serif"/>
          <w:b/>
          <w:sz w:val="28"/>
          <w:szCs w:val="28"/>
        </w:rPr>
        <w:t>СИСТЕМА СТРУКТУРНЫХ ЭЛЕМЕНТОВ</w:t>
      </w:r>
    </w:p>
    <w:p w:rsidR="002568D6" w:rsidRPr="0096515D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96515D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96515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96515D">
        <w:rPr>
          <w:rFonts w:ascii="PT Astra Serif" w:hAnsi="PT Astra Serif"/>
          <w:sz w:val="28"/>
          <w:szCs w:val="28"/>
        </w:rPr>
        <w:t>«</w:t>
      </w:r>
      <w:r w:rsidR="0096515D">
        <w:rPr>
          <w:rFonts w:ascii="PT Astra Serif" w:hAnsi="PT Astra Serif"/>
          <w:sz w:val="28"/>
          <w:szCs w:val="28"/>
        </w:rPr>
        <w:t>Забота</w:t>
      </w:r>
      <w:r w:rsidR="00FE1910">
        <w:rPr>
          <w:rFonts w:ascii="PT Astra Serif" w:hAnsi="PT Astra Serif"/>
          <w:sz w:val="28"/>
          <w:szCs w:val="28"/>
        </w:rPr>
        <w:t>»</w:t>
      </w:r>
      <w:r w:rsidRPr="0096515D">
        <w:rPr>
          <w:rFonts w:ascii="PT Astra Serif" w:hAnsi="PT Astra Serif"/>
          <w:sz w:val="28"/>
          <w:szCs w:val="28"/>
        </w:rPr>
        <w:t xml:space="preserve"> в муниципальном образовании</w:t>
      </w:r>
    </w:p>
    <w:p w:rsidR="002568D6" w:rsidRPr="0096515D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96515D">
        <w:rPr>
          <w:rFonts w:ascii="PT Astra Serif" w:hAnsi="PT Astra Serif"/>
          <w:sz w:val="28"/>
          <w:szCs w:val="28"/>
        </w:rPr>
        <w:t xml:space="preserve"> «Радищевский район» Ульяновской области»</w:t>
      </w:r>
    </w:p>
    <w:p w:rsidR="002568D6" w:rsidRPr="002D3DAA" w:rsidRDefault="002568D6" w:rsidP="002568D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6"/>
        <w:gridCol w:w="4819"/>
        <w:gridCol w:w="5387"/>
      </w:tblGrid>
      <w:tr w:rsidR="002568D6" w:rsidRPr="002D3DAA" w:rsidTr="00D87476">
        <w:tc>
          <w:tcPr>
            <w:tcW w:w="567" w:type="dxa"/>
            <w:vAlign w:val="center"/>
          </w:tcPr>
          <w:p w:rsidR="002568D6" w:rsidRPr="002D3DAA" w:rsidRDefault="0096515D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2568D6" w:rsidRPr="002D3D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2568D6" w:rsidRPr="002D3DA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2568D6" w:rsidRPr="002D3DA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309" w:type="dxa"/>
            <w:vAlign w:val="center"/>
          </w:tcPr>
          <w:p w:rsidR="002568D6" w:rsidRPr="002D3DAA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4825" w:type="dxa"/>
            <w:gridSpan w:val="2"/>
            <w:vAlign w:val="center"/>
          </w:tcPr>
          <w:p w:rsidR="002568D6" w:rsidRPr="002D3DAA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5387" w:type="dxa"/>
            <w:vAlign w:val="center"/>
          </w:tcPr>
          <w:p w:rsidR="002568D6" w:rsidRPr="002D3DAA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2568D6" w:rsidRPr="002D3DAA" w:rsidTr="00D87476">
        <w:tc>
          <w:tcPr>
            <w:tcW w:w="15088" w:type="dxa"/>
            <w:gridSpan w:val="5"/>
          </w:tcPr>
          <w:p w:rsidR="002568D6" w:rsidRPr="002D3DAA" w:rsidRDefault="002568D6" w:rsidP="00D8747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Структурные элементы муниципальной программы</w:t>
            </w:r>
          </w:p>
        </w:tc>
      </w:tr>
      <w:tr w:rsidR="002568D6" w:rsidRPr="002D3DAA" w:rsidTr="00D87476">
        <w:tc>
          <w:tcPr>
            <w:tcW w:w="15088" w:type="dxa"/>
            <w:gridSpan w:val="5"/>
          </w:tcPr>
          <w:p w:rsidR="002568D6" w:rsidRPr="002D3DAA" w:rsidRDefault="002568D6" w:rsidP="0096515D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 xml:space="preserve">Комплекс процессных мероприятий «Обеспечение адресной  социальной поддержки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отдельных категорий </w:t>
            </w:r>
            <w:r w:rsidRPr="002D3DAA">
              <w:rPr>
                <w:rFonts w:ascii="PT Astra Serif" w:hAnsi="PT Astra Serif"/>
                <w:sz w:val="24"/>
                <w:szCs w:val="24"/>
              </w:rPr>
              <w:t>граждан»</w:t>
            </w:r>
          </w:p>
        </w:tc>
      </w:tr>
      <w:tr w:rsidR="002568D6" w:rsidRPr="002D3DAA" w:rsidTr="00D87476">
        <w:tc>
          <w:tcPr>
            <w:tcW w:w="4882" w:type="dxa"/>
            <w:gridSpan w:val="3"/>
          </w:tcPr>
          <w:p w:rsidR="002568D6" w:rsidRPr="002D3DAA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D3DAA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D3DAA">
              <w:rPr>
                <w:rFonts w:ascii="PT Astra Serif" w:hAnsi="PT Astra Serif"/>
                <w:sz w:val="24"/>
                <w:szCs w:val="24"/>
              </w:rPr>
              <w:t xml:space="preserve"> за реализацию структурного элемента муниципальной программы </w:t>
            </w:r>
          </w:p>
        </w:tc>
        <w:tc>
          <w:tcPr>
            <w:tcW w:w="10206" w:type="dxa"/>
            <w:gridSpan w:val="2"/>
          </w:tcPr>
          <w:p w:rsidR="002568D6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Отдел организационного обеспечения Администрации муниципального образования «Радищевский район» Ульяновской области (далее - отдел организационного обеспечения)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568D6" w:rsidRPr="002D3DAA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отдел опеки и попечительства Администрации муниципального образования «Радищевский район» Ульяновской области (далее – отдел опеки и попечительства)</w:t>
            </w:r>
          </w:p>
        </w:tc>
      </w:tr>
      <w:tr w:rsidR="002568D6" w:rsidRPr="002D3DAA" w:rsidTr="00D87476">
        <w:tc>
          <w:tcPr>
            <w:tcW w:w="567" w:type="dxa"/>
          </w:tcPr>
          <w:p w:rsidR="002568D6" w:rsidRPr="002D3DAA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15" w:type="dxa"/>
            <w:gridSpan w:val="2"/>
          </w:tcPr>
          <w:p w:rsidR="002568D6" w:rsidRPr="002D3DAA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Задача  «Обеспечение реализации мероприятий по осуществлению адресной социальной поддержки граждан»</w:t>
            </w:r>
          </w:p>
        </w:tc>
        <w:tc>
          <w:tcPr>
            <w:tcW w:w="4819" w:type="dxa"/>
          </w:tcPr>
          <w:p w:rsidR="002568D6" w:rsidRPr="002D3DAA" w:rsidRDefault="002568D6" w:rsidP="0096515D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Оказание мер адресной социальной поддержки</w:t>
            </w:r>
          </w:p>
        </w:tc>
        <w:tc>
          <w:tcPr>
            <w:tcW w:w="5387" w:type="dxa"/>
          </w:tcPr>
          <w:p w:rsidR="002568D6" w:rsidRPr="002D3DAA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Доля граждан, которым оказана адресная социальная поддержка, от граждан, обратившихся за оказанием адресной социальной поддержки</w:t>
            </w:r>
          </w:p>
        </w:tc>
      </w:tr>
      <w:tr w:rsidR="002568D6" w:rsidRPr="002D3DAA" w:rsidTr="00D87476">
        <w:tc>
          <w:tcPr>
            <w:tcW w:w="567" w:type="dxa"/>
          </w:tcPr>
          <w:p w:rsidR="002568D6" w:rsidRPr="002D3DAA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15" w:type="dxa"/>
            <w:gridSpan w:val="2"/>
          </w:tcPr>
          <w:p w:rsidR="002568D6" w:rsidRPr="002D3DAA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1920">
              <w:rPr>
                <w:rFonts w:ascii="PT Astra Serif" w:hAnsi="PT Astra Serif"/>
                <w:sz w:val="24"/>
                <w:szCs w:val="24"/>
              </w:rPr>
              <w:t>Задача «Обеспечение мер социальной поддержки опекаемым гражданам»</w:t>
            </w:r>
          </w:p>
        </w:tc>
        <w:tc>
          <w:tcPr>
            <w:tcW w:w="4819" w:type="dxa"/>
          </w:tcPr>
          <w:p w:rsidR="002568D6" w:rsidRPr="002D3DAA" w:rsidRDefault="002568D6" w:rsidP="0096515D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Оказание мер социальной поддержки</w:t>
            </w:r>
          </w:p>
        </w:tc>
        <w:tc>
          <w:tcPr>
            <w:tcW w:w="5387" w:type="dxa"/>
          </w:tcPr>
          <w:p w:rsidR="002568D6" w:rsidRPr="002D3DAA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3DAA">
              <w:rPr>
                <w:rFonts w:ascii="PT Astra Serif" w:hAnsi="PT Astra Serif"/>
                <w:sz w:val="24"/>
                <w:szCs w:val="24"/>
              </w:rPr>
              <w:t>Доля граждан, которым оказана адресная социальная поддержка, от граждан, обратившихся за оказанием адресной социальной поддержки</w:t>
            </w:r>
          </w:p>
        </w:tc>
      </w:tr>
    </w:tbl>
    <w:p w:rsidR="002568D6" w:rsidRPr="002D3DAA" w:rsidRDefault="0096515D" w:rsidP="002568D6">
      <w:pPr>
        <w:pStyle w:val="ConsPlusNormal"/>
        <w:ind w:firstLine="54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</w:p>
    <w:p w:rsidR="002568D6" w:rsidRPr="002D3DAA" w:rsidRDefault="002568D6" w:rsidP="002568D6">
      <w:pPr>
        <w:ind w:firstLine="720"/>
        <w:jc w:val="center"/>
        <w:rPr>
          <w:rFonts w:ascii="PT Astra Serif" w:hAnsi="PT Astra Serif"/>
          <w:sz w:val="24"/>
          <w:szCs w:val="24"/>
        </w:rPr>
      </w:pPr>
      <w:bookmarkStart w:id="2" w:name="P658"/>
      <w:bookmarkEnd w:id="2"/>
    </w:p>
    <w:p w:rsidR="002568D6" w:rsidRPr="002D3DAA" w:rsidRDefault="002568D6" w:rsidP="002568D6">
      <w:pPr>
        <w:ind w:firstLine="720"/>
        <w:jc w:val="center"/>
        <w:rPr>
          <w:rFonts w:ascii="PT Astra Serif" w:hAnsi="PT Astra Serif"/>
          <w:sz w:val="24"/>
          <w:szCs w:val="24"/>
        </w:rPr>
      </w:pPr>
    </w:p>
    <w:p w:rsidR="002568D6" w:rsidRPr="002D3DAA" w:rsidRDefault="002568D6" w:rsidP="002568D6">
      <w:pPr>
        <w:ind w:firstLine="7088"/>
        <w:jc w:val="right"/>
        <w:rPr>
          <w:rFonts w:ascii="PT Astra Serif" w:hAnsi="PT Astra Serif"/>
          <w:bCs/>
          <w:sz w:val="24"/>
          <w:szCs w:val="24"/>
        </w:rPr>
        <w:sectPr w:rsidR="002568D6" w:rsidRPr="002D3DAA" w:rsidSect="0096515D">
          <w:pgSz w:w="16838" w:h="11906" w:orient="landscape" w:code="9"/>
          <w:pgMar w:top="1701" w:right="1021" w:bottom="680" w:left="1134" w:header="0" w:footer="510" w:gutter="0"/>
          <w:cols w:space="708"/>
          <w:titlePg/>
          <w:docGrid w:linePitch="360"/>
        </w:sectPr>
      </w:pPr>
    </w:p>
    <w:p w:rsidR="002568D6" w:rsidRPr="0096515D" w:rsidRDefault="0096515D" w:rsidP="002568D6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96515D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  <w:r w:rsidR="002568D6" w:rsidRPr="0096515D">
        <w:rPr>
          <w:rFonts w:ascii="PT Astra Serif" w:hAnsi="PT Astra Serif"/>
          <w:bCs/>
          <w:sz w:val="28"/>
          <w:szCs w:val="28"/>
        </w:rPr>
        <w:t>№ 4</w:t>
      </w:r>
    </w:p>
    <w:p w:rsidR="002568D6" w:rsidRPr="0096515D" w:rsidRDefault="002568D6" w:rsidP="002568D6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96515D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96515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568D6" w:rsidRPr="0096515D" w:rsidRDefault="002568D6" w:rsidP="002568D6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568D6" w:rsidRPr="0096515D" w:rsidRDefault="002568D6" w:rsidP="002568D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2568D6" w:rsidRPr="0096515D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96515D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2568D6" w:rsidRPr="0096515D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96515D">
        <w:rPr>
          <w:rFonts w:ascii="PT Astra Serif" w:hAnsi="PT Astra Serif"/>
          <w:sz w:val="28"/>
          <w:szCs w:val="28"/>
        </w:rPr>
        <w:t xml:space="preserve">реализации </w:t>
      </w:r>
      <w:r w:rsidRPr="0096515D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96515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96515D">
        <w:rPr>
          <w:rFonts w:ascii="PT Astra Serif" w:hAnsi="PT Astra Serif"/>
          <w:sz w:val="28"/>
          <w:szCs w:val="28"/>
        </w:rPr>
        <w:t>«</w:t>
      </w:r>
      <w:r w:rsidR="0096515D">
        <w:rPr>
          <w:rFonts w:ascii="PT Astra Serif" w:hAnsi="PT Astra Serif"/>
          <w:sz w:val="28"/>
          <w:szCs w:val="28"/>
        </w:rPr>
        <w:t>Забота</w:t>
      </w:r>
      <w:r w:rsidR="00FE1910">
        <w:rPr>
          <w:rFonts w:ascii="PT Astra Serif" w:hAnsi="PT Astra Serif"/>
          <w:sz w:val="28"/>
          <w:szCs w:val="28"/>
        </w:rPr>
        <w:t>»</w:t>
      </w:r>
      <w:r w:rsidRPr="0096515D"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 Ульяновской области»</w:t>
      </w:r>
    </w:p>
    <w:p w:rsidR="002568D6" w:rsidRPr="00475189" w:rsidRDefault="002568D6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highlight w:val="yellow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4272"/>
        <w:gridCol w:w="1701"/>
        <w:gridCol w:w="1559"/>
        <w:gridCol w:w="1276"/>
        <w:gridCol w:w="851"/>
        <w:gridCol w:w="850"/>
        <w:gridCol w:w="851"/>
        <w:gridCol w:w="850"/>
        <w:gridCol w:w="851"/>
        <w:gridCol w:w="850"/>
        <w:gridCol w:w="851"/>
      </w:tblGrid>
      <w:tr w:rsidR="002568D6" w:rsidRPr="00475189" w:rsidTr="00C362A6">
        <w:tc>
          <w:tcPr>
            <w:tcW w:w="468" w:type="dxa"/>
            <w:vMerge w:val="restart"/>
          </w:tcPr>
          <w:p w:rsidR="002568D6" w:rsidRPr="0096515D" w:rsidRDefault="0096515D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№</w:t>
            </w:r>
            <w:r w:rsidR="002568D6" w:rsidRPr="0096515D">
              <w:rPr>
                <w:rFonts w:ascii="PT Astra Serif" w:hAnsi="PT Astra Serif" w:cs="Arial"/>
              </w:rPr>
              <w:t xml:space="preserve"> </w:t>
            </w:r>
            <w:proofErr w:type="gramStart"/>
            <w:r w:rsidR="002568D6" w:rsidRPr="0096515D">
              <w:rPr>
                <w:rFonts w:ascii="PT Astra Serif" w:hAnsi="PT Astra Serif" w:cs="Arial"/>
              </w:rPr>
              <w:t>п</w:t>
            </w:r>
            <w:proofErr w:type="gramEnd"/>
            <w:r w:rsidR="002568D6" w:rsidRPr="0096515D">
              <w:rPr>
                <w:rFonts w:ascii="PT Astra Serif" w:hAnsi="PT Astra Serif" w:cs="Arial"/>
              </w:rPr>
              <w:t>/п</w:t>
            </w:r>
          </w:p>
        </w:tc>
        <w:tc>
          <w:tcPr>
            <w:tcW w:w="4272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5954" w:type="dxa"/>
            <w:gridSpan w:val="7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568D6" w:rsidRPr="00475189" w:rsidTr="00C362A6">
        <w:tc>
          <w:tcPr>
            <w:tcW w:w="468" w:type="dxa"/>
            <w:vMerge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2" w:type="dxa"/>
            <w:vMerge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2568D6" w:rsidRPr="00AA74B8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A74B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850" w:type="dxa"/>
          </w:tcPr>
          <w:p w:rsidR="002568D6" w:rsidRPr="00AA74B8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A74B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851" w:type="dxa"/>
          </w:tcPr>
          <w:p w:rsidR="002568D6" w:rsidRPr="00AA74B8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A74B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850" w:type="dxa"/>
          </w:tcPr>
          <w:p w:rsidR="002568D6" w:rsidRPr="00AA74B8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A74B8">
              <w:rPr>
                <w:rFonts w:ascii="PT Astra Serif" w:hAnsi="PT Astra Serif" w:cs="Arial"/>
              </w:rPr>
              <w:t>2027</w:t>
            </w:r>
          </w:p>
        </w:tc>
        <w:tc>
          <w:tcPr>
            <w:tcW w:w="851" w:type="dxa"/>
          </w:tcPr>
          <w:p w:rsidR="002568D6" w:rsidRPr="00AA74B8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A74B8">
              <w:rPr>
                <w:rFonts w:ascii="PT Astra Serif" w:hAnsi="PT Astra Serif" w:cs="Arial"/>
              </w:rPr>
              <w:t>2028</w:t>
            </w:r>
          </w:p>
        </w:tc>
        <w:tc>
          <w:tcPr>
            <w:tcW w:w="850" w:type="dxa"/>
          </w:tcPr>
          <w:p w:rsidR="002568D6" w:rsidRPr="00AA74B8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A74B8">
              <w:rPr>
                <w:rFonts w:ascii="PT Astra Serif" w:hAnsi="PT Astra Serif" w:cs="Arial"/>
              </w:rPr>
              <w:t>2029</w:t>
            </w:r>
          </w:p>
        </w:tc>
        <w:tc>
          <w:tcPr>
            <w:tcW w:w="851" w:type="dxa"/>
          </w:tcPr>
          <w:p w:rsidR="002568D6" w:rsidRPr="00AA74B8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AA74B8">
              <w:rPr>
                <w:rFonts w:ascii="PT Astra Serif" w:hAnsi="PT Astra Serif" w:cs="Arial"/>
              </w:rPr>
              <w:t>2030</w:t>
            </w:r>
          </w:p>
        </w:tc>
      </w:tr>
      <w:tr w:rsidR="006814EA" w:rsidRPr="00475189" w:rsidTr="00C362A6">
        <w:tc>
          <w:tcPr>
            <w:tcW w:w="4740" w:type="dxa"/>
            <w:gridSpan w:val="2"/>
            <w:vMerge w:val="restart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/>
                <w:bCs/>
              </w:rPr>
              <w:t>Муниципальная программа</w:t>
            </w:r>
            <w:r w:rsidRPr="0096515D">
              <w:rPr>
                <w:rFonts w:ascii="PT Astra Serif" w:hAnsi="PT Astra Serif"/>
                <w:b/>
                <w:bCs/>
              </w:rPr>
              <w:t xml:space="preserve"> </w:t>
            </w:r>
            <w:r w:rsidRPr="0096515D">
              <w:rPr>
                <w:rFonts w:ascii="PT Astra Serif" w:hAnsi="PT Astra Serif"/>
              </w:rPr>
              <w:t>«Забота» в муниципальном образовании «Радищевский район» Ульяновской области»</w:t>
            </w:r>
          </w:p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6814EA" w:rsidRPr="0096515D" w:rsidRDefault="006814EA" w:rsidP="002F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>
              <w:rPr>
                <w:rFonts w:ascii="PT Astra Serif" w:hAnsi="PT Astra Serif"/>
              </w:rPr>
              <w:t>О</w:t>
            </w:r>
            <w:r w:rsidRPr="0096515D">
              <w:rPr>
                <w:rFonts w:ascii="PT Astra Serif" w:hAnsi="PT Astra Serif"/>
              </w:rPr>
              <w:t>тдел организационного обеспечения</w:t>
            </w:r>
          </w:p>
          <w:p w:rsidR="006814EA" w:rsidRDefault="006814EA" w:rsidP="0096515D">
            <w:pPr>
              <w:jc w:val="center"/>
              <w:rPr>
                <w:rFonts w:ascii="PT Astra Serif" w:hAnsi="PT Astra Serif" w:cs="Arial"/>
              </w:rPr>
            </w:pPr>
            <w:r w:rsidRPr="002F3CCC">
              <w:rPr>
                <w:rFonts w:ascii="PT Astra Serif" w:hAnsi="PT Astra Serif" w:cs="Arial"/>
              </w:rPr>
              <w:t>Администрации муниципального образования «Радищевский район» Ульяновской области (далее – отдел организационного обеспечения)</w:t>
            </w:r>
          </w:p>
          <w:p w:rsidR="006814EA" w:rsidRPr="002F3CCC" w:rsidRDefault="006814EA" w:rsidP="0096515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Отдел опеки и попечительства Администрации муниципального образования </w:t>
            </w:r>
            <w:r>
              <w:rPr>
                <w:rFonts w:ascii="PT Astra Serif" w:hAnsi="PT Astra Serif" w:cs="Arial"/>
              </w:rPr>
              <w:lastRenderedPageBreak/>
              <w:t>«Радищевский район» Ульяновской области (далее – отдел опеки и попечительства)</w:t>
            </w:r>
          </w:p>
          <w:p w:rsidR="006814EA" w:rsidRPr="008746C9" w:rsidRDefault="006814EA" w:rsidP="0096515D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 xml:space="preserve">Отделение областного государственного казенного </w:t>
            </w:r>
            <w:proofErr w:type="gramStart"/>
            <w:r w:rsidRPr="008746C9">
              <w:rPr>
                <w:rFonts w:ascii="PT Astra Serif" w:hAnsi="PT Astra Serif"/>
                <w:bCs/>
              </w:rPr>
              <w:t>учреждения социальной защиты населения  Ульяновской области</w:t>
            </w:r>
            <w:proofErr w:type="gramEnd"/>
            <w:r w:rsidRPr="008746C9">
              <w:rPr>
                <w:rFonts w:ascii="PT Astra Serif" w:hAnsi="PT Astra Serif"/>
                <w:bCs/>
              </w:rPr>
              <w:t xml:space="preserve"> по Радищевскому району (далее – отделение ОГКУ СЗН) (по согласованию)</w:t>
            </w:r>
          </w:p>
          <w:p w:rsidR="006814EA" w:rsidRPr="008746C9" w:rsidRDefault="006814EA" w:rsidP="0096515D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 xml:space="preserve">ОГУСО «Центр </w:t>
            </w:r>
            <w:proofErr w:type="gramStart"/>
            <w:r w:rsidRPr="008746C9">
              <w:rPr>
                <w:rFonts w:ascii="PT Astra Serif" w:hAnsi="PT Astra Serif"/>
                <w:bCs/>
              </w:rPr>
              <w:t>социально-психологи</w:t>
            </w:r>
            <w:proofErr w:type="gramEnd"/>
          </w:p>
          <w:p w:rsidR="006814EA" w:rsidRPr="008746C9" w:rsidRDefault="006814EA" w:rsidP="00E97B04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 xml:space="preserve">ческой помощи семье и детям» </w:t>
            </w:r>
          </w:p>
          <w:p w:rsidR="006814EA" w:rsidRPr="00E97B04" w:rsidRDefault="006814EA" w:rsidP="009C5308">
            <w:pPr>
              <w:jc w:val="center"/>
              <w:rPr>
                <w:rFonts w:ascii="PT Astra Serif" w:hAnsi="PT Astra Serif"/>
                <w:bCs/>
                <w:sz w:val="22"/>
                <w:szCs w:val="24"/>
              </w:rPr>
            </w:pPr>
            <w:r w:rsidRPr="008746C9">
              <w:rPr>
                <w:rFonts w:ascii="PT Astra Serif" w:hAnsi="PT Astra Serif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lastRenderedPageBreak/>
              <w:t>Всего,</w:t>
            </w:r>
          </w:p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yellow"/>
              </w:rPr>
            </w:pPr>
            <w:r w:rsidRPr="0096515D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yellow"/>
              </w:rPr>
            </w:pPr>
            <w:r w:rsidRPr="0096515D">
              <w:rPr>
                <w:rFonts w:ascii="PT Astra Serif" w:hAnsi="PT Astra Serif" w:cs="Arial"/>
              </w:rPr>
              <w:t>67 0 00 00000</w:t>
            </w: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AA74B8">
              <w:rPr>
                <w:rFonts w:ascii="PT Astra Serif" w:hAnsi="PT Astra Serif" w:cs="Arial"/>
              </w:rPr>
              <w:t>83265,8</w:t>
            </w:r>
          </w:p>
        </w:tc>
        <w:tc>
          <w:tcPr>
            <w:tcW w:w="850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15275,2</w:t>
            </w: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15431,3</w:t>
            </w:r>
          </w:p>
        </w:tc>
        <w:tc>
          <w:tcPr>
            <w:tcW w:w="850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12139,2</w:t>
            </w:r>
          </w:p>
        </w:tc>
        <w:tc>
          <w:tcPr>
            <w:tcW w:w="851" w:type="dxa"/>
          </w:tcPr>
          <w:p w:rsidR="006814EA" w:rsidRPr="004F67D9" w:rsidRDefault="006814EA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4F67D9">
              <w:rPr>
                <w:rFonts w:ascii="PT Astra Serif" w:hAnsi="PT Astra Serif" w:cs="Arial"/>
              </w:rPr>
              <w:t>12836,1</w:t>
            </w:r>
          </w:p>
        </w:tc>
        <w:tc>
          <w:tcPr>
            <w:tcW w:w="850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13462,9</w:t>
            </w: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14121,1</w:t>
            </w:r>
          </w:p>
        </w:tc>
      </w:tr>
      <w:tr w:rsidR="006814EA" w:rsidRPr="00475189" w:rsidTr="00C362A6">
        <w:tc>
          <w:tcPr>
            <w:tcW w:w="4740" w:type="dxa"/>
            <w:gridSpan w:val="2"/>
            <w:vMerge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701" w:type="dxa"/>
            <w:vMerge/>
          </w:tcPr>
          <w:p w:rsidR="006814EA" w:rsidRPr="0096515D" w:rsidRDefault="006814EA" w:rsidP="006A366D">
            <w:pPr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559" w:type="dxa"/>
          </w:tcPr>
          <w:p w:rsidR="006814EA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бюджета Ульяновской области, имеющие целевое назначение</w:t>
            </w:r>
          </w:p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/>
              </w:rPr>
              <w:t xml:space="preserve"> (далее - областной </w:t>
            </w:r>
            <w:r w:rsidRPr="0096515D">
              <w:rPr>
                <w:rFonts w:ascii="PT Astra Serif" w:hAnsi="PT Astra Serif"/>
              </w:rPr>
              <w:lastRenderedPageBreak/>
              <w:t>бюджет)</w:t>
            </w:r>
          </w:p>
        </w:tc>
        <w:tc>
          <w:tcPr>
            <w:tcW w:w="1276" w:type="dxa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81</w:t>
            </w:r>
            <w:r>
              <w:rPr>
                <w:rFonts w:ascii="PT Astra Serif" w:hAnsi="PT Astra Serif" w:cs="Calibri"/>
                <w:color w:val="000000"/>
              </w:rPr>
              <w:t>6</w:t>
            </w:r>
            <w:r w:rsidRPr="002E6964">
              <w:rPr>
                <w:rFonts w:ascii="PT Astra Serif" w:hAnsi="PT Astra Serif" w:cs="Calibri"/>
                <w:color w:val="000000"/>
              </w:rPr>
              <w:t>65,8</w:t>
            </w:r>
          </w:p>
        </w:tc>
        <w:tc>
          <w:tcPr>
            <w:tcW w:w="850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14975,2</w:t>
            </w: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15231,3</w:t>
            </w:r>
          </w:p>
        </w:tc>
        <w:tc>
          <w:tcPr>
            <w:tcW w:w="850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11939,2</w:t>
            </w: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12536,1</w:t>
            </w:r>
          </w:p>
        </w:tc>
        <w:tc>
          <w:tcPr>
            <w:tcW w:w="850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13162,9</w:t>
            </w: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13821,1</w:t>
            </w:r>
          </w:p>
        </w:tc>
      </w:tr>
      <w:tr w:rsidR="006814EA" w:rsidRPr="00317473" w:rsidTr="00C362A6">
        <w:tc>
          <w:tcPr>
            <w:tcW w:w="4740" w:type="dxa"/>
            <w:gridSpan w:val="2"/>
            <w:vMerge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701" w:type="dxa"/>
            <w:vMerge/>
          </w:tcPr>
          <w:p w:rsidR="006814EA" w:rsidRPr="0096515D" w:rsidRDefault="006814EA" w:rsidP="006A366D">
            <w:pPr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559" w:type="dxa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/>
              </w:rPr>
              <w:t>Бюджетные ассигнования бюджета  муниципального образования «Радищевский район» Ульяновской области (далее – местный бюджет)</w:t>
            </w:r>
          </w:p>
        </w:tc>
        <w:tc>
          <w:tcPr>
            <w:tcW w:w="1276" w:type="dxa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1600,0</w:t>
            </w:r>
          </w:p>
        </w:tc>
        <w:tc>
          <w:tcPr>
            <w:tcW w:w="850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>
              <w:rPr>
                <w:rFonts w:ascii="PT Astra Serif" w:hAnsi="PT Astra Serif" w:cs="Arial"/>
              </w:rPr>
              <w:t>3</w:t>
            </w:r>
            <w:r w:rsidRPr="00806F03">
              <w:rPr>
                <w:rFonts w:ascii="PT Astra Serif" w:hAnsi="PT Astra Serif" w:cs="Arial"/>
              </w:rPr>
              <w:t>00,0</w:t>
            </w:r>
          </w:p>
        </w:tc>
        <w:tc>
          <w:tcPr>
            <w:tcW w:w="851" w:type="dxa"/>
          </w:tcPr>
          <w:p w:rsidR="006814EA" w:rsidRPr="00806F0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806F03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850" w:type="dxa"/>
          </w:tcPr>
          <w:p w:rsidR="006814EA" w:rsidRPr="00806F0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806F03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851" w:type="dxa"/>
          </w:tcPr>
          <w:p w:rsidR="006814EA" w:rsidRPr="004F67D9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850" w:type="dxa"/>
          </w:tcPr>
          <w:p w:rsidR="006814EA" w:rsidRPr="004F67D9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851" w:type="dxa"/>
          </w:tcPr>
          <w:p w:rsidR="006814EA" w:rsidRPr="004F67D9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</w:tr>
      <w:tr w:rsidR="006814EA" w:rsidRPr="00475189" w:rsidTr="00C362A6">
        <w:tc>
          <w:tcPr>
            <w:tcW w:w="468" w:type="dxa"/>
            <w:vMerge w:val="restart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1.</w:t>
            </w:r>
          </w:p>
        </w:tc>
        <w:tc>
          <w:tcPr>
            <w:tcW w:w="4272" w:type="dxa"/>
            <w:vMerge w:val="restart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/>
              </w:rPr>
              <w:t>Комплекс процессных мероприятий «Обеспечение адресной  социальной поддержки отдельных категорий граждан»</w:t>
            </w:r>
          </w:p>
        </w:tc>
        <w:tc>
          <w:tcPr>
            <w:tcW w:w="1701" w:type="dxa"/>
            <w:vMerge/>
          </w:tcPr>
          <w:p w:rsidR="006814EA" w:rsidRPr="0096515D" w:rsidRDefault="006814EA" w:rsidP="006A36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Всего,</w:t>
            </w:r>
          </w:p>
          <w:p w:rsidR="006814EA" w:rsidRPr="0096515D" w:rsidRDefault="006814EA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6814EA" w:rsidRPr="0096515D" w:rsidRDefault="006814EA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/>
              </w:rPr>
              <w:t>67 4 01 00000</w:t>
            </w:r>
          </w:p>
        </w:tc>
        <w:tc>
          <w:tcPr>
            <w:tcW w:w="851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AA74B8">
              <w:rPr>
                <w:rFonts w:ascii="PT Astra Serif" w:hAnsi="PT Astra Serif" w:cs="Arial"/>
              </w:rPr>
              <w:t>83265,8</w:t>
            </w:r>
          </w:p>
        </w:tc>
        <w:tc>
          <w:tcPr>
            <w:tcW w:w="850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15275,2</w:t>
            </w:r>
          </w:p>
        </w:tc>
        <w:tc>
          <w:tcPr>
            <w:tcW w:w="851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15431,3</w:t>
            </w:r>
          </w:p>
        </w:tc>
        <w:tc>
          <w:tcPr>
            <w:tcW w:w="850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12139,2</w:t>
            </w:r>
          </w:p>
        </w:tc>
        <w:tc>
          <w:tcPr>
            <w:tcW w:w="851" w:type="dxa"/>
          </w:tcPr>
          <w:p w:rsidR="006814EA" w:rsidRPr="004F67D9" w:rsidRDefault="006814EA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4F67D9">
              <w:rPr>
                <w:rFonts w:ascii="PT Astra Serif" w:hAnsi="PT Astra Serif" w:cs="Arial"/>
              </w:rPr>
              <w:t>12836,1</w:t>
            </w:r>
          </w:p>
        </w:tc>
        <w:tc>
          <w:tcPr>
            <w:tcW w:w="850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13462,9</w:t>
            </w:r>
          </w:p>
        </w:tc>
        <w:tc>
          <w:tcPr>
            <w:tcW w:w="851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14121,1</w:t>
            </w:r>
          </w:p>
        </w:tc>
      </w:tr>
      <w:tr w:rsidR="006814EA" w:rsidRPr="00475189" w:rsidTr="002E6964">
        <w:tc>
          <w:tcPr>
            <w:tcW w:w="468" w:type="dxa"/>
            <w:vMerge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4272" w:type="dxa"/>
            <w:vMerge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6814EA" w:rsidRPr="0096515D" w:rsidRDefault="006814EA" w:rsidP="009651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814EA" w:rsidRPr="0096515D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6814EA" w:rsidRPr="0096515D" w:rsidRDefault="006814EA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6814EA" w:rsidRPr="00317473" w:rsidRDefault="006814EA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81</w:t>
            </w:r>
            <w:r>
              <w:rPr>
                <w:rFonts w:ascii="PT Astra Serif" w:hAnsi="PT Astra Serif" w:cs="Calibri"/>
                <w:color w:val="000000"/>
              </w:rPr>
              <w:t>6</w:t>
            </w:r>
            <w:r w:rsidRPr="002E6964">
              <w:rPr>
                <w:rFonts w:ascii="PT Astra Serif" w:hAnsi="PT Astra Serif" w:cs="Calibri"/>
                <w:color w:val="000000"/>
              </w:rPr>
              <w:t>65,8</w:t>
            </w:r>
          </w:p>
        </w:tc>
        <w:tc>
          <w:tcPr>
            <w:tcW w:w="850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14975,2</w:t>
            </w:r>
          </w:p>
        </w:tc>
        <w:tc>
          <w:tcPr>
            <w:tcW w:w="851" w:type="dxa"/>
            <w:shd w:val="clear" w:color="auto" w:fill="auto"/>
          </w:tcPr>
          <w:p w:rsidR="006814EA" w:rsidRPr="00317473" w:rsidRDefault="006814EA" w:rsidP="002E6964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15231,3</w:t>
            </w:r>
          </w:p>
        </w:tc>
        <w:tc>
          <w:tcPr>
            <w:tcW w:w="850" w:type="dxa"/>
            <w:shd w:val="clear" w:color="auto" w:fill="auto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11939,2</w:t>
            </w:r>
          </w:p>
        </w:tc>
        <w:tc>
          <w:tcPr>
            <w:tcW w:w="851" w:type="dxa"/>
            <w:shd w:val="clear" w:color="auto" w:fill="auto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12536,1</w:t>
            </w:r>
          </w:p>
        </w:tc>
        <w:tc>
          <w:tcPr>
            <w:tcW w:w="850" w:type="dxa"/>
            <w:shd w:val="clear" w:color="auto" w:fill="auto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13162,9</w:t>
            </w:r>
          </w:p>
        </w:tc>
        <w:tc>
          <w:tcPr>
            <w:tcW w:w="851" w:type="dxa"/>
            <w:shd w:val="clear" w:color="auto" w:fill="auto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13821,1</w:t>
            </w:r>
          </w:p>
        </w:tc>
      </w:tr>
      <w:tr w:rsidR="006814EA" w:rsidRPr="00475189" w:rsidTr="004F67D9">
        <w:tc>
          <w:tcPr>
            <w:tcW w:w="468" w:type="dxa"/>
            <w:vMerge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4272" w:type="dxa"/>
            <w:vMerge/>
          </w:tcPr>
          <w:p w:rsidR="006814EA" w:rsidRPr="0096515D" w:rsidRDefault="006814EA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6814EA" w:rsidRPr="0096515D" w:rsidRDefault="006814EA" w:rsidP="009651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814EA" w:rsidRPr="0096515D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6814EA" w:rsidRPr="0096515D" w:rsidRDefault="006814EA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1600,0</w:t>
            </w:r>
          </w:p>
        </w:tc>
        <w:tc>
          <w:tcPr>
            <w:tcW w:w="850" w:type="dxa"/>
          </w:tcPr>
          <w:p w:rsidR="006814EA" w:rsidRPr="0031747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>
              <w:rPr>
                <w:rFonts w:ascii="PT Astra Serif" w:hAnsi="PT Astra Serif" w:cs="Arial"/>
              </w:rPr>
              <w:t>3</w:t>
            </w:r>
            <w:r w:rsidRPr="00806F03">
              <w:rPr>
                <w:rFonts w:ascii="PT Astra Serif" w:hAnsi="PT Astra Serif" w:cs="Arial"/>
              </w:rPr>
              <w:t>00,0</w:t>
            </w:r>
          </w:p>
        </w:tc>
        <w:tc>
          <w:tcPr>
            <w:tcW w:w="851" w:type="dxa"/>
          </w:tcPr>
          <w:p w:rsidR="006814EA" w:rsidRPr="00806F0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806F03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850" w:type="dxa"/>
          </w:tcPr>
          <w:p w:rsidR="006814EA" w:rsidRPr="00806F03" w:rsidRDefault="006814EA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806F03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6814EA" w:rsidRPr="004F67D9" w:rsidRDefault="006814EA" w:rsidP="004F67D9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6814EA" w:rsidRPr="004F67D9" w:rsidRDefault="006814EA" w:rsidP="004F67D9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6814EA" w:rsidRPr="004F67D9" w:rsidRDefault="006814EA" w:rsidP="004F67D9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</w:tr>
      <w:tr w:rsidR="002568D6" w:rsidRPr="00475189" w:rsidTr="00C362A6">
        <w:tc>
          <w:tcPr>
            <w:tcW w:w="468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1.1</w:t>
            </w:r>
          </w:p>
        </w:tc>
        <w:tc>
          <w:tcPr>
            <w:tcW w:w="4272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</w:rPr>
            </w:pPr>
            <w:r w:rsidRPr="0096515D">
              <w:rPr>
                <w:rFonts w:ascii="PT Astra Serif" w:hAnsi="PT Astra Serif"/>
              </w:rPr>
              <w:t>Оказание поддержки деятельности районного Совета ветеранов войны, труда, правоохранительных органов и вооружённых сил</w:t>
            </w:r>
          </w:p>
        </w:tc>
        <w:tc>
          <w:tcPr>
            <w:tcW w:w="1701" w:type="dxa"/>
          </w:tcPr>
          <w:p w:rsidR="002568D6" w:rsidRDefault="002568D6" w:rsidP="0096515D">
            <w:pPr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/>
              </w:rPr>
              <w:t>отдел организационного обеспечения</w:t>
            </w:r>
          </w:p>
          <w:p w:rsidR="002F3CCC" w:rsidRPr="008746C9" w:rsidRDefault="002F3CCC" w:rsidP="0096515D">
            <w:pPr>
              <w:jc w:val="center"/>
              <w:rPr>
                <w:rFonts w:ascii="PT Astra Serif" w:hAnsi="PT Astra Serif"/>
              </w:rPr>
            </w:pPr>
            <w:r w:rsidRPr="008746C9">
              <w:rPr>
                <w:rFonts w:ascii="PT Astra Serif" w:hAnsi="PT Astra Serif"/>
                <w:bCs/>
              </w:rPr>
              <w:t>отделение ОГКУ СЗН</w:t>
            </w:r>
            <w:r w:rsidR="00E97B04" w:rsidRPr="008746C9">
              <w:rPr>
                <w:rFonts w:ascii="PT Astra Serif" w:hAnsi="PT Astra Serif"/>
                <w:bCs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2568D6" w:rsidRPr="0096515D" w:rsidRDefault="002568D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yellow"/>
              </w:rPr>
            </w:pPr>
            <w:r w:rsidRPr="0096515D">
              <w:rPr>
                <w:rFonts w:ascii="PT Astra Serif" w:hAnsi="PT Astra Serif"/>
              </w:rPr>
              <w:t>67 4 01 60090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  <w:r w:rsidRPr="00317473">
              <w:rPr>
                <w:rFonts w:ascii="PT Astra Serif" w:hAnsi="PT Astra Serif" w:cs="Arial"/>
              </w:rPr>
              <w:t>,0</w:t>
            </w:r>
          </w:p>
        </w:tc>
        <w:tc>
          <w:tcPr>
            <w:tcW w:w="850" w:type="dxa"/>
          </w:tcPr>
          <w:p w:rsidR="002568D6" w:rsidRPr="00317473" w:rsidRDefault="00317473" w:rsidP="0031747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</w:t>
            </w:r>
            <w:r w:rsidRPr="0031747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0" w:type="dxa"/>
          </w:tcPr>
          <w:p w:rsidR="002568D6" w:rsidRPr="00317473" w:rsidRDefault="00317473" w:rsidP="00317473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0</w:t>
            </w:r>
            <w:r w:rsidRPr="00317473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850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150,0</w:t>
            </w:r>
          </w:p>
        </w:tc>
      </w:tr>
      <w:tr w:rsidR="002568D6" w:rsidRPr="00475189" w:rsidTr="00C362A6">
        <w:tc>
          <w:tcPr>
            <w:tcW w:w="468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1.2</w:t>
            </w:r>
          </w:p>
        </w:tc>
        <w:tc>
          <w:tcPr>
            <w:tcW w:w="4272" w:type="dxa"/>
          </w:tcPr>
          <w:p w:rsidR="002568D6" w:rsidRPr="0096515D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 w:cs="Times New Roman"/>
              </w:rPr>
              <w:t>Оказание адресной социальной поддержки беременным женщинам, обратившимся за оказанием мер социальной поддержки</w:t>
            </w:r>
          </w:p>
        </w:tc>
        <w:tc>
          <w:tcPr>
            <w:tcW w:w="1701" w:type="dxa"/>
          </w:tcPr>
          <w:p w:rsidR="006A366D" w:rsidRPr="008746C9" w:rsidRDefault="002F3CCC" w:rsidP="0096515D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 xml:space="preserve">отделение </w:t>
            </w:r>
          </w:p>
          <w:p w:rsidR="006A366D" w:rsidRPr="008746C9" w:rsidRDefault="006A366D" w:rsidP="006A366D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 xml:space="preserve">ОГУСО «Центр </w:t>
            </w:r>
            <w:proofErr w:type="gramStart"/>
            <w:r w:rsidRPr="008746C9">
              <w:rPr>
                <w:rFonts w:ascii="PT Astra Serif" w:hAnsi="PT Astra Serif"/>
                <w:bCs/>
              </w:rPr>
              <w:t>социально-психологи</w:t>
            </w:r>
            <w:proofErr w:type="gramEnd"/>
          </w:p>
          <w:p w:rsidR="006A366D" w:rsidRPr="008746C9" w:rsidRDefault="006A366D" w:rsidP="006A366D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 xml:space="preserve">ческой помощи </w:t>
            </w:r>
            <w:r w:rsidRPr="008746C9">
              <w:rPr>
                <w:rFonts w:ascii="PT Astra Serif" w:hAnsi="PT Astra Serif"/>
                <w:bCs/>
              </w:rPr>
              <w:lastRenderedPageBreak/>
              <w:t xml:space="preserve">семье и детям» </w:t>
            </w:r>
          </w:p>
          <w:p w:rsidR="006A366D" w:rsidRPr="008746C9" w:rsidRDefault="006A366D" w:rsidP="006A366D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>(по согласованию)</w:t>
            </w:r>
          </w:p>
          <w:p w:rsidR="002F3CCC" w:rsidRPr="0096515D" w:rsidRDefault="002F3CCC" w:rsidP="006A366D">
            <w:pPr>
              <w:jc w:val="center"/>
              <w:rPr>
                <w:rFonts w:ascii="PT Astra Serif" w:hAnsi="PT Astra Serif"/>
              </w:rPr>
            </w:pPr>
            <w:r w:rsidRPr="008746C9">
              <w:rPr>
                <w:rFonts w:ascii="PT Astra Serif" w:hAnsi="PT Astra Serif"/>
                <w:bCs/>
              </w:rPr>
              <w:t>ОГКУ СЗН</w:t>
            </w:r>
            <w:r w:rsidR="00E97B04" w:rsidRPr="008746C9">
              <w:rPr>
                <w:rFonts w:ascii="PT Astra Serif" w:hAnsi="PT Astra Serif"/>
                <w:bCs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2568D6" w:rsidRPr="0096515D" w:rsidRDefault="002568D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 w:cs="Arial"/>
              </w:rPr>
              <w:lastRenderedPageBreak/>
              <w:t>местный бюджет</w:t>
            </w:r>
          </w:p>
        </w:tc>
        <w:tc>
          <w:tcPr>
            <w:tcW w:w="1276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yellow"/>
              </w:rPr>
            </w:pPr>
            <w:r w:rsidRPr="0096515D">
              <w:rPr>
                <w:rFonts w:ascii="PT Astra Serif" w:hAnsi="PT Astra Serif"/>
              </w:rPr>
              <w:t>67 4 01 60091</w:t>
            </w:r>
          </w:p>
        </w:tc>
        <w:tc>
          <w:tcPr>
            <w:tcW w:w="851" w:type="dxa"/>
          </w:tcPr>
          <w:p w:rsidR="002568D6" w:rsidRPr="00317473" w:rsidRDefault="00317473" w:rsidP="003174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317473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850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850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850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</w:tr>
      <w:tr w:rsidR="002568D6" w:rsidRPr="00317473" w:rsidTr="00C362A6">
        <w:tc>
          <w:tcPr>
            <w:tcW w:w="468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lastRenderedPageBreak/>
              <w:t>1.3</w:t>
            </w:r>
          </w:p>
        </w:tc>
        <w:tc>
          <w:tcPr>
            <w:tcW w:w="4272" w:type="dxa"/>
          </w:tcPr>
          <w:p w:rsidR="002568D6" w:rsidRPr="0096515D" w:rsidRDefault="002568D6" w:rsidP="0096515D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 w:cs="Times New Roman"/>
              </w:rPr>
              <w:t xml:space="preserve">Оказание адресной социальной поддержки </w:t>
            </w:r>
            <w:r w:rsidRPr="0096515D">
              <w:rPr>
                <w:rFonts w:ascii="PT Astra Serif" w:hAnsi="PT Astra Serif"/>
              </w:rPr>
              <w:t xml:space="preserve">гражданам из числа военнослужащих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      </w:r>
            <w:proofErr w:type="gramStart"/>
            <w:r w:rsidRPr="0096515D">
              <w:rPr>
                <w:rFonts w:ascii="PT Astra Serif" w:hAnsi="PT Astra Serif"/>
              </w:rPr>
              <w:t>Украины</w:t>
            </w:r>
            <w:proofErr w:type="gramEnd"/>
            <w:r w:rsidRPr="0096515D">
              <w:rPr>
                <w:rFonts w:ascii="PT Astra Serif" w:hAnsi="PT Astra Serif"/>
              </w:rPr>
              <w:t xml:space="preserve"> </w:t>
            </w:r>
            <w:r w:rsidRPr="0096515D">
              <w:rPr>
                <w:rFonts w:ascii="PT Astra Serif" w:hAnsi="PT Astra Serif" w:cs="Times New Roman"/>
              </w:rPr>
              <w:t>обратившихся за оказанием мер социальной поддержки</w:t>
            </w:r>
          </w:p>
        </w:tc>
        <w:tc>
          <w:tcPr>
            <w:tcW w:w="1701" w:type="dxa"/>
          </w:tcPr>
          <w:p w:rsidR="002568D6" w:rsidRPr="008746C9" w:rsidRDefault="002568D6" w:rsidP="0096515D">
            <w:pPr>
              <w:jc w:val="center"/>
              <w:rPr>
                <w:rFonts w:ascii="PT Astra Serif" w:hAnsi="PT Astra Serif"/>
              </w:rPr>
            </w:pPr>
            <w:r w:rsidRPr="008746C9">
              <w:rPr>
                <w:rFonts w:ascii="PT Astra Serif" w:hAnsi="PT Astra Serif"/>
              </w:rPr>
              <w:t>отдел организационного обеспечения</w:t>
            </w:r>
          </w:p>
          <w:p w:rsidR="002F3CCC" w:rsidRPr="0096515D" w:rsidRDefault="002F3CCC" w:rsidP="0096515D">
            <w:pPr>
              <w:jc w:val="center"/>
              <w:rPr>
                <w:rFonts w:ascii="PT Astra Serif" w:hAnsi="PT Astra Serif"/>
              </w:rPr>
            </w:pPr>
            <w:r w:rsidRPr="008746C9">
              <w:rPr>
                <w:rFonts w:ascii="PT Astra Serif" w:hAnsi="PT Astra Serif"/>
                <w:bCs/>
              </w:rPr>
              <w:t>отделение ОГКУ СЗН</w:t>
            </w:r>
            <w:r w:rsidR="00E97B04" w:rsidRPr="008746C9">
              <w:rPr>
                <w:rFonts w:ascii="PT Astra Serif" w:hAnsi="PT Astra Serif"/>
                <w:bCs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2568D6" w:rsidRPr="0096515D" w:rsidRDefault="002568D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yellow"/>
              </w:rPr>
            </w:pPr>
            <w:r w:rsidRPr="0096515D">
              <w:rPr>
                <w:rFonts w:ascii="PT Astra Serif" w:hAnsi="PT Astra Serif"/>
              </w:rPr>
              <w:t>67 4 01 60092</w:t>
            </w:r>
          </w:p>
        </w:tc>
        <w:tc>
          <w:tcPr>
            <w:tcW w:w="851" w:type="dxa"/>
          </w:tcPr>
          <w:p w:rsidR="002568D6" w:rsidRPr="00317473" w:rsidRDefault="00D63AF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  <w:r w:rsidR="002568D6" w:rsidRPr="00317473">
              <w:rPr>
                <w:rFonts w:ascii="PT Astra Serif" w:hAnsi="PT Astra Serif" w:cs="Arial"/>
              </w:rPr>
              <w:t>,0</w:t>
            </w:r>
          </w:p>
        </w:tc>
        <w:tc>
          <w:tcPr>
            <w:tcW w:w="850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850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0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1" w:type="dxa"/>
          </w:tcPr>
          <w:p w:rsidR="002568D6" w:rsidRPr="00317473" w:rsidRDefault="00317473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</w:tr>
      <w:tr w:rsidR="002568D6" w:rsidRPr="00475189" w:rsidTr="00C362A6">
        <w:tc>
          <w:tcPr>
            <w:tcW w:w="468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1.4</w:t>
            </w:r>
          </w:p>
        </w:tc>
        <w:tc>
          <w:tcPr>
            <w:tcW w:w="4272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/>
              </w:rPr>
              <w:t>Оказание поддержки в проведении социально ориентированных мероприятий</w:t>
            </w:r>
          </w:p>
        </w:tc>
        <w:tc>
          <w:tcPr>
            <w:tcW w:w="1701" w:type="dxa"/>
          </w:tcPr>
          <w:p w:rsidR="00E97B04" w:rsidRPr="008746C9" w:rsidRDefault="00E97B04" w:rsidP="00E97B04">
            <w:pPr>
              <w:jc w:val="center"/>
              <w:rPr>
                <w:rFonts w:ascii="PT Astra Serif" w:hAnsi="PT Astra Serif"/>
                <w:bCs/>
              </w:rPr>
            </w:pPr>
            <w:r w:rsidRPr="008746C9">
              <w:rPr>
                <w:rFonts w:ascii="PT Astra Serif" w:hAnsi="PT Astra Serif"/>
                <w:bCs/>
              </w:rPr>
              <w:t xml:space="preserve">ОГУСО «Центр </w:t>
            </w:r>
            <w:proofErr w:type="gramStart"/>
            <w:r w:rsidRPr="008746C9">
              <w:rPr>
                <w:rFonts w:ascii="PT Astra Serif" w:hAnsi="PT Astra Serif"/>
                <w:bCs/>
              </w:rPr>
              <w:t>социально-психологи</w:t>
            </w:r>
            <w:proofErr w:type="gramEnd"/>
          </w:p>
          <w:p w:rsidR="002568D6" w:rsidRPr="00E97B04" w:rsidRDefault="00E97B04" w:rsidP="008746C9">
            <w:pPr>
              <w:jc w:val="center"/>
              <w:rPr>
                <w:rFonts w:ascii="PT Astra Serif" w:hAnsi="PT Astra Serif"/>
                <w:bCs/>
                <w:sz w:val="22"/>
                <w:szCs w:val="24"/>
              </w:rPr>
            </w:pPr>
            <w:r w:rsidRPr="008746C9">
              <w:rPr>
                <w:rFonts w:ascii="PT Astra Serif" w:hAnsi="PT Astra Serif"/>
                <w:bCs/>
              </w:rPr>
              <w:t xml:space="preserve">ческой помощи семье и детям» (по </w:t>
            </w:r>
            <w:r w:rsidR="008746C9">
              <w:rPr>
                <w:rFonts w:ascii="PT Astra Serif" w:hAnsi="PT Astra Serif"/>
                <w:bCs/>
              </w:rPr>
              <w:t>с</w:t>
            </w:r>
            <w:r w:rsidRPr="008746C9">
              <w:rPr>
                <w:rFonts w:ascii="PT Astra Serif" w:hAnsi="PT Astra Serif"/>
                <w:bCs/>
              </w:rPr>
              <w:t>огласованию)</w:t>
            </w:r>
          </w:p>
        </w:tc>
        <w:tc>
          <w:tcPr>
            <w:tcW w:w="1559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/>
              </w:rPr>
              <w:t>67 4 01 60093</w:t>
            </w:r>
          </w:p>
        </w:tc>
        <w:tc>
          <w:tcPr>
            <w:tcW w:w="851" w:type="dxa"/>
          </w:tcPr>
          <w:p w:rsidR="002568D6" w:rsidRPr="00D63AF6" w:rsidRDefault="00D63AF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1800,00</w:t>
            </w:r>
          </w:p>
        </w:tc>
        <w:tc>
          <w:tcPr>
            <w:tcW w:w="850" w:type="dxa"/>
          </w:tcPr>
          <w:p w:rsidR="002568D6" w:rsidRPr="00D63AF6" w:rsidRDefault="00D63AF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851" w:type="dxa"/>
          </w:tcPr>
          <w:p w:rsidR="002568D6" w:rsidRPr="00D63AF6" w:rsidRDefault="00D63AF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850" w:type="dxa"/>
          </w:tcPr>
          <w:p w:rsidR="002568D6" w:rsidRPr="00D63AF6" w:rsidRDefault="00D63AF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851" w:type="dxa"/>
          </w:tcPr>
          <w:p w:rsidR="002568D6" w:rsidRPr="00D63AF6" w:rsidRDefault="00D63AF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850" w:type="dxa"/>
          </w:tcPr>
          <w:p w:rsidR="002568D6" w:rsidRPr="00D63AF6" w:rsidRDefault="00D63AF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851" w:type="dxa"/>
          </w:tcPr>
          <w:p w:rsidR="002568D6" w:rsidRPr="00D63AF6" w:rsidRDefault="00D63AF6" w:rsidP="0096515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</w:tr>
      <w:tr w:rsidR="00D63AF6" w:rsidRPr="00475189" w:rsidTr="00C362A6">
        <w:tc>
          <w:tcPr>
            <w:tcW w:w="468" w:type="dxa"/>
          </w:tcPr>
          <w:p w:rsidR="00D63AF6" w:rsidRPr="0096515D" w:rsidRDefault="00D63AF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1.5</w:t>
            </w:r>
          </w:p>
        </w:tc>
        <w:tc>
          <w:tcPr>
            <w:tcW w:w="4272" w:type="dxa"/>
          </w:tcPr>
          <w:p w:rsidR="00D63AF6" w:rsidRPr="0096515D" w:rsidRDefault="00D63AF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 w:cs="Arial"/>
                <w:color w:val="1A1A1A"/>
                <w:shd w:val="clear" w:color="auto" w:fill="FFFFFF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701" w:type="dxa"/>
          </w:tcPr>
          <w:p w:rsidR="00D63AF6" w:rsidRPr="0096515D" w:rsidRDefault="00D63AF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/>
                <w:bCs/>
              </w:rPr>
              <w:t>отдел опеки и попечительства</w:t>
            </w:r>
          </w:p>
        </w:tc>
        <w:tc>
          <w:tcPr>
            <w:tcW w:w="1559" w:type="dxa"/>
          </w:tcPr>
          <w:p w:rsidR="00D63AF6" w:rsidRPr="0096515D" w:rsidRDefault="00D63AF6" w:rsidP="0096515D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D63AF6" w:rsidRPr="0096515D" w:rsidRDefault="00D63AF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67 4 01 71050</w:t>
            </w:r>
          </w:p>
        </w:tc>
        <w:tc>
          <w:tcPr>
            <w:tcW w:w="851" w:type="dxa"/>
          </w:tcPr>
          <w:p w:rsidR="00D63AF6" w:rsidRPr="00D63AF6" w:rsidRDefault="00D63AF6" w:rsidP="00D63AF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lightGray"/>
              </w:rPr>
            </w:pPr>
            <w:r w:rsidRPr="00D63AF6">
              <w:rPr>
                <w:rFonts w:ascii="PT Astra Serif" w:hAnsi="PT Astra Serif" w:cs="Arial"/>
              </w:rPr>
              <w:t>78736,5</w:t>
            </w:r>
          </w:p>
        </w:tc>
        <w:tc>
          <w:tcPr>
            <w:tcW w:w="850" w:type="dxa"/>
          </w:tcPr>
          <w:p w:rsidR="00D63AF6" w:rsidRPr="00D63AF6" w:rsidRDefault="00D63AF6" w:rsidP="0096515D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D63AF6">
              <w:rPr>
                <w:rFonts w:ascii="PT Astra Serif" w:hAnsi="PT Astra Serif" w:cs="Arial"/>
              </w:rPr>
              <w:t>14541,9</w:t>
            </w:r>
          </w:p>
        </w:tc>
        <w:tc>
          <w:tcPr>
            <w:tcW w:w="851" w:type="dxa"/>
          </w:tcPr>
          <w:p w:rsidR="00D63AF6" w:rsidRPr="00D63AF6" w:rsidRDefault="00D63AF6" w:rsidP="002E6964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14780</w:t>
            </w:r>
            <w:r>
              <w:rPr>
                <w:rFonts w:ascii="PT Astra Serif" w:hAnsi="PT Astra Serif" w:cs="Arial"/>
              </w:rPr>
              <w:t>,</w:t>
            </w:r>
            <w:r w:rsidR="002E6964">
              <w:rPr>
                <w:rFonts w:ascii="PT Astra Serif" w:hAnsi="PT Astra Serif" w:cs="Arial"/>
              </w:rPr>
              <w:t>4</w:t>
            </w:r>
          </w:p>
        </w:tc>
        <w:tc>
          <w:tcPr>
            <w:tcW w:w="850" w:type="dxa"/>
          </w:tcPr>
          <w:p w:rsidR="00D63AF6" w:rsidRPr="00D63AF6" w:rsidRDefault="00D63AF6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11464,7</w:t>
            </w:r>
          </w:p>
        </w:tc>
        <w:tc>
          <w:tcPr>
            <w:tcW w:w="851" w:type="dxa"/>
          </w:tcPr>
          <w:p w:rsidR="00D63AF6" w:rsidRDefault="00D63AF6">
            <w:r>
              <w:rPr>
                <w:rFonts w:ascii="PT Astra Serif" w:hAnsi="PT Astra Serif" w:cs="Arial"/>
              </w:rPr>
              <w:t>12037,9</w:t>
            </w:r>
          </w:p>
        </w:tc>
        <w:tc>
          <w:tcPr>
            <w:tcW w:w="850" w:type="dxa"/>
          </w:tcPr>
          <w:p w:rsidR="00D63AF6" w:rsidRDefault="00D63AF6">
            <w:r>
              <w:rPr>
                <w:rFonts w:ascii="PT Astra Serif" w:hAnsi="PT Astra Serif" w:cs="Arial"/>
              </w:rPr>
              <w:t>12639,8</w:t>
            </w:r>
          </w:p>
        </w:tc>
        <w:tc>
          <w:tcPr>
            <w:tcW w:w="851" w:type="dxa"/>
          </w:tcPr>
          <w:p w:rsidR="00D63AF6" w:rsidRDefault="00D63AF6">
            <w:r>
              <w:rPr>
                <w:rFonts w:ascii="PT Astra Serif" w:hAnsi="PT Astra Serif" w:cs="Arial"/>
              </w:rPr>
              <w:t>13271,8</w:t>
            </w:r>
          </w:p>
        </w:tc>
      </w:tr>
      <w:tr w:rsidR="002568D6" w:rsidRPr="00475189" w:rsidTr="00C362A6">
        <w:tc>
          <w:tcPr>
            <w:tcW w:w="468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1.6</w:t>
            </w:r>
          </w:p>
        </w:tc>
        <w:tc>
          <w:tcPr>
            <w:tcW w:w="4272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96515D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</w:t>
            </w:r>
            <w:r w:rsidRPr="0096515D">
              <w:rPr>
                <w:rFonts w:ascii="PT Astra Serif" w:hAnsi="PT Astra Serif" w:cs="Arial"/>
                <w:color w:val="1A1A1A"/>
                <w:shd w:val="clear" w:color="auto" w:fill="FFFFFF"/>
              </w:rPr>
              <w:lastRenderedPageBreak/>
              <w:t>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96515D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 к месту обучения</w:t>
            </w:r>
          </w:p>
        </w:tc>
        <w:tc>
          <w:tcPr>
            <w:tcW w:w="1701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6515D">
              <w:rPr>
                <w:rFonts w:ascii="PT Astra Serif" w:hAnsi="PT Astra Serif"/>
                <w:bCs/>
              </w:rPr>
              <w:lastRenderedPageBreak/>
              <w:t>отдел опеки и попечительства</w:t>
            </w:r>
          </w:p>
        </w:tc>
        <w:tc>
          <w:tcPr>
            <w:tcW w:w="1559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568D6" w:rsidRPr="0096515D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96515D">
              <w:rPr>
                <w:rFonts w:ascii="PT Astra Serif" w:hAnsi="PT Astra Serif" w:cs="Arial"/>
              </w:rPr>
              <w:t>67 4 01 71040</w:t>
            </w:r>
          </w:p>
        </w:tc>
        <w:tc>
          <w:tcPr>
            <w:tcW w:w="851" w:type="dxa"/>
          </w:tcPr>
          <w:p w:rsidR="002568D6" w:rsidRPr="00D63AF6" w:rsidRDefault="002568D6" w:rsidP="0096515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lightGray"/>
              </w:rPr>
            </w:pPr>
            <w:r w:rsidRPr="00D63AF6">
              <w:rPr>
                <w:rFonts w:ascii="PT Astra Serif" w:hAnsi="PT Astra Serif" w:cs="Arial"/>
              </w:rPr>
              <w:t>2929,3</w:t>
            </w:r>
          </w:p>
        </w:tc>
        <w:tc>
          <w:tcPr>
            <w:tcW w:w="850" w:type="dxa"/>
          </w:tcPr>
          <w:p w:rsidR="002568D6" w:rsidRPr="00D63AF6" w:rsidRDefault="002568D6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433,3</w:t>
            </w:r>
          </w:p>
        </w:tc>
        <w:tc>
          <w:tcPr>
            <w:tcW w:w="851" w:type="dxa"/>
          </w:tcPr>
          <w:p w:rsidR="002568D6" w:rsidRPr="00D63AF6" w:rsidRDefault="002568D6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450,9</w:t>
            </w:r>
          </w:p>
        </w:tc>
        <w:tc>
          <w:tcPr>
            <w:tcW w:w="850" w:type="dxa"/>
          </w:tcPr>
          <w:p w:rsidR="002568D6" w:rsidRPr="00D63AF6" w:rsidRDefault="002568D6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474,5</w:t>
            </w:r>
          </w:p>
        </w:tc>
        <w:tc>
          <w:tcPr>
            <w:tcW w:w="851" w:type="dxa"/>
          </w:tcPr>
          <w:p w:rsidR="002568D6" w:rsidRPr="00D63AF6" w:rsidRDefault="002568D6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498,2</w:t>
            </w:r>
          </w:p>
        </w:tc>
        <w:tc>
          <w:tcPr>
            <w:tcW w:w="850" w:type="dxa"/>
          </w:tcPr>
          <w:p w:rsidR="002568D6" w:rsidRPr="00D63AF6" w:rsidRDefault="002568D6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523,1</w:t>
            </w:r>
          </w:p>
        </w:tc>
        <w:tc>
          <w:tcPr>
            <w:tcW w:w="851" w:type="dxa"/>
          </w:tcPr>
          <w:p w:rsidR="002568D6" w:rsidRPr="00D63AF6" w:rsidRDefault="002568D6" w:rsidP="0096515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549,3</w:t>
            </w:r>
          </w:p>
        </w:tc>
      </w:tr>
    </w:tbl>
    <w:p w:rsidR="002568D6" w:rsidRPr="00475189" w:rsidRDefault="0096515D" w:rsidP="0096515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  <w:sectPr w:rsidR="002568D6" w:rsidRPr="00475189" w:rsidSect="0096515D">
          <w:pgSz w:w="16838" w:h="11906" w:orient="landscape" w:code="9"/>
          <w:pgMar w:top="1702" w:right="1021" w:bottom="680" w:left="1134" w:header="0" w:footer="510" w:gutter="0"/>
          <w:cols w:space="708"/>
          <w:titlePg/>
          <w:docGrid w:linePitch="360"/>
        </w:sectPr>
      </w:pPr>
      <w:r>
        <w:rPr>
          <w:rFonts w:ascii="PT Astra Serif" w:hAnsi="PT Astra Serif" w:cs="Arial"/>
          <w:sz w:val="22"/>
          <w:szCs w:val="22"/>
        </w:rPr>
        <w:lastRenderedPageBreak/>
        <w:t>__________</w:t>
      </w:r>
    </w:p>
    <w:p w:rsidR="002568D6" w:rsidRPr="00423BE0" w:rsidRDefault="00423BE0" w:rsidP="002568D6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423BE0">
        <w:rPr>
          <w:rFonts w:ascii="PT Astra Serif" w:hAnsi="PT Astra Serif" w:cs="Arial"/>
          <w:sz w:val="28"/>
          <w:szCs w:val="28"/>
        </w:rPr>
        <w:lastRenderedPageBreak/>
        <w:t>ПРИЛОЖЕНИЕ</w:t>
      </w:r>
      <w:r w:rsidR="002568D6" w:rsidRPr="00423BE0">
        <w:rPr>
          <w:rFonts w:ascii="PT Astra Serif" w:hAnsi="PT Astra Serif" w:cs="Arial"/>
          <w:sz w:val="28"/>
          <w:szCs w:val="28"/>
        </w:rPr>
        <w:t xml:space="preserve"> № 5</w:t>
      </w:r>
    </w:p>
    <w:p w:rsidR="002568D6" w:rsidRPr="00423BE0" w:rsidRDefault="002568D6" w:rsidP="002568D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423BE0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423BE0" w:rsidRPr="00423BE0" w:rsidRDefault="00423BE0" w:rsidP="002568D6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bookmarkStart w:id="3" w:name="P1151"/>
      <w:bookmarkEnd w:id="3"/>
    </w:p>
    <w:p w:rsidR="00423BE0" w:rsidRPr="00423BE0" w:rsidRDefault="00423BE0" w:rsidP="002568D6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</w:p>
    <w:p w:rsidR="002568D6" w:rsidRPr="00423BE0" w:rsidRDefault="002568D6" w:rsidP="002568D6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423BE0">
        <w:rPr>
          <w:rFonts w:ascii="PT Astra Serif" w:hAnsi="PT Astra Serif" w:cs="Courier New"/>
          <w:b/>
          <w:sz w:val="28"/>
          <w:szCs w:val="28"/>
        </w:rPr>
        <w:t>ПЛАН ДОСТИЖЕНИЯ</w:t>
      </w:r>
    </w:p>
    <w:p w:rsidR="002568D6" w:rsidRPr="00423BE0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23BE0">
        <w:rPr>
          <w:rFonts w:ascii="PT Astra Serif" w:hAnsi="PT Astra Serif" w:cs="Courier New"/>
          <w:sz w:val="28"/>
          <w:szCs w:val="28"/>
        </w:rPr>
        <w:t>значений показателей</w:t>
      </w:r>
      <w:r w:rsidRPr="00423BE0">
        <w:rPr>
          <w:rFonts w:ascii="PT Astra Serif" w:hAnsi="PT Astra Serif" w:cs="Courier New"/>
          <w:b w:val="0"/>
          <w:sz w:val="28"/>
          <w:szCs w:val="28"/>
        </w:rPr>
        <w:t xml:space="preserve"> </w:t>
      </w:r>
      <w:r w:rsidRPr="00423BE0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423BE0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423BE0">
        <w:rPr>
          <w:rFonts w:ascii="PT Astra Serif" w:hAnsi="PT Astra Serif"/>
          <w:sz w:val="28"/>
          <w:szCs w:val="28"/>
        </w:rPr>
        <w:t>«</w:t>
      </w:r>
      <w:r w:rsidR="00423BE0">
        <w:rPr>
          <w:rFonts w:ascii="PT Astra Serif" w:hAnsi="PT Astra Serif"/>
          <w:sz w:val="28"/>
          <w:szCs w:val="28"/>
        </w:rPr>
        <w:t>Забота</w:t>
      </w:r>
      <w:r w:rsidR="00FE1910">
        <w:rPr>
          <w:rFonts w:ascii="PT Astra Serif" w:hAnsi="PT Astra Serif"/>
          <w:sz w:val="28"/>
          <w:szCs w:val="28"/>
        </w:rPr>
        <w:t>»</w:t>
      </w:r>
      <w:r w:rsidRPr="00423BE0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</w:p>
    <w:p w:rsidR="002568D6" w:rsidRPr="00423BE0" w:rsidRDefault="00FE1910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568D6" w:rsidRPr="00423BE0">
        <w:rPr>
          <w:rFonts w:ascii="PT Astra Serif" w:hAnsi="PT Astra Serif"/>
          <w:sz w:val="28"/>
          <w:szCs w:val="28"/>
        </w:rPr>
        <w:t>Радищевский район» Ульяновской области»</w:t>
      </w:r>
    </w:p>
    <w:p w:rsidR="002568D6" w:rsidRPr="002D3DAA" w:rsidRDefault="002568D6" w:rsidP="002568D6">
      <w:pPr>
        <w:widowControl w:val="0"/>
        <w:autoSpaceDE w:val="0"/>
        <w:autoSpaceDN w:val="0"/>
        <w:jc w:val="center"/>
        <w:rPr>
          <w:rFonts w:ascii="PT Astra Serif" w:hAnsi="PT Astra Serif" w:cs="Courier New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626"/>
        <w:gridCol w:w="1630"/>
        <w:gridCol w:w="1631"/>
        <w:gridCol w:w="1556"/>
        <w:gridCol w:w="923"/>
        <w:gridCol w:w="923"/>
        <w:gridCol w:w="849"/>
        <w:gridCol w:w="851"/>
        <w:gridCol w:w="992"/>
        <w:gridCol w:w="851"/>
      </w:tblGrid>
      <w:tr w:rsidR="00AA74B8" w:rsidRPr="008F3046" w:rsidTr="00AA74B8">
        <w:trPr>
          <w:trHeight w:val="124"/>
        </w:trPr>
        <w:tc>
          <w:tcPr>
            <w:tcW w:w="539" w:type="dxa"/>
            <w:vMerge w:val="restart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№</w:t>
            </w:r>
            <w:r w:rsidRPr="00423BE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gramStart"/>
            <w:r w:rsidRPr="00423BE0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423BE0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626" w:type="dxa"/>
            <w:vMerge w:val="restart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0" w:type="dxa"/>
            <w:vMerge w:val="restart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Уровень показателя (01.01.2024)</w:t>
            </w:r>
          </w:p>
        </w:tc>
        <w:tc>
          <w:tcPr>
            <w:tcW w:w="1631" w:type="dxa"/>
            <w:vMerge w:val="restart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6945" w:type="dxa"/>
            <w:gridSpan w:val="7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 xml:space="preserve">Плановые значения показателя по </w:t>
            </w:r>
            <w:r>
              <w:rPr>
                <w:rFonts w:ascii="PT Astra Serif" w:hAnsi="PT Astra Serif" w:cs="Arial"/>
                <w:sz w:val="22"/>
                <w:szCs w:val="22"/>
              </w:rPr>
              <w:t>годам</w:t>
            </w:r>
          </w:p>
        </w:tc>
      </w:tr>
      <w:tr w:rsidR="00AA74B8" w:rsidTr="00AA74B8">
        <w:tc>
          <w:tcPr>
            <w:tcW w:w="539" w:type="dxa"/>
            <w:vMerge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626" w:type="dxa"/>
            <w:vMerge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630" w:type="dxa"/>
            <w:vMerge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6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923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923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849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992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851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AA74B8" w:rsidRPr="008F3046" w:rsidTr="00AA74B8">
        <w:tc>
          <w:tcPr>
            <w:tcW w:w="539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4626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/>
                <w:sz w:val="22"/>
                <w:szCs w:val="22"/>
              </w:rPr>
              <w:t>Доля граждан, которым оказана адресная социальная поддержка, от граждан, обратившихся за оказанием адресной социальной поддержки, имеющих право на её получение</w:t>
            </w:r>
          </w:p>
        </w:tc>
        <w:tc>
          <w:tcPr>
            <w:tcW w:w="1630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631" w:type="dxa"/>
          </w:tcPr>
          <w:p w:rsidR="00AA74B8" w:rsidRPr="00423BE0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556" w:type="dxa"/>
          </w:tcPr>
          <w:p w:rsidR="00AA74B8" w:rsidRPr="00423BE0" w:rsidRDefault="00AA74B8" w:rsidP="00423BE0">
            <w:pPr>
              <w:jc w:val="center"/>
              <w:rPr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AA74B8" w:rsidRPr="00423BE0" w:rsidRDefault="00AA74B8" w:rsidP="00423BE0">
            <w:pPr>
              <w:jc w:val="center"/>
              <w:rPr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23" w:type="dxa"/>
          </w:tcPr>
          <w:p w:rsidR="00AA74B8" w:rsidRPr="00423BE0" w:rsidRDefault="00AA74B8" w:rsidP="0042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AA74B8" w:rsidRPr="00423BE0" w:rsidRDefault="00AA74B8" w:rsidP="00423BE0">
            <w:pPr>
              <w:jc w:val="center"/>
              <w:rPr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A74B8" w:rsidRPr="00423BE0" w:rsidRDefault="00AA74B8" w:rsidP="00423BE0">
            <w:pPr>
              <w:jc w:val="center"/>
              <w:rPr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A74B8" w:rsidRPr="00423BE0" w:rsidRDefault="00AA74B8" w:rsidP="00423BE0">
            <w:pPr>
              <w:jc w:val="center"/>
              <w:rPr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A74B8" w:rsidRPr="00423BE0" w:rsidRDefault="00AA74B8" w:rsidP="00423BE0">
            <w:pPr>
              <w:jc w:val="center"/>
              <w:rPr>
                <w:sz w:val="22"/>
                <w:szCs w:val="22"/>
              </w:rPr>
            </w:pPr>
            <w:r w:rsidRPr="00423BE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</w:tbl>
    <w:p w:rsidR="002568D6" w:rsidRPr="00C362A6" w:rsidRDefault="00423BE0" w:rsidP="002568D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C362A6">
        <w:rPr>
          <w:rFonts w:ascii="PT Astra Serif" w:hAnsi="PT Astra Serif" w:cs="Arial"/>
          <w:b/>
          <w:sz w:val="24"/>
          <w:szCs w:val="24"/>
        </w:rPr>
        <w:t>___________</w:t>
      </w:r>
    </w:p>
    <w:p w:rsidR="002568D6" w:rsidRPr="002D3DAA" w:rsidRDefault="002568D6" w:rsidP="002568D6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2568D6" w:rsidRPr="002D3DAA" w:rsidRDefault="002568D6" w:rsidP="002568D6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2568D6" w:rsidRPr="002D3DAA" w:rsidRDefault="002568D6" w:rsidP="002568D6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2568D6" w:rsidRDefault="002568D6" w:rsidP="002568D6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423BE0" w:rsidRPr="002D3DAA" w:rsidRDefault="00423BE0" w:rsidP="002568D6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2568D6" w:rsidRPr="002D3DAA" w:rsidRDefault="002568D6" w:rsidP="002568D6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2568D6" w:rsidRPr="002D3DAA" w:rsidRDefault="002568D6" w:rsidP="002568D6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AA74B8" w:rsidRDefault="00AA74B8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A74B8" w:rsidRDefault="00AA74B8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A74B8" w:rsidRDefault="00AA74B8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A74B8" w:rsidRDefault="00AA74B8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A74B8" w:rsidRDefault="00AA74B8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A74B8" w:rsidRDefault="00AA74B8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2568D6" w:rsidRPr="00423BE0" w:rsidRDefault="00423BE0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423BE0">
        <w:rPr>
          <w:rFonts w:ascii="PT Astra Serif" w:hAnsi="PT Astra Serif"/>
          <w:sz w:val="28"/>
          <w:szCs w:val="28"/>
        </w:rPr>
        <w:lastRenderedPageBreak/>
        <w:t>ПРИЛОЖЕНИЕ</w:t>
      </w:r>
      <w:r w:rsidR="002568D6" w:rsidRPr="00423BE0">
        <w:rPr>
          <w:rFonts w:ascii="PT Astra Serif" w:hAnsi="PT Astra Serif"/>
          <w:sz w:val="28"/>
          <w:szCs w:val="28"/>
        </w:rPr>
        <w:t xml:space="preserve"> № 6</w:t>
      </w:r>
    </w:p>
    <w:p w:rsidR="002568D6" w:rsidRPr="00423BE0" w:rsidRDefault="002568D6" w:rsidP="002568D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423BE0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423BE0" w:rsidRPr="00423BE0" w:rsidRDefault="00423BE0" w:rsidP="002568D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4" w:name="P1452"/>
      <w:bookmarkEnd w:id="4"/>
    </w:p>
    <w:p w:rsidR="00423BE0" w:rsidRPr="00423BE0" w:rsidRDefault="00423BE0" w:rsidP="002568D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568D6" w:rsidRPr="00423BE0" w:rsidRDefault="002568D6" w:rsidP="002568D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23BE0">
        <w:rPr>
          <w:rFonts w:ascii="PT Astra Serif" w:hAnsi="PT Astra Serif"/>
          <w:b/>
          <w:sz w:val="28"/>
          <w:szCs w:val="28"/>
        </w:rPr>
        <w:t>ПАСПОРТ</w:t>
      </w:r>
    </w:p>
    <w:p w:rsidR="002568D6" w:rsidRPr="00423BE0" w:rsidRDefault="002568D6" w:rsidP="002568D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23BE0">
        <w:rPr>
          <w:rFonts w:ascii="PT Astra Serif" w:hAnsi="PT Astra Serif"/>
          <w:b/>
          <w:sz w:val="28"/>
          <w:szCs w:val="28"/>
        </w:rPr>
        <w:t>комплекса процессных мероприятий «Обеспечение адресной социальной поддержки граждан»</w:t>
      </w:r>
    </w:p>
    <w:p w:rsidR="00423BE0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23BE0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423BE0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423BE0">
        <w:rPr>
          <w:rFonts w:ascii="PT Astra Serif" w:hAnsi="PT Astra Serif"/>
          <w:sz w:val="28"/>
          <w:szCs w:val="28"/>
        </w:rPr>
        <w:t>«</w:t>
      </w:r>
      <w:r w:rsidR="00423BE0">
        <w:rPr>
          <w:rFonts w:ascii="PT Astra Serif" w:hAnsi="PT Astra Serif"/>
          <w:sz w:val="28"/>
          <w:szCs w:val="28"/>
        </w:rPr>
        <w:t>Забота</w:t>
      </w:r>
      <w:r w:rsidR="00FE1910">
        <w:rPr>
          <w:rFonts w:ascii="PT Astra Serif" w:hAnsi="PT Astra Serif"/>
          <w:sz w:val="28"/>
          <w:szCs w:val="28"/>
        </w:rPr>
        <w:t>»</w:t>
      </w:r>
      <w:r w:rsidRPr="00423BE0"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 </w:t>
      </w:r>
    </w:p>
    <w:p w:rsidR="002568D6" w:rsidRDefault="002568D6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23BE0">
        <w:rPr>
          <w:rFonts w:ascii="PT Astra Serif" w:hAnsi="PT Astra Serif"/>
          <w:sz w:val="28"/>
          <w:szCs w:val="28"/>
        </w:rPr>
        <w:t>Ульяновской области»</w:t>
      </w:r>
    </w:p>
    <w:p w:rsidR="00423BE0" w:rsidRPr="00423BE0" w:rsidRDefault="00423BE0" w:rsidP="002568D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2568D6" w:rsidRPr="00423BE0" w:rsidRDefault="002568D6" w:rsidP="00423BE0">
      <w:pPr>
        <w:pStyle w:val="ConsPlusNormal"/>
        <w:spacing w:before="240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423BE0">
        <w:rPr>
          <w:rFonts w:ascii="PT Astra Serif" w:hAnsi="PT Astra Serif"/>
          <w:sz w:val="24"/>
          <w:szCs w:val="24"/>
        </w:rPr>
        <w:t>1. Общие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1199"/>
      </w:tblGrid>
      <w:tr w:rsidR="002568D6" w:rsidRPr="00C362A6" w:rsidTr="008746C9">
        <w:tc>
          <w:tcPr>
            <w:tcW w:w="4031" w:type="dxa"/>
          </w:tcPr>
          <w:p w:rsidR="002568D6" w:rsidRPr="00C362A6" w:rsidRDefault="002568D6" w:rsidP="008746C9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Ответственны</w:t>
            </w:r>
            <w:r w:rsidR="008746C9">
              <w:rPr>
                <w:rFonts w:ascii="PT Astra Serif" w:hAnsi="PT Astra Serif"/>
                <w:sz w:val="22"/>
                <w:szCs w:val="22"/>
              </w:rPr>
              <w:t>е</w:t>
            </w:r>
            <w:r w:rsidRPr="00C362A6"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  <w:proofErr w:type="gramEnd"/>
          </w:p>
        </w:tc>
        <w:tc>
          <w:tcPr>
            <w:tcW w:w="11199" w:type="dxa"/>
          </w:tcPr>
          <w:p w:rsidR="002568D6" w:rsidRDefault="002568D6" w:rsidP="00E97B04">
            <w:pPr>
              <w:pStyle w:val="ConsPlusNormal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Отдел организационного обеспечения </w:t>
            </w:r>
            <w:r w:rsidR="002F3CCC">
              <w:rPr>
                <w:rFonts w:ascii="PT Astra Serif" w:hAnsi="PT Astra Serif"/>
                <w:sz w:val="22"/>
                <w:szCs w:val="22"/>
              </w:rPr>
              <w:t>Администрации муниципального образования «Радищевский район» Ульяновской области (далее</w:t>
            </w:r>
            <w:r w:rsidR="00E97B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F3CCC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="00E97B04">
              <w:rPr>
                <w:rFonts w:ascii="PT Astra Serif" w:hAnsi="PT Astra Serif"/>
                <w:sz w:val="22"/>
                <w:szCs w:val="22"/>
              </w:rPr>
              <w:t>о</w:t>
            </w:r>
            <w:r w:rsidR="002F3CCC" w:rsidRPr="00C362A6">
              <w:rPr>
                <w:rFonts w:ascii="PT Astra Serif" w:hAnsi="PT Astra Serif"/>
                <w:sz w:val="22"/>
                <w:szCs w:val="22"/>
              </w:rPr>
              <w:t>тдел организационного обеспечения</w:t>
            </w:r>
            <w:r w:rsidR="002F3CCC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E97B04" w:rsidRDefault="00E97B04" w:rsidP="00E97B04">
            <w:pPr>
              <w:pStyle w:val="ConsPlusNormal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опеки и попечительства Администрации муниципального образования «Радищевский район» Ульяновской области (далее - о</w:t>
            </w:r>
            <w:r w:rsidRPr="00C362A6">
              <w:rPr>
                <w:rFonts w:ascii="PT Astra Serif" w:hAnsi="PT Astra Serif"/>
                <w:sz w:val="22"/>
                <w:szCs w:val="22"/>
              </w:rPr>
              <w:t xml:space="preserve">тдел </w:t>
            </w:r>
            <w:r>
              <w:rPr>
                <w:rFonts w:ascii="PT Astra Serif" w:hAnsi="PT Astra Serif"/>
                <w:sz w:val="22"/>
                <w:szCs w:val="22"/>
              </w:rPr>
              <w:t>опеки и попечительства)</w:t>
            </w:r>
          </w:p>
          <w:p w:rsidR="006A366D" w:rsidRPr="006A366D" w:rsidRDefault="006A366D" w:rsidP="008746C9">
            <w:pPr>
              <w:ind w:firstLine="789"/>
              <w:rPr>
                <w:rFonts w:ascii="PT Astra Serif" w:hAnsi="PT Astra Serif"/>
                <w:bCs/>
                <w:sz w:val="22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  <w:sz w:val="22"/>
                <w:szCs w:val="24"/>
              </w:rPr>
              <w:t>ОГУСО «Центр социально-психологической помощи семье и детям» (далее – ОГУСО «УСПС» (по согласованию)</w:t>
            </w:r>
            <w:proofErr w:type="gramEnd"/>
          </w:p>
        </w:tc>
      </w:tr>
      <w:tr w:rsidR="002568D6" w:rsidRPr="00C362A6" w:rsidTr="008746C9">
        <w:trPr>
          <w:trHeight w:val="515"/>
        </w:trPr>
        <w:tc>
          <w:tcPr>
            <w:tcW w:w="4031" w:type="dxa"/>
          </w:tcPr>
          <w:p w:rsidR="002568D6" w:rsidRPr="00C362A6" w:rsidRDefault="002568D6" w:rsidP="00D8747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1199" w:type="dxa"/>
          </w:tcPr>
          <w:p w:rsidR="002568D6" w:rsidRPr="00C362A6" w:rsidRDefault="006A366D" w:rsidP="008746C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3CCC">
              <w:rPr>
                <w:rFonts w:ascii="PT Astra Serif" w:hAnsi="PT Astra Serif"/>
                <w:bCs/>
                <w:sz w:val="22"/>
                <w:szCs w:val="24"/>
              </w:rPr>
              <w:t xml:space="preserve">Отделение областного государственного казенного </w:t>
            </w:r>
            <w:proofErr w:type="gramStart"/>
            <w:r w:rsidRPr="002F3CCC">
              <w:rPr>
                <w:rFonts w:ascii="PT Astra Serif" w:hAnsi="PT Astra Serif"/>
                <w:bCs/>
                <w:sz w:val="22"/>
                <w:szCs w:val="24"/>
              </w:rPr>
              <w:t>учреждения социальной защиты населения  Ульяновской области</w:t>
            </w:r>
            <w:proofErr w:type="gramEnd"/>
            <w:r w:rsidRPr="002F3CCC">
              <w:rPr>
                <w:rFonts w:ascii="PT Astra Serif" w:hAnsi="PT Astra Serif"/>
                <w:bCs/>
                <w:sz w:val="22"/>
                <w:szCs w:val="24"/>
              </w:rPr>
              <w:t xml:space="preserve"> по Радищевскому району (далее – отделение ОГКУ СЗН) (по согласованию)</w:t>
            </w:r>
          </w:p>
        </w:tc>
      </w:tr>
    </w:tbl>
    <w:p w:rsidR="002568D6" w:rsidRPr="00C362A6" w:rsidRDefault="002568D6" w:rsidP="00423BE0">
      <w:pPr>
        <w:pStyle w:val="ConsPlusNormal"/>
        <w:ind w:firstLine="0"/>
        <w:jc w:val="center"/>
        <w:outlineLvl w:val="2"/>
        <w:rPr>
          <w:rFonts w:ascii="PT Astra Serif" w:hAnsi="PT Astra Serif"/>
          <w:sz w:val="22"/>
          <w:szCs w:val="22"/>
        </w:rPr>
      </w:pPr>
      <w:r w:rsidRPr="00C362A6"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418"/>
        <w:gridCol w:w="1276"/>
        <w:gridCol w:w="1275"/>
        <w:gridCol w:w="1276"/>
        <w:gridCol w:w="851"/>
        <w:gridCol w:w="850"/>
        <w:gridCol w:w="851"/>
        <w:gridCol w:w="850"/>
        <w:gridCol w:w="709"/>
        <w:gridCol w:w="709"/>
        <w:gridCol w:w="1701"/>
      </w:tblGrid>
      <w:tr w:rsidR="002568D6" w:rsidRPr="00C362A6" w:rsidTr="00423BE0">
        <w:trPr>
          <w:trHeight w:val="1092"/>
        </w:trPr>
        <w:tc>
          <w:tcPr>
            <w:tcW w:w="488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976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1276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820" w:type="dxa"/>
            <w:gridSpan w:val="6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568D6" w:rsidRPr="00C362A6" w:rsidTr="00423BE0">
        <w:tc>
          <w:tcPr>
            <w:tcW w:w="488" w:type="dxa"/>
            <w:vMerge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1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0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1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0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701" w:type="dxa"/>
            <w:vMerge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68D6" w:rsidRPr="00C362A6" w:rsidTr="00D87476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4742" w:type="dxa"/>
            <w:gridSpan w:val="12"/>
          </w:tcPr>
          <w:p w:rsidR="002568D6" w:rsidRPr="00C362A6" w:rsidRDefault="002568D6" w:rsidP="00D8747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Задача  «Обеспечение реализации мероприятий по осуществлению адресной социальной поддержки граждан»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Доля граждан, которым оказана адресная социальная поддержка, от граждан,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обратившихся за оказанием адресной социальной поддержки, имеющих право на её получение</w:t>
            </w:r>
          </w:p>
        </w:tc>
        <w:tc>
          <w:tcPr>
            <w:tcW w:w="1418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1276" w:type="dxa"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5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2568D6" w:rsidRPr="00C362A6" w:rsidRDefault="002568D6" w:rsidP="00423BE0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568D6" w:rsidRPr="00C362A6" w:rsidRDefault="002568D6" w:rsidP="00423BE0">
            <w:pPr>
              <w:pStyle w:val="ConsPlusNormal"/>
              <w:ind w:firstLine="3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организацион</w:t>
            </w:r>
            <w:r w:rsidR="00423BE0" w:rsidRPr="00C362A6">
              <w:rPr>
                <w:rFonts w:ascii="PT Astra Serif" w:hAnsi="PT Astra Serif"/>
                <w:sz w:val="22"/>
                <w:szCs w:val="22"/>
              </w:rPr>
              <w:t>-</w:t>
            </w:r>
            <w:r w:rsidRPr="00C362A6">
              <w:rPr>
                <w:rFonts w:ascii="PT Astra Serif" w:hAnsi="PT Astra Serif"/>
                <w:sz w:val="22"/>
                <w:szCs w:val="22"/>
              </w:rPr>
              <w:t>ного</w:t>
            </w:r>
            <w:proofErr w:type="spellEnd"/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обеспечения</w:t>
            </w:r>
          </w:p>
        </w:tc>
      </w:tr>
    </w:tbl>
    <w:p w:rsidR="002568D6" w:rsidRPr="00C362A6" w:rsidRDefault="002568D6" w:rsidP="002568D6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362A6">
        <w:rPr>
          <w:rFonts w:ascii="PT Astra Serif" w:hAnsi="PT Astra Serif"/>
          <w:sz w:val="22"/>
          <w:szCs w:val="22"/>
        </w:rPr>
        <w:lastRenderedPageBreak/>
        <w:t xml:space="preserve">3. План </w:t>
      </w:r>
      <w:proofErr w:type="gramStart"/>
      <w:r w:rsidRPr="00C362A6">
        <w:rPr>
          <w:rFonts w:ascii="PT Astra Serif" w:hAnsi="PT Astra Serif"/>
          <w:sz w:val="22"/>
          <w:szCs w:val="22"/>
        </w:rPr>
        <w:t>достижения значений показателей комплекса процессных мероприятий</w:t>
      </w:r>
      <w:proofErr w:type="gramEnd"/>
      <w:r w:rsidRPr="00C362A6">
        <w:rPr>
          <w:rFonts w:ascii="PT Astra Serif" w:hAnsi="PT Astra Serif"/>
          <w:sz w:val="22"/>
          <w:szCs w:val="22"/>
        </w:rPr>
        <w:t xml:space="preserve"> в </w:t>
      </w:r>
      <w:r w:rsidRPr="00C362A6">
        <w:rPr>
          <w:rFonts w:ascii="PT Astra Serif" w:hAnsi="PT Astra Serif"/>
          <w:sz w:val="22"/>
          <w:szCs w:val="22"/>
          <w:u w:val="single"/>
        </w:rPr>
        <w:t>2025</w:t>
      </w:r>
      <w:r w:rsidRPr="00C362A6">
        <w:rPr>
          <w:rFonts w:ascii="PT Astra Serif" w:hAnsi="PT Astra Serif"/>
          <w:sz w:val="22"/>
          <w:szCs w:val="22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271"/>
        <w:gridCol w:w="1166"/>
        <w:gridCol w:w="668"/>
        <w:gridCol w:w="668"/>
        <w:gridCol w:w="668"/>
        <w:gridCol w:w="669"/>
        <w:gridCol w:w="675"/>
        <w:gridCol w:w="668"/>
        <w:gridCol w:w="668"/>
        <w:gridCol w:w="669"/>
        <w:gridCol w:w="668"/>
        <w:gridCol w:w="668"/>
        <w:gridCol w:w="669"/>
        <w:gridCol w:w="1971"/>
      </w:tblGrid>
      <w:tr w:rsidR="002568D6" w:rsidRPr="00C362A6" w:rsidTr="00423BE0">
        <w:tc>
          <w:tcPr>
            <w:tcW w:w="488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1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Уровень показателя</w:t>
            </w:r>
          </w:p>
        </w:tc>
        <w:tc>
          <w:tcPr>
            <w:tcW w:w="1166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7358" w:type="dxa"/>
            <w:gridSpan w:val="11"/>
            <w:vAlign w:val="center"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Плановые значения показателя по месяцам</w:t>
            </w:r>
          </w:p>
        </w:tc>
        <w:tc>
          <w:tcPr>
            <w:tcW w:w="1971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По состоянию на последнее число 2025 года</w:t>
            </w:r>
          </w:p>
        </w:tc>
      </w:tr>
      <w:tr w:rsidR="002568D6" w:rsidRPr="00C362A6" w:rsidTr="00423BE0">
        <w:tc>
          <w:tcPr>
            <w:tcW w:w="488" w:type="dxa"/>
            <w:vMerge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янв.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фев.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март</w:t>
            </w:r>
          </w:p>
        </w:tc>
        <w:tc>
          <w:tcPr>
            <w:tcW w:w="66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апр.</w:t>
            </w:r>
          </w:p>
        </w:tc>
        <w:tc>
          <w:tcPr>
            <w:tcW w:w="675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май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июнь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июль</w:t>
            </w:r>
          </w:p>
        </w:tc>
        <w:tc>
          <w:tcPr>
            <w:tcW w:w="66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авг.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сент.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окт.</w:t>
            </w:r>
          </w:p>
        </w:tc>
        <w:tc>
          <w:tcPr>
            <w:tcW w:w="66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C362A6">
              <w:rPr>
                <w:rFonts w:ascii="PT Astra Serif" w:hAnsi="PT Astra Serif"/>
                <w:sz w:val="22"/>
                <w:szCs w:val="22"/>
              </w:rPr>
              <w:t>нояб</w:t>
            </w:r>
            <w:proofErr w:type="spellEnd"/>
            <w:r w:rsidRPr="00C362A6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971" w:type="dxa"/>
            <w:vMerge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68D6" w:rsidRPr="00C362A6" w:rsidTr="00D87476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15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Задача «Обеспечение реализации мероприятий по осуществлению адресной социальной поддержки граждан»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Доля граждан, которым оказана адресная социальная поддержка, от граждан, обратившихся за оказанием адресной социальной поддержки, имеющих право на её получение</w:t>
            </w:r>
          </w:p>
        </w:tc>
        <w:tc>
          <w:tcPr>
            <w:tcW w:w="1271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МП</w:t>
            </w:r>
          </w:p>
        </w:tc>
        <w:tc>
          <w:tcPr>
            <w:tcW w:w="1166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9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75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9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69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971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:rsidR="002568D6" w:rsidRPr="00C362A6" w:rsidRDefault="002568D6" w:rsidP="00423BE0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362A6">
        <w:rPr>
          <w:rFonts w:ascii="PT Astra Serif" w:hAnsi="PT Astra Serif"/>
          <w:sz w:val="22"/>
          <w:szCs w:val="22"/>
        </w:rPr>
        <w:t>4.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110"/>
        <w:gridCol w:w="2410"/>
        <w:gridCol w:w="1134"/>
        <w:gridCol w:w="1418"/>
        <w:gridCol w:w="1417"/>
        <w:gridCol w:w="709"/>
        <w:gridCol w:w="709"/>
        <w:gridCol w:w="708"/>
        <w:gridCol w:w="709"/>
        <w:gridCol w:w="709"/>
        <w:gridCol w:w="709"/>
      </w:tblGrid>
      <w:tr w:rsidR="002568D6" w:rsidRPr="00C362A6" w:rsidTr="00423BE0">
        <w:tc>
          <w:tcPr>
            <w:tcW w:w="488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№  </w:t>
            </w: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2410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418" w:type="dxa"/>
            <w:vMerge w:val="restart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1417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2568D6" w:rsidRPr="00C362A6" w:rsidTr="00423BE0">
        <w:tc>
          <w:tcPr>
            <w:tcW w:w="488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8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2568D6" w:rsidRPr="00C362A6" w:rsidTr="00D87476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4742" w:type="dxa"/>
            <w:gridSpan w:val="11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Задача  «Обеспечение реализации мероприятий по осуществлению адресной социальной поддержки граждан»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4110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 w:cs="Times New Roman"/>
                <w:sz w:val="22"/>
                <w:szCs w:val="22"/>
              </w:rPr>
              <w:t xml:space="preserve">Оказана поддержка </w:t>
            </w:r>
            <w:r w:rsidRPr="00C362A6">
              <w:rPr>
                <w:rFonts w:ascii="PT Astra Serif" w:hAnsi="PT Astra Serif"/>
                <w:sz w:val="22"/>
                <w:szCs w:val="22"/>
              </w:rPr>
              <w:t>деятельности районного Совета ветеранов войны, труда, правоохранительных органов и вооружённых сил</w:t>
            </w:r>
          </w:p>
        </w:tc>
        <w:tc>
          <w:tcPr>
            <w:tcW w:w="2410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134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4110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 w:cs="Times New Roman"/>
                <w:sz w:val="22"/>
                <w:szCs w:val="22"/>
              </w:rPr>
              <w:t xml:space="preserve">Оказана адресная социальная поддержка беременным женщинам, обратившихся за </w:t>
            </w:r>
            <w:r w:rsidRPr="00C362A6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оказанием мер социальной поддержки</w:t>
            </w:r>
          </w:p>
        </w:tc>
        <w:tc>
          <w:tcPr>
            <w:tcW w:w="2410" w:type="dxa"/>
          </w:tcPr>
          <w:p w:rsidR="002568D6" w:rsidRPr="00C362A6" w:rsidRDefault="002568D6" w:rsidP="00D87476">
            <w:pPr>
              <w:jc w:val="center"/>
              <w:rPr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Выплаты физическим лицам</w:t>
            </w:r>
          </w:p>
        </w:tc>
        <w:tc>
          <w:tcPr>
            <w:tcW w:w="1134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110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 w:cs="Times New Roman"/>
                <w:sz w:val="22"/>
                <w:szCs w:val="22"/>
              </w:rPr>
              <w:t xml:space="preserve">Оказана адресная социальная поддержка </w:t>
            </w:r>
            <w:r w:rsidRPr="00C362A6">
              <w:rPr>
                <w:rFonts w:ascii="PT Astra Serif" w:hAnsi="PT Astra Serif"/>
                <w:sz w:val="22"/>
                <w:szCs w:val="22"/>
              </w:rPr>
              <w:t>гражданам из числа военнослужащ</w:t>
            </w:r>
            <w:r w:rsidR="00423BE0" w:rsidRPr="00C362A6">
              <w:rPr>
                <w:rFonts w:ascii="PT Astra Serif" w:hAnsi="PT Astra Serif"/>
                <w:sz w:val="22"/>
                <w:szCs w:val="22"/>
              </w:rPr>
              <w:t>их членов семей военнослужащих</w:t>
            </w:r>
            <w:r w:rsidRPr="00C362A6">
              <w:rPr>
                <w:rFonts w:ascii="PT Astra Serif" w:hAnsi="PT Astra Serif"/>
                <w:sz w:val="22"/>
                <w:szCs w:val="22"/>
              </w:rPr>
              <w:t xml:space="preserve">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 и </w:t>
            </w: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Украины</w:t>
            </w:r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62A6">
              <w:rPr>
                <w:rFonts w:ascii="PT Astra Serif" w:hAnsi="PT Astra Serif" w:cs="Times New Roman"/>
                <w:sz w:val="22"/>
                <w:szCs w:val="22"/>
              </w:rPr>
              <w:t>обратившихся за оказанием мер социальной поддержки</w:t>
            </w:r>
          </w:p>
        </w:tc>
        <w:tc>
          <w:tcPr>
            <w:tcW w:w="2410" w:type="dxa"/>
          </w:tcPr>
          <w:p w:rsidR="002568D6" w:rsidRPr="00C362A6" w:rsidRDefault="002568D6" w:rsidP="00D87476">
            <w:pPr>
              <w:jc w:val="center"/>
              <w:rPr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134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1.4</w:t>
            </w:r>
          </w:p>
        </w:tc>
        <w:tc>
          <w:tcPr>
            <w:tcW w:w="4110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Оказана</w:t>
            </w:r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 xml:space="preserve"> поддержки в проведении социально ориентированных мероприятий</w:t>
            </w:r>
          </w:p>
        </w:tc>
        <w:tc>
          <w:tcPr>
            <w:tcW w:w="2410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Выполнение работ (</w:t>
            </w:r>
            <w:r w:rsidR="008746C9">
              <w:rPr>
                <w:rFonts w:ascii="PT Astra Serif" w:hAnsi="PT Astra Serif"/>
                <w:sz w:val="22"/>
                <w:szCs w:val="22"/>
              </w:rPr>
              <w:t xml:space="preserve">оказание </w:t>
            </w:r>
            <w:r w:rsidRPr="00C362A6">
              <w:rPr>
                <w:rFonts w:ascii="PT Astra Serif" w:hAnsi="PT Astra Serif"/>
                <w:sz w:val="22"/>
                <w:szCs w:val="22"/>
              </w:rPr>
              <w:t>услуг)</w:t>
            </w:r>
          </w:p>
        </w:tc>
        <w:tc>
          <w:tcPr>
            <w:tcW w:w="1134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1.5</w:t>
            </w:r>
          </w:p>
        </w:tc>
        <w:tc>
          <w:tcPr>
            <w:tcW w:w="4110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Оказана поддержка в форме </w:t>
            </w:r>
            <w:r w:rsidRPr="00C362A6">
              <w:rPr>
                <w:rFonts w:ascii="PT Astra Serif" w:hAnsi="PT Astra Serif"/>
                <w:color w:val="1A1A1A"/>
                <w:sz w:val="22"/>
                <w:szCs w:val="22"/>
                <w:shd w:val="clear" w:color="auto" w:fill="FFFFFF"/>
              </w:rPr>
              <w:t>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2410" w:type="dxa"/>
          </w:tcPr>
          <w:p w:rsidR="002568D6" w:rsidRPr="00C362A6" w:rsidRDefault="002568D6" w:rsidP="00D87476">
            <w:pPr>
              <w:jc w:val="center"/>
              <w:rPr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134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568D6" w:rsidRPr="00C362A6" w:rsidTr="00423BE0">
        <w:tc>
          <w:tcPr>
            <w:tcW w:w="488" w:type="dxa"/>
          </w:tcPr>
          <w:p w:rsidR="002568D6" w:rsidRPr="00C362A6" w:rsidRDefault="002568D6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1.6</w:t>
            </w:r>
          </w:p>
        </w:tc>
        <w:tc>
          <w:tcPr>
            <w:tcW w:w="4110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Оказана поддержка в форме </w:t>
            </w:r>
            <w:r w:rsidRPr="00C362A6">
              <w:rPr>
                <w:rFonts w:ascii="PT Astra Serif" w:hAnsi="PT Astra Serif"/>
                <w:color w:val="1A1A1A"/>
                <w:sz w:val="22"/>
                <w:szCs w:val="22"/>
                <w:shd w:val="clear" w:color="auto" w:fill="FFFFFF"/>
              </w:rPr>
              <w:t>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2410" w:type="dxa"/>
          </w:tcPr>
          <w:p w:rsidR="002568D6" w:rsidRPr="00C362A6" w:rsidRDefault="002568D6" w:rsidP="00D87476">
            <w:pPr>
              <w:jc w:val="center"/>
              <w:rPr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134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:rsidR="002568D6" w:rsidRPr="00C362A6" w:rsidRDefault="002568D6" w:rsidP="002568D6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362A6">
        <w:rPr>
          <w:rFonts w:ascii="PT Astra Serif" w:hAnsi="PT Astra Serif"/>
          <w:sz w:val="22"/>
          <w:szCs w:val="22"/>
        </w:rPr>
        <w:t>5.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3"/>
        <w:gridCol w:w="1984"/>
        <w:gridCol w:w="1985"/>
        <w:gridCol w:w="1417"/>
        <w:gridCol w:w="993"/>
        <w:gridCol w:w="992"/>
        <w:gridCol w:w="1032"/>
        <w:gridCol w:w="912"/>
        <w:gridCol w:w="911"/>
        <w:gridCol w:w="911"/>
        <w:gridCol w:w="912"/>
      </w:tblGrid>
      <w:tr w:rsidR="002568D6" w:rsidRPr="00C362A6" w:rsidTr="00423BE0">
        <w:tc>
          <w:tcPr>
            <w:tcW w:w="488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п</w:t>
            </w:r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Наименование комплекса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процессных мероприятий, направления расходов</w:t>
            </w:r>
          </w:p>
        </w:tc>
        <w:tc>
          <w:tcPr>
            <w:tcW w:w="1984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Ответственные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исполнители мероприятия</w:t>
            </w:r>
          </w:p>
        </w:tc>
        <w:tc>
          <w:tcPr>
            <w:tcW w:w="1985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Источник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7" w:type="dxa"/>
            <w:vMerge w:val="restart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Код целевой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статьи расходов</w:t>
            </w:r>
          </w:p>
        </w:tc>
        <w:tc>
          <w:tcPr>
            <w:tcW w:w="6663" w:type="dxa"/>
            <w:gridSpan w:val="7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Объем финансового обеспечения реализации комплекса процессных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мероприятий, направления расходов по годам реализации, тыс. руб.</w:t>
            </w:r>
          </w:p>
        </w:tc>
      </w:tr>
      <w:tr w:rsidR="002568D6" w:rsidRPr="00C362A6" w:rsidTr="00423BE0">
        <w:tc>
          <w:tcPr>
            <w:tcW w:w="488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568D6" w:rsidRPr="00C362A6" w:rsidRDefault="002568D6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32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12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11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11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12" w:type="dxa"/>
          </w:tcPr>
          <w:p w:rsidR="002568D6" w:rsidRPr="00C362A6" w:rsidRDefault="002568D6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</w:tr>
      <w:tr w:rsidR="00AA74B8" w:rsidRPr="00C362A6" w:rsidTr="00423BE0">
        <w:trPr>
          <w:trHeight w:val="314"/>
        </w:trPr>
        <w:tc>
          <w:tcPr>
            <w:tcW w:w="3181" w:type="dxa"/>
            <w:gridSpan w:val="2"/>
            <w:vMerge w:val="restart"/>
          </w:tcPr>
          <w:p w:rsidR="00AA74B8" w:rsidRPr="00C362A6" w:rsidRDefault="00AA74B8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Комплекс процессных меропри</w:t>
            </w:r>
            <w:r w:rsidRPr="008746C9">
              <w:rPr>
                <w:rFonts w:ascii="PT Astra Serif" w:hAnsi="PT Astra Serif"/>
                <w:sz w:val="22"/>
                <w:szCs w:val="22"/>
                <w:bdr w:val="single" w:sz="4" w:space="0" w:color="auto"/>
              </w:rPr>
              <w:t>ят</w:t>
            </w:r>
            <w:r w:rsidRPr="00C362A6">
              <w:rPr>
                <w:rFonts w:ascii="PT Astra Serif" w:hAnsi="PT Astra Serif"/>
                <w:sz w:val="22"/>
                <w:szCs w:val="22"/>
              </w:rPr>
              <w:t>ий «Обеспечение адресной  социальной поддержки отдельных категорий граждан»</w:t>
            </w:r>
          </w:p>
        </w:tc>
        <w:tc>
          <w:tcPr>
            <w:tcW w:w="1984" w:type="dxa"/>
            <w:vMerge w:val="restart"/>
          </w:tcPr>
          <w:p w:rsidR="006A366D" w:rsidRPr="008746C9" w:rsidRDefault="006A366D" w:rsidP="006A36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6C9">
              <w:rPr>
                <w:rFonts w:ascii="PT Astra Serif" w:hAnsi="PT Astra Serif"/>
                <w:sz w:val="22"/>
                <w:szCs w:val="22"/>
              </w:rPr>
              <w:t>отдел организационного обеспечения</w:t>
            </w:r>
          </w:p>
          <w:p w:rsidR="009C5308" w:rsidRPr="008746C9" w:rsidRDefault="009C5308" w:rsidP="006A366D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746C9">
              <w:rPr>
                <w:rFonts w:ascii="PT Astra Serif" w:hAnsi="PT Astra Serif"/>
                <w:bCs/>
                <w:sz w:val="22"/>
                <w:szCs w:val="22"/>
              </w:rPr>
              <w:t>отдел опеки и попечительства</w:t>
            </w:r>
          </w:p>
          <w:p w:rsidR="006A366D" w:rsidRPr="00C362A6" w:rsidRDefault="00E2163F" w:rsidP="00E2163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4"/>
              </w:rPr>
              <w:t>ОГУСО «УСПС» (по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согласованию)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</w:t>
            </w:r>
            <w:r w:rsidR="006A366D" w:rsidRPr="008746C9">
              <w:rPr>
                <w:rFonts w:ascii="PT Astra Serif" w:hAnsi="PT Astra Serif"/>
                <w:bCs/>
                <w:sz w:val="22"/>
                <w:szCs w:val="22"/>
              </w:rPr>
              <w:t>ОГКУ СЗН (по согласованию)</w:t>
            </w:r>
          </w:p>
        </w:tc>
        <w:tc>
          <w:tcPr>
            <w:tcW w:w="1985" w:type="dxa"/>
          </w:tcPr>
          <w:p w:rsidR="00AA74B8" w:rsidRPr="00C362A6" w:rsidRDefault="00AA74B8" w:rsidP="00D87476">
            <w:pPr>
              <w:pStyle w:val="ConsPlusNormal"/>
              <w:ind w:hanging="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C362A6"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993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AA74B8">
              <w:rPr>
                <w:rFonts w:ascii="PT Astra Serif" w:hAnsi="PT Astra Serif" w:cs="Arial"/>
              </w:rPr>
              <w:t>83265,8</w:t>
            </w:r>
          </w:p>
        </w:tc>
        <w:tc>
          <w:tcPr>
            <w:tcW w:w="99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15275,2</w:t>
            </w:r>
          </w:p>
        </w:tc>
        <w:tc>
          <w:tcPr>
            <w:tcW w:w="103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15431,3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12139,2</w:t>
            </w:r>
          </w:p>
        </w:tc>
        <w:tc>
          <w:tcPr>
            <w:tcW w:w="911" w:type="dxa"/>
          </w:tcPr>
          <w:p w:rsidR="00AA74B8" w:rsidRPr="004F67D9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4F67D9">
              <w:rPr>
                <w:rFonts w:ascii="PT Astra Serif" w:hAnsi="PT Astra Serif" w:cs="Arial"/>
              </w:rPr>
              <w:t>12836,1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13462,9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14121,1</w:t>
            </w:r>
          </w:p>
        </w:tc>
      </w:tr>
      <w:tr w:rsidR="00AA74B8" w:rsidRPr="00C362A6" w:rsidTr="00423BE0">
        <w:trPr>
          <w:trHeight w:val="348"/>
        </w:trPr>
        <w:tc>
          <w:tcPr>
            <w:tcW w:w="3181" w:type="dxa"/>
            <w:gridSpan w:val="2"/>
            <w:vMerge/>
          </w:tcPr>
          <w:p w:rsidR="00AA74B8" w:rsidRPr="00C362A6" w:rsidRDefault="00AA74B8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A74B8" w:rsidRPr="00C362A6" w:rsidRDefault="00AA74B8" w:rsidP="00423B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A74B8" w:rsidRPr="00C362A6" w:rsidRDefault="00AA74B8" w:rsidP="00D87476">
            <w:pPr>
              <w:pStyle w:val="ConsPlusNormal"/>
              <w:ind w:hanging="62"/>
              <w:jc w:val="center"/>
              <w:rPr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81</w:t>
            </w:r>
            <w:r>
              <w:rPr>
                <w:rFonts w:ascii="PT Astra Serif" w:hAnsi="PT Astra Serif" w:cs="Calibri"/>
                <w:color w:val="000000"/>
              </w:rPr>
              <w:t>6</w:t>
            </w:r>
            <w:r w:rsidRPr="002E6964">
              <w:rPr>
                <w:rFonts w:ascii="PT Astra Serif" w:hAnsi="PT Astra Serif" w:cs="Calibri"/>
                <w:color w:val="000000"/>
              </w:rPr>
              <w:t>65,8</w:t>
            </w:r>
          </w:p>
        </w:tc>
        <w:tc>
          <w:tcPr>
            <w:tcW w:w="99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14975,2</w:t>
            </w:r>
          </w:p>
        </w:tc>
        <w:tc>
          <w:tcPr>
            <w:tcW w:w="103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15231,3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11939,2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12536,1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13162,9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2E6964">
              <w:rPr>
                <w:rFonts w:ascii="PT Astra Serif" w:hAnsi="PT Astra Serif" w:cs="Calibri"/>
                <w:color w:val="000000"/>
              </w:rPr>
              <w:t>13821,1</w:t>
            </w:r>
          </w:p>
        </w:tc>
      </w:tr>
      <w:tr w:rsidR="00AA74B8" w:rsidRPr="00C362A6" w:rsidTr="00423BE0">
        <w:trPr>
          <w:trHeight w:val="200"/>
        </w:trPr>
        <w:tc>
          <w:tcPr>
            <w:tcW w:w="3181" w:type="dxa"/>
            <w:gridSpan w:val="2"/>
            <w:vMerge/>
          </w:tcPr>
          <w:p w:rsidR="00AA74B8" w:rsidRPr="00C362A6" w:rsidRDefault="00AA74B8" w:rsidP="00D8747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A74B8" w:rsidRPr="00C362A6" w:rsidRDefault="00AA74B8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A74B8" w:rsidRPr="00C362A6" w:rsidRDefault="00AA74B8" w:rsidP="00D87476">
            <w:pPr>
              <w:pStyle w:val="ConsPlusNormal"/>
              <w:ind w:hanging="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67 4 01 00000</w:t>
            </w:r>
          </w:p>
        </w:tc>
        <w:tc>
          <w:tcPr>
            <w:tcW w:w="993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4F67D9">
              <w:rPr>
                <w:rFonts w:ascii="PT Astra Serif" w:hAnsi="PT Astra Serif" w:cs="Arial"/>
              </w:rPr>
              <w:t>1600,0</w:t>
            </w:r>
          </w:p>
        </w:tc>
        <w:tc>
          <w:tcPr>
            <w:tcW w:w="99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>
              <w:rPr>
                <w:rFonts w:ascii="PT Astra Serif" w:hAnsi="PT Astra Serif" w:cs="Arial"/>
              </w:rPr>
              <w:t>3</w:t>
            </w:r>
            <w:r w:rsidRPr="00806F03">
              <w:rPr>
                <w:rFonts w:ascii="PT Astra Serif" w:hAnsi="PT Astra Serif" w:cs="Arial"/>
              </w:rPr>
              <w:t>00,0</w:t>
            </w:r>
          </w:p>
        </w:tc>
        <w:tc>
          <w:tcPr>
            <w:tcW w:w="1032" w:type="dxa"/>
          </w:tcPr>
          <w:p w:rsidR="00AA74B8" w:rsidRPr="00806F0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806F03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12" w:type="dxa"/>
          </w:tcPr>
          <w:p w:rsidR="00AA74B8" w:rsidRPr="00806F03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806F03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11" w:type="dxa"/>
          </w:tcPr>
          <w:p w:rsidR="00AA74B8" w:rsidRPr="004F67D9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11" w:type="dxa"/>
          </w:tcPr>
          <w:p w:rsidR="00AA74B8" w:rsidRPr="004F67D9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12" w:type="dxa"/>
          </w:tcPr>
          <w:p w:rsidR="00AA74B8" w:rsidRPr="004F67D9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4F67D9">
              <w:rPr>
                <w:rFonts w:ascii="PT Astra Serif" w:hAnsi="PT Astra Serif" w:cs="Arial"/>
              </w:rPr>
              <w:t>300,0</w:t>
            </w:r>
          </w:p>
        </w:tc>
      </w:tr>
      <w:tr w:rsidR="00AA74B8" w:rsidRPr="00C362A6" w:rsidTr="00423BE0">
        <w:tc>
          <w:tcPr>
            <w:tcW w:w="488" w:type="dxa"/>
          </w:tcPr>
          <w:p w:rsidR="00AA74B8" w:rsidRPr="00C362A6" w:rsidRDefault="00AA74B8" w:rsidP="00D8747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693" w:type="dxa"/>
          </w:tcPr>
          <w:p w:rsidR="00AA74B8" w:rsidRPr="00C362A6" w:rsidRDefault="00AA74B8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 w:cs="Times New Roman"/>
                <w:sz w:val="22"/>
                <w:szCs w:val="22"/>
              </w:rPr>
              <w:t xml:space="preserve">Оказание поддержки </w:t>
            </w:r>
            <w:r w:rsidRPr="00C362A6">
              <w:rPr>
                <w:rFonts w:ascii="PT Astra Serif" w:hAnsi="PT Astra Serif"/>
                <w:sz w:val="22"/>
                <w:szCs w:val="22"/>
              </w:rPr>
              <w:t>деятельности районного Совета ветеранов войны, труда, правоохранительных органов и вооружённых сил</w:t>
            </w:r>
          </w:p>
        </w:tc>
        <w:tc>
          <w:tcPr>
            <w:tcW w:w="1984" w:type="dxa"/>
          </w:tcPr>
          <w:p w:rsidR="006A366D" w:rsidRPr="008746C9" w:rsidRDefault="006A366D" w:rsidP="006A36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6C9">
              <w:rPr>
                <w:rFonts w:ascii="PT Astra Serif" w:hAnsi="PT Astra Serif"/>
                <w:sz w:val="22"/>
                <w:szCs w:val="22"/>
              </w:rPr>
              <w:t>отдел организационного обеспечения</w:t>
            </w:r>
          </w:p>
          <w:p w:rsidR="006A366D" w:rsidRPr="008746C9" w:rsidRDefault="006A366D" w:rsidP="006A366D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746C9">
              <w:rPr>
                <w:rFonts w:ascii="PT Astra Serif" w:hAnsi="PT Astra Serif"/>
                <w:bCs/>
                <w:sz w:val="22"/>
                <w:szCs w:val="22"/>
              </w:rPr>
              <w:t xml:space="preserve">отделение </w:t>
            </w:r>
          </w:p>
          <w:p w:rsidR="006A366D" w:rsidRPr="00C362A6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6C9">
              <w:rPr>
                <w:rFonts w:ascii="PT Astra Serif" w:hAnsi="PT Astra Serif"/>
                <w:bCs/>
                <w:sz w:val="22"/>
                <w:szCs w:val="22"/>
              </w:rPr>
              <w:t>ОГКУ СЗН (по согласованию)</w:t>
            </w:r>
          </w:p>
        </w:tc>
        <w:tc>
          <w:tcPr>
            <w:tcW w:w="1985" w:type="dxa"/>
          </w:tcPr>
          <w:p w:rsidR="00AA74B8" w:rsidRPr="00C362A6" w:rsidRDefault="00AA74B8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67 4 01 60090</w:t>
            </w:r>
          </w:p>
        </w:tc>
        <w:tc>
          <w:tcPr>
            <w:tcW w:w="993" w:type="dxa"/>
          </w:tcPr>
          <w:p w:rsidR="00AA74B8" w:rsidRPr="00317473" w:rsidRDefault="00AA74B8" w:rsidP="00AA74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  <w:r w:rsidRPr="00317473">
              <w:rPr>
                <w:rFonts w:ascii="PT Astra Serif" w:hAnsi="PT Astra Serif" w:cs="Arial"/>
              </w:rPr>
              <w:t>,0</w:t>
            </w:r>
          </w:p>
        </w:tc>
        <w:tc>
          <w:tcPr>
            <w:tcW w:w="99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</w:t>
            </w:r>
            <w:r w:rsidRPr="00317473">
              <w:rPr>
                <w:rFonts w:ascii="PT Astra Serif" w:hAnsi="PT Astra Serif" w:cs="Arial"/>
              </w:rPr>
              <w:t>0,0</w:t>
            </w:r>
          </w:p>
        </w:tc>
        <w:tc>
          <w:tcPr>
            <w:tcW w:w="103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0</w:t>
            </w:r>
            <w:r w:rsidRPr="00317473">
              <w:rPr>
                <w:rFonts w:ascii="PT Astra Serif" w:hAnsi="PT Astra Serif" w:cs="Arial"/>
              </w:rPr>
              <w:t>0,0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150,0</w:t>
            </w:r>
          </w:p>
        </w:tc>
      </w:tr>
      <w:tr w:rsidR="00AA74B8" w:rsidRPr="00C362A6" w:rsidTr="006A366D">
        <w:trPr>
          <w:trHeight w:val="1685"/>
        </w:trPr>
        <w:tc>
          <w:tcPr>
            <w:tcW w:w="488" w:type="dxa"/>
          </w:tcPr>
          <w:p w:rsidR="00AA74B8" w:rsidRPr="00C362A6" w:rsidRDefault="00AA74B8" w:rsidP="00D8747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2693" w:type="dxa"/>
          </w:tcPr>
          <w:p w:rsidR="00AA74B8" w:rsidRPr="00C362A6" w:rsidRDefault="00AA74B8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 w:cs="Times New Roman"/>
                <w:sz w:val="22"/>
                <w:szCs w:val="22"/>
              </w:rPr>
              <w:t>Оказание адресной социальной поддержки беременным женщинам</w:t>
            </w:r>
          </w:p>
        </w:tc>
        <w:tc>
          <w:tcPr>
            <w:tcW w:w="1984" w:type="dxa"/>
          </w:tcPr>
          <w:p w:rsidR="006A366D" w:rsidRPr="00C362A6" w:rsidRDefault="00E2163F" w:rsidP="00E2163F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4"/>
              </w:rPr>
              <w:t>ОГУСО «УСПС» (по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согласованию)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</w:t>
            </w:r>
            <w:r w:rsidR="006A366D" w:rsidRPr="002F3CCC">
              <w:rPr>
                <w:rFonts w:ascii="PT Astra Serif" w:hAnsi="PT Astra Serif"/>
                <w:bCs/>
                <w:sz w:val="22"/>
                <w:szCs w:val="24"/>
              </w:rPr>
              <w:t>ОГКУ СЗН</w:t>
            </w:r>
            <w:r w:rsidR="006A366D">
              <w:rPr>
                <w:rFonts w:ascii="PT Astra Serif" w:hAnsi="PT Astra Serif"/>
                <w:bCs/>
                <w:sz w:val="22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AA74B8" w:rsidRPr="00C362A6" w:rsidRDefault="00AA74B8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67 4 01 60091</w:t>
            </w:r>
          </w:p>
        </w:tc>
        <w:tc>
          <w:tcPr>
            <w:tcW w:w="993" w:type="dxa"/>
          </w:tcPr>
          <w:p w:rsidR="00AA74B8" w:rsidRPr="00317473" w:rsidRDefault="00AA74B8" w:rsidP="00AA74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317473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99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103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20,0</w:t>
            </w:r>
          </w:p>
        </w:tc>
      </w:tr>
      <w:tr w:rsidR="00AA74B8" w:rsidRPr="00C362A6" w:rsidTr="00423BE0">
        <w:tc>
          <w:tcPr>
            <w:tcW w:w="488" w:type="dxa"/>
          </w:tcPr>
          <w:p w:rsidR="00AA74B8" w:rsidRPr="00C362A6" w:rsidRDefault="00AA74B8" w:rsidP="00D8747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2693" w:type="dxa"/>
          </w:tcPr>
          <w:p w:rsidR="00AA74B8" w:rsidRPr="00C362A6" w:rsidRDefault="00AA74B8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 w:cs="Times New Roman"/>
                <w:sz w:val="22"/>
                <w:szCs w:val="22"/>
              </w:rPr>
              <w:t xml:space="preserve">Оказание адресной социальной поддержки </w:t>
            </w:r>
            <w:r w:rsidRPr="00C362A6">
              <w:rPr>
                <w:rFonts w:ascii="PT Astra Serif" w:hAnsi="PT Astra Serif"/>
                <w:sz w:val="22"/>
                <w:szCs w:val="22"/>
              </w:rPr>
              <w:t xml:space="preserve">гражданам из числа </w:t>
            </w: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военнослужащих,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984" w:type="dxa"/>
          </w:tcPr>
          <w:p w:rsidR="006A366D" w:rsidRPr="008746C9" w:rsidRDefault="006A366D" w:rsidP="006A36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6C9">
              <w:rPr>
                <w:rFonts w:ascii="PT Astra Serif" w:hAnsi="PT Astra Serif"/>
                <w:sz w:val="22"/>
                <w:szCs w:val="22"/>
              </w:rPr>
              <w:lastRenderedPageBreak/>
              <w:t>отдел организационного обеспечения</w:t>
            </w:r>
          </w:p>
          <w:p w:rsidR="006A366D" w:rsidRPr="00C362A6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bookmarkStart w:id="5" w:name="_GoBack"/>
            <w:bookmarkEnd w:id="5"/>
            <w:r w:rsidRPr="002F3CCC">
              <w:rPr>
                <w:rFonts w:ascii="PT Astra Serif" w:hAnsi="PT Astra Serif"/>
                <w:bCs/>
                <w:sz w:val="22"/>
                <w:szCs w:val="24"/>
              </w:rPr>
              <w:lastRenderedPageBreak/>
              <w:t>ОГКУ СЗН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AA74B8" w:rsidRPr="00C362A6" w:rsidRDefault="00AA74B8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67 4 01 60092</w:t>
            </w:r>
          </w:p>
        </w:tc>
        <w:tc>
          <w:tcPr>
            <w:tcW w:w="993" w:type="dxa"/>
          </w:tcPr>
          <w:p w:rsidR="00AA74B8" w:rsidRPr="00317473" w:rsidRDefault="00AA74B8" w:rsidP="00AA74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  <w:r w:rsidRPr="00317473">
              <w:rPr>
                <w:rFonts w:ascii="PT Astra Serif" w:hAnsi="PT Astra Serif" w:cs="Arial"/>
              </w:rPr>
              <w:t>,0</w:t>
            </w:r>
          </w:p>
        </w:tc>
        <w:tc>
          <w:tcPr>
            <w:tcW w:w="99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03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11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12" w:type="dxa"/>
          </w:tcPr>
          <w:p w:rsidR="00AA74B8" w:rsidRPr="00317473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17473">
              <w:rPr>
                <w:rFonts w:ascii="PT Astra Serif" w:hAnsi="PT Astra Serif" w:cs="Arial"/>
              </w:rPr>
              <w:t>100,0</w:t>
            </w:r>
          </w:p>
        </w:tc>
      </w:tr>
      <w:tr w:rsidR="00AA74B8" w:rsidRPr="00C362A6" w:rsidTr="00423BE0">
        <w:tc>
          <w:tcPr>
            <w:tcW w:w="488" w:type="dxa"/>
          </w:tcPr>
          <w:p w:rsidR="00AA74B8" w:rsidRPr="00C362A6" w:rsidRDefault="00AA74B8" w:rsidP="00D8747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693" w:type="dxa"/>
          </w:tcPr>
          <w:p w:rsidR="00AA74B8" w:rsidRPr="00C362A6" w:rsidRDefault="00AA74B8" w:rsidP="00423BE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Оказание поддержки в проведении социально ориентированных мероприятий</w:t>
            </w:r>
          </w:p>
        </w:tc>
        <w:tc>
          <w:tcPr>
            <w:tcW w:w="1984" w:type="dxa"/>
          </w:tcPr>
          <w:p w:rsidR="00AA74B8" w:rsidRPr="00C362A6" w:rsidRDefault="006A366D" w:rsidP="00423BE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4"/>
              </w:rPr>
              <w:t>ОГУСО «УСПС» (по согласованию)</w:t>
            </w:r>
          </w:p>
        </w:tc>
        <w:tc>
          <w:tcPr>
            <w:tcW w:w="1985" w:type="dxa"/>
          </w:tcPr>
          <w:p w:rsidR="00AA74B8" w:rsidRPr="00C362A6" w:rsidRDefault="00AA74B8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67 4 01 60093</w:t>
            </w:r>
          </w:p>
        </w:tc>
        <w:tc>
          <w:tcPr>
            <w:tcW w:w="993" w:type="dxa"/>
          </w:tcPr>
          <w:p w:rsidR="00AA74B8" w:rsidRPr="00D63AF6" w:rsidRDefault="00AA74B8" w:rsidP="00AA74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1800,00</w:t>
            </w:r>
          </w:p>
        </w:tc>
        <w:tc>
          <w:tcPr>
            <w:tcW w:w="99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03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1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11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11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1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63AF6">
              <w:rPr>
                <w:rFonts w:ascii="PT Astra Serif" w:hAnsi="PT Astra Serif" w:cs="Arial"/>
              </w:rPr>
              <w:t>30,0</w:t>
            </w:r>
          </w:p>
        </w:tc>
      </w:tr>
      <w:tr w:rsidR="00AA74B8" w:rsidRPr="00C362A6" w:rsidTr="00423BE0">
        <w:tc>
          <w:tcPr>
            <w:tcW w:w="488" w:type="dxa"/>
          </w:tcPr>
          <w:p w:rsidR="00AA74B8" w:rsidRPr="00C362A6" w:rsidRDefault="00AA74B8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1.5</w:t>
            </w:r>
          </w:p>
        </w:tc>
        <w:tc>
          <w:tcPr>
            <w:tcW w:w="2693" w:type="dxa"/>
          </w:tcPr>
          <w:p w:rsidR="00AA74B8" w:rsidRPr="00C362A6" w:rsidRDefault="00AA74B8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Оказание поддержки в форме </w:t>
            </w:r>
            <w:r w:rsidRPr="00C362A6">
              <w:rPr>
                <w:rFonts w:ascii="PT Astra Serif" w:hAnsi="PT Astra Serif"/>
                <w:color w:val="1A1A1A"/>
                <w:sz w:val="22"/>
                <w:szCs w:val="22"/>
                <w:shd w:val="clear" w:color="auto" w:fill="FFFFFF"/>
              </w:rPr>
              <w:t>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984" w:type="dxa"/>
          </w:tcPr>
          <w:p w:rsidR="00AA74B8" w:rsidRPr="00C362A6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62A6">
              <w:rPr>
                <w:rFonts w:ascii="PT Astra Serif" w:hAnsi="PT Astra Serif"/>
                <w:bCs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985" w:type="dxa"/>
          </w:tcPr>
          <w:p w:rsidR="00AA74B8" w:rsidRPr="00C362A6" w:rsidRDefault="00AA74B8" w:rsidP="00D87476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362A6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C362A6">
              <w:rPr>
                <w:rFonts w:ascii="PT Astra Serif" w:hAnsi="PT Astra Serif" w:cs="Arial"/>
                <w:sz w:val="22"/>
                <w:szCs w:val="22"/>
              </w:rPr>
              <w:t>67 4 01 71050</w:t>
            </w:r>
          </w:p>
        </w:tc>
        <w:tc>
          <w:tcPr>
            <w:tcW w:w="993" w:type="dxa"/>
          </w:tcPr>
          <w:p w:rsidR="00AA74B8" w:rsidRPr="00D63AF6" w:rsidRDefault="00AA74B8" w:rsidP="00AA74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lightGray"/>
              </w:rPr>
            </w:pPr>
            <w:r w:rsidRPr="00D63AF6">
              <w:rPr>
                <w:rFonts w:ascii="PT Astra Serif" w:hAnsi="PT Astra Serif" w:cs="Arial"/>
              </w:rPr>
              <w:t>78736,5</w:t>
            </w:r>
          </w:p>
        </w:tc>
        <w:tc>
          <w:tcPr>
            <w:tcW w:w="99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  <w:highlight w:val="green"/>
              </w:rPr>
            </w:pPr>
            <w:r w:rsidRPr="00D63AF6">
              <w:rPr>
                <w:rFonts w:ascii="PT Astra Serif" w:hAnsi="PT Astra Serif" w:cs="Arial"/>
              </w:rPr>
              <w:t>14541,9</w:t>
            </w:r>
          </w:p>
        </w:tc>
        <w:tc>
          <w:tcPr>
            <w:tcW w:w="103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14780</w:t>
            </w:r>
            <w:r>
              <w:rPr>
                <w:rFonts w:ascii="PT Astra Serif" w:hAnsi="PT Astra Serif" w:cs="Arial"/>
              </w:rPr>
              <w:t>,4</w:t>
            </w:r>
          </w:p>
        </w:tc>
        <w:tc>
          <w:tcPr>
            <w:tcW w:w="91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11464,7</w:t>
            </w:r>
          </w:p>
        </w:tc>
        <w:tc>
          <w:tcPr>
            <w:tcW w:w="911" w:type="dxa"/>
          </w:tcPr>
          <w:p w:rsidR="00AA74B8" w:rsidRDefault="00AA74B8" w:rsidP="00AA74B8">
            <w:r>
              <w:rPr>
                <w:rFonts w:ascii="PT Astra Serif" w:hAnsi="PT Astra Serif" w:cs="Arial"/>
              </w:rPr>
              <w:t>12037,9</w:t>
            </w:r>
          </w:p>
        </w:tc>
        <w:tc>
          <w:tcPr>
            <w:tcW w:w="911" w:type="dxa"/>
          </w:tcPr>
          <w:p w:rsidR="00AA74B8" w:rsidRDefault="00AA74B8" w:rsidP="00AA74B8">
            <w:r>
              <w:rPr>
                <w:rFonts w:ascii="PT Astra Serif" w:hAnsi="PT Astra Serif" w:cs="Arial"/>
              </w:rPr>
              <w:t>12639,8</w:t>
            </w:r>
          </w:p>
        </w:tc>
        <w:tc>
          <w:tcPr>
            <w:tcW w:w="912" w:type="dxa"/>
          </w:tcPr>
          <w:p w:rsidR="00AA74B8" w:rsidRDefault="00AA74B8" w:rsidP="00AA74B8">
            <w:r>
              <w:rPr>
                <w:rFonts w:ascii="PT Astra Serif" w:hAnsi="PT Astra Serif" w:cs="Arial"/>
              </w:rPr>
              <w:t>13271,8</w:t>
            </w:r>
          </w:p>
        </w:tc>
      </w:tr>
      <w:tr w:rsidR="00AA74B8" w:rsidRPr="00C362A6" w:rsidTr="00423BE0">
        <w:tc>
          <w:tcPr>
            <w:tcW w:w="488" w:type="dxa"/>
          </w:tcPr>
          <w:p w:rsidR="00AA74B8" w:rsidRPr="00C362A6" w:rsidRDefault="00AA74B8" w:rsidP="00D87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1.6</w:t>
            </w:r>
          </w:p>
        </w:tc>
        <w:tc>
          <w:tcPr>
            <w:tcW w:w="2693" w:type="dxa"/>
          </w:tcPr>
          <w:p w:rsidR="00AA74B8" w:rsidRPr="00C362A6" w:rsidRDefault="00AA74B8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Оказание поддержки в форме </w:t>
            </w:r>
            <w:r w:rsidRPr="00C362A6">
              <w:rPr>
                <w:rFonts w:ascii="PT Astra Serif" w:hAnsi="PT Astra Serif"/>
                <w:color w:val="1A1A1A"/>
                <w:sz w:val="22"/>
                <w:szCs w:val="22"/>
                <w:shd w:val="clear" w:color="auto" w:fill="FFFFFF"/>
              </w:rPr>
              <w:t xml:space="preserve">ежемесячной денежной выплаты на обеспечение проезда детей-сирот и детей, </w:t>
            </w:r>
            <w:r w:rsidRPr="00C362A6">
              <w:rPr>
                <w:rFonts w:ascii="PT Astra Serif" w:hAnsi="PT Astra Serif"/>
                <w:color w:val="1A1A1A"/>
                <w:sz w:val="22"/>
                <w:szCs w:val="22"/>
                <w:shd w:val="clear" w:color="auto" w:fill="FFFFFF"/>
              </w:rPr>
              <w:lastRenderedPageBreak/>
              <w:t>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1984" w:type="dxa"/>
          </w:tcPr>
          <w:p w:rsidR="00AA74B8" w:rsidRPr="00C362A6" w:rsidRDefault="00AA74B8" w:rsidP="0042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62A6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отдел опеки и попечительства</w:t>
            </w:r>
          </w:p>
        </w:tc>
        <w:tc>
          <w:tcPr>
            <w:tcW w:w="1985" w:type="dxa"/>
          </w:tcPr>
          <w:p w:rsidR="00AA74B8" w:rsidRPr="00C362A6" w:rsidRDefault="00AA74B8" w:rsidP="00D87476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362A6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AA74B8" w:rsidRPr="00C362A6" w:rsidRDefault="00AA74B8" w:rsidP="00D874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C362A6">
              <w:rPr>
                <w:rFonts w:ascii="PT Astra Serif" w:hAnsi="PT Astra Serif" w:cs="Arial"/>
                <w:sz w:val="22"/>
                <w:szCs w:val="22"/>
              </w:rPr>
              <w:t>67 4 01 71040</w:t>
            </w:r>
          </w:p>
        </w:tc>
        <w:tc>
          <w:tcPr>
            <w:tcW w:w="993" w:type="dxa"/>
          </w:tcPr>
          <w:p w:rsidR="00AA74B8" w:rsidRPr="00D63AF6" w:rsidRDefault="00AA74B8" w:rsidP="00AA74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highlight w:val="lightGray"/>
              </w:rPr>
            </w:pPr>
            <w:r w:rsidRPr="00D63AF6">
              <w:rPr>
                <w:rFonts w:ascii="PT Astra Serif" w:hAnsi="PT Astra Serif" w:cs="Arial"/>
              </w:rPr>
              <w:t>2929,3</w:t>
            </w:r>
          </w:p>
        </w:tc>
        <w:tc>
          <w:tcPr>
            <w:tcW w:w="99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433,3</w:t>
            </w:r>
          </w:p>
        </w:tc>
        <w:tc>
          <w:tcPr>
            <w:tcW w:w="103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450,9</w:t>
            </w:r>
          </w:p>
        </w:tc>
        <w:tc>
          <w:tcPr>
            <w:tcW w:w="91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474,5</w:t>
            </w:r>
          </w:p>
        </w:tc>
        <w:tc>
          <w:tcPr>
            <w:tcW w:w="911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498,2</w:t>
            </w:r>
          </w:p>
        </w:tc>
        <w:tc>
          <w:tcPr>
            <w:tcW w:w="911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523,1</w:t>
            </w:r>
          </w:p>
        </w:tc>
        <w:tc>
          <w:tcPr>
            <w:tcW w:w="912" w:type="dxa"/>
          </w:tcPr>
          <w:p w:rsidR="00AA74B8" w:rsidRPr="00D63AF6" w:rsidRDefault="00AA74B8" w:rsidP="00AA74B8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D63AF6">
              <w:rPr>
                <w:rFonts w:ascii="PT Astra Serif" w:hAnsi="PT Astra Serif" w:cs="Arial"/>
              </w:rPr>
              <w:t>549,3</w:t>
            </w:r>
          </w:p>
        </w:tc>
      </w:tr>
    </w:tbl>
    <w:p w:rsidR="002568D6" w:rsidRPr="00C362A6" w:rsidRDefault="002568D6" w:rsidP="002568D6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C362A6">
        <w:rPr>
          <w:rFonts w:ascii="PT Astra Serif" w:hAnsi="PT Astra Serif"/>
          <w:sz w:val="22"/>
          <w:szCs w:val="22"/>
        </w:rPr>
        <w:lastRenderedPageBreak/>
        <w:t xml:space="preserve">6. План реализации комплекса процессных мероприятий в </w:t>
      </w:r>
      <w:r w:rsidRPr="00C362A6">
        <w:rPr>
          <w:rFonts w:ascii="PT Astra Serif" w:hAnsi="PT Astra Serif"/>
          <w:sz w:val="22"/>
          <w:szCs w:val="22"/>
          <w:u w:val="single"/>
        </w:rPr>
        <w:t>2025</w:t>
      </w:r>
      <w:r w:rsidRPr="00C362A6">
        <w:rPr>
          <w:rFonts w:ascii="PT Astra Serif" w:hAnsi="PT Astra Serif"/>
          <w:sz w:val="22"/>
          <w:szCs w:val="22"/>
        </w:rPr>
        <w:t xml:space="preserve">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2693"/>
        <w:gridCol w:w="3827"/>
        <w:gridCol w:w="2268"/>
        <w:gridCol w:w="2127"/>
      </w:tblGrid>
      <w:tr w:rsidR="002568D6" w:rsidRPr="00C362A6" w:rsidTr="00E2163F">
        <w:tc>
          <w:tcPr>
            <w:tcW w:w="488" w:type="dxa"/>
            <w:vAlign w:val="center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362A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362A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827" w:type="dxa"/>
            <w:vAlign w:val="center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693" w:type="dxa"/>
            <w:vAlign w:val="center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827" w:type="dxa"/>
            <w:vAlign w:val="center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Документ</w:t>
            </w:r>
          </w:p>
        </w:tc>
        <w:tc>
          <w:tcPr>
            <w:tcW w:w="2127" w:type="dxa"/>
            <w:vAlign w:val="center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568D6" w:rsidRPr="00C362A6" w:rsidTr="00D87476">
        <w:tc>
          <w:tcPr>
            <w:tcW w:w="15230" w:type="dxa"/>
            <w:gridSpan w:val="6"/>
          </w:tcPr>
          <w:p w:rsidR="002568D6" w:rsidRPr="00C362A6" w:rsidRDefault="002568D6" w:rsidP="00D8747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Задача комплекса процессных мероприятий «Обеспечение адресной  социальной поддержки граждан»</w:t>
            </w:r>
          </w:p>
        </w:tc>
      </w:tr>
      <w:tr w:rsidR="002568D6" w:rsidRPr="00C362A6" w:rsidTr="00E2163F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Мероприятие (результат) «Обеспечение социальной поддержки граждан»</w:t>
            </w:r>
          </w:p>
        </w:tc>
        <w:tc>
          <w:tcPr>
            <w:tcW w:w="2693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3827" w:type="dxa"/>
          </w:tcPr>
          <w:p w:rsidR="002568D6" w:rsidRPr="00C362A6" w:rsidRDefault="002568D6" w:rsidP="00D8747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12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568D6" w:rsidRPr="00C362A6" w:rsidTr="00E2163F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3827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Контрольная точка 1</w:t>
            </w:r>
          </w:p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Формирование документов на выплату адресной социальной поддержки</w:t>
            </w:r>
          </w:p>
        </w:tc>
        <w:tc>
          <w:tcPr>
            <w:tcW w:w="2693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3827" w:type="dxa"/>
          </w:tcPr>
          <w:p w:rsidR="006A366D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Отдел организационного обеспечения</w:t>
            </w:r>
          </w:p>
          <w:p w:rsidR="006A366D" w:rsidRPr="00C362A6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Отдел  опеки и попечительства</w:t>
            </w:r>
          </w:p>
          <w:p w:rsidR="002568D6" w:rsidRPr="00C362A6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3CCC">
              <w:rPr>
                <w:rFonts w:ascii="PT Astra Serif" w:hAnsi="PT Astra Serif"/>
                <w:bCs/>
                <w:sz w:val="22"/>
                <w:szCs w:val="24"/>
              </w:rPr>
              <w:t>отделение ОГКУ СЗН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Сформирован пакет документов</w:t>
            </w:r>
          </w:p>
        </w:tc>
        <w:tc>
          <w:tcPr>
            <w:tcW w:w="2127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68D6" w:rsidRPr="00C362A6" w:rsidTr="00E2163F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3827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Контрольная точка 2</w:t>
            </w:r>
          </w:p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Выплата адресной социальной поддержки</w:t>
            </w:r>
          </w:p>
        </w:tc>
        <w:tc>
          <w:tcPr>
            <w:tcW w:w="2693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На следующий месяц после обращения</w:t>
            </w:r>
          </w:p>
        </w:tc>
        <w:tc>
          <w:tcPr>
            <w:tcW w:w="3827" w:type="dxa"/>
          </w:tcPr>
          <w:p w:rsidR="006A366D" w:rsidRPr="00C362A6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Отдел  опеки и попечительства</w:t>
            </w:r>
          </w:p>
          <w:p w:rsidR="006A366D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Отдел организационного обеспечения</w:t>
            </w:r>
          </w:p>
          <w:p w:rsidR="002568D6" w:rsidRPr="00C362A6" w:rsidRDefault="006A366D" w:rsidP="006A366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3CCC">
              <w:rPr>
                <w:rFonts w:ascii="PT Astra Serif" w:hAnsi="PT Astra Serif"/>
                <w:bCs/>
                <w:sz w:val="22"/>
                <w:szCs w:val="24"/>
              </w:rPr>
              <w:t>отделение ОГКУ СЗН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Платежные документы</w:t>
            </w:r>
          </w:p>
        </w:tc>
        <w:tc>
          <w:tcPr>
            <w:tcW w:w="2127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68D6" w:rsidRPr="00C362A6" w:rsidTr="00E2163F">
        <w:tc>
          <w:tcPr>
            <w:tcW w:w="48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3827" w:type="dxa"/>
          </w:tcPr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Контрольная точка 3</w:t>
            </w:r>
          </w:p>
          <w:p w:rsidR="002568D6" w:rsidRPr="00C362A6" w:rsidRDefault="002568D6" w:rsidP="00423B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Отчёт об исполнении муниципальной программы</w:t>
            </w:r>
          </w:p>
        </w:tc>
        <w:tc>
          <w:tcPr>
            <w:tcW w:w="2693" w:type="dxa"/>
          </w:tcPr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01.04.2025</w:t>
            </w:r>
          </w:p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01.07.2025</w:t>
            </w:r>
          </w:p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01.10.2025</w:t>
            </w:r>
          </w:p>
          <w:p w:rsidR="002568D6" w:rsidRPr="00C362A6" w:rsidRDefault="002568D6" w:rsidP="00D8747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30.12.2025</w:t>
            </w:r>
          </w:p>
        </w:tc>
        <w:tc>
          <w:tcPr>
            <w:tcW w:w="382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Отдел  опеки и попечительства</w:t>
            </w:r>
          </w:p>
          <w:p w:rsidR="002568D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Отдел организационного обеспечения</w:t>
            </w:r>
          </w:p>
          <w:p w:rsidR="006A366D" w:rsidRDefault="006A366D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3CCC">
              <w:rPr>
                <w:rFonts w:ascii="PT Astra Serif" w:hAnsi="PT Astra Serif"/>
                <w:bCs/>
                <w:sz w:val="22"/>
                <w:szCs w:val="24"/>
              </w:rPr>
              <w:t>отделение ОГКУ СЗН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(по согласованию)</w:t>
            </w:r>
          </w:p>
          <w:p w:rsidR="006A366D" w:rsidRPr="00C362A6" w:rsidRDefault="006A366D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4"/>
              </w:rPr>
              <w:t>ОГУСО «УСПС» (по согласованию)</w:t>
            </w:r>
          </w:p>
        </w:tc>
        <w:tc>
          <w:tcPr>
            <w:tcW w:w="2268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Отчёт об исполнении</w:t>
            </w:r>
          </w:p>
        </w:tc>
        <w:tc>
          <w:tcPr>
            <w:tcW w:w="2127" w:type="dxa"/>
          </w:tcPr>
          <w:p w:rsidR="002568D6" w:rsidRPr="00C362A6" w:rsidRDefault="002568D6" w:rsidP="00D8747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2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EB67BF" w:rsidRPr="00DF3AF6" w:rsidRDefault="00423BE0" w:rsidP="00423BE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</w:p>
    <w:sectPr w:rsidR="00EB67BF" w:rsidRPr="00DF3AF6" w:rsidSect="00665141">
      <w:headerReference w:type="default" r:id="rId12"/>
      <w:pgSz w:w="16838" w:h="11906" w:orient="landscape"/>
      <w:pgMar w:top="1701" w:right="678" w:bottom="567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AB" w:rsidRDefault="00AC2AAB">
      <w:r>
        <w:separator/>
      </w:r>
    </w:p>
  </w:endnote>
  <w:endnote w:type="continuationSeparator" w:id="0">
    <w:p w:rsidR="00AC2AAB" w:rsidRDefault="00A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AB" w:rsidRDefault="00AC2AAB">
      <w:r>
        <w:separator/>
      </w:r>
    </w:p>
  </w:footnote>
  <w:footnote w:type="continuationSeparator" w:id="0">
    <w:p w:rsidR="00AC2AAB" w:rsidRDefault="00AC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C9" w:rsidRDefault="008746C9" w:rsidP="00D8747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746C9" w:rsidRDefault="008746C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C9" w:rsidRDefault="008746C9" w:rsidP="00167477">
    <w:pPr>
      <w:pStyle w:val="af2"/>
      <w:jc w:val="center"/>
    </w:pPr>
  </w:p>
  <w:p w:rsidR="008746C9" w:rsidRDefault="008746C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8601E9"/>
    <w:multiLevelType w:val="singleLevel"/>
    <w:tmpl w:val="FAF66D98"/>
    <w:lvl w:ilvl="0">
      <w:start w:val="1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207FC"/>
    <w:multiLevelType w:val="hybridMultilevel"/>
    <w:tmpl w:val="9E2ECB0A"/>
    <w:lvl w:ilvl="0" w:tplc="DABE3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40E12"/>
    <w:multiLevelType w:val="hybridMultilevel"/>
    <w:tmpl w:val="79E2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131D6"/>
    <w:multiLevelType w:val="hybridMultilevel"/>
    <w:tmpl w:val="DD88257E"/>
    <w:lvl w:ilvl="0" w:tplc="F5EC1B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FE3898"/>
    <w:multiLevelType w:val="singleLevel"/>
    <w:tmpl w:val="BF92F3E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1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7"/>
  </w:num>
  <w:num w:numId="1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20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10"/>
  </w:num>
  <w:num w:numId="25">
    <w:abstractNumId w:val="6"/>
  </w:num>
  <w:num w:numId="26">
    <w:abstractNumId w:val="9"/>
  </w:num>
  <w:num w:numId="27">
    <w:abstractNumId w:val="23"/>
  </w:num>
  <w:num w:numId="28">
    <w:abstractNumId w:val="5"/>
  </w:num>
  <w:num w:numId="29">
    <w:abstractNumId w:val="4"/>
  </w:num>
  <w:num w:numId="30">
    <w:abstractNumId w:val="11"/>
  </w:num>
  <w:num w:numId="31">
    <w:abstractNumId w:val="7"/>
    <w:lvlOverride w:ilvl="0">
      <w:startOverride w:val="1"/>
    </w:lvlOverride>
  </w:num>
  <w:num w:numId="32">
    <w:abstractNumId w:val="22"/>
  </w:num>
  <w:num w:numId="3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375C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5DE9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568D6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E6964"/>
    <w:rsid w:val="002F16C9"/>
    <w:rsid w:val="002F1B8D"/>
    <w:rsid w:val="002F27E7"/>
    <w:rsid w:val="002F2953"/>
    <w:rsid w:val="002F3CCC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17473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BE0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00DD"/>
    <w:rsid w:val="004F2B33"/>
    <w:rsid w:val="004F2F7E"/>
    <w:rsid w:val="004F67D9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141"/>
    <w:rsid w:val="0066551D"/>
    <w:rsid w:val="00670DEB"/>
    <w:rsid w:val="0067385F"/>
    <w:rsid w:val="00674972"/>
    <w:rsid w:val="006814EA"/>
    <w:rsid w:val="00684714"/>
    <w:rsid w:val="0069137D"/>
    <w:rsid w:val="00692B15"/>
    <w:rsid w:val="0069405E"/>
    <w:rsid w:val="006942CA"/>
    <w:rsid w:val="006942E3"/>
    <w:rsid w:val="006A1810"/>
    <w:rsid w:val="006A1F4D"/>
    <w:rsid w:val="006A366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6F03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746C9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15D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C5308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4B8"/>
    <w:rsid w:val="00AA7ADC"/>
    <w:rsid w:val="00AB08B1"/>
    <w:rsid w:val="00AB1150"/>
    <w:rsid w:val="00AB17FB"/>
    <w:rsid w:val="00AB4EBF"/>
    <w:rsid w:val="00AB6D4F"/>
    <w:rsid w:val="00AC185E"/>
    <w:rsid w:val="00AC2AAB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77E94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2A6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3AF6"/>
    <w:rsid w:val="00D65726"/>
    <w:rsid w:val="00D6660B"/>
    <w:rsid w:val="00D66E7E"/>
    <w:rsid w:val="00D70239"/>
    <w:rsid w:val="00D8016E"/>
    <w:rsid w:val="00D84D82"/>
    <w:rsid w:val="00D87476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163F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738BB"/>
    <w:rsid w:val="00E806E7"/>
    <w:rsid w:val="00E871AC"/>
    <w:rsid w:val="00E94913"/>
    <w:rsid w:val="00E9587D"/>
    <w:rsid w:val="00E97B04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6C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1910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2">
    <w:name w:val="Цветовое выделение"/>
    <w:rsid w:val="002568D6"/>
    <w:rPr>
      <w:b/>
      <w:bCs/>
      <w:color w:val="26282F"/>
      <w:sz w:val="26"/>
      <w:szCs w:val="26"/>
    </w:rPr>
  </w:style>
  <w:style w:type="character" w:styleId="afff3">
    <w:name w:val="annotation reference"/>
    <w:rsid w:val="002568D6"/>
    <w:rPr>
      <w:sz w:val="16"/>
      <w:szCs w:val="16"/>
    </w:rPr>
  </w:style>
  <w:style w:type="paragraph" w:styleId="afff4">
    <w:name w:val="annotation text"/>
    <w:basedOn w:val="a"/>
    <w:link w:val="afff5"/>
    <w:rsid w:val="002568D6"/>
  </w:style>
  <w:style w:type="character" w:customStyle="1" w:styleId="afff5">
    <w:name w:val="Текст примечания Знак"/>
    <w:basedOn w:val="a0"/>
    <w:link w:val="afff4"/>
    <w:rsid w:val="002568D6"/>
  </w:style>
  <w:style w:type="paragraph" w:styleId="afff6">
    <w:name w:val="annotation subject"/>
    <w:basedOn w:val="afff4"/>
    <w:next w:val="afff4"/>
    <w:link w:val="afff7"/>
    <w:rsid w:val="002568D6"/>
    <w:rPr>
      <w:b/>
      <w:bCs/>
    </w:rPr>
  </w:style>
  <w:style w:type="character" w:customStyle="1" w:styleId="afff7">
    <w:name w:val="Тема примечания Знак"/>
    <w:basedOn w:val="afff5"/>
    <w:link w:val="afff6"/>
    <w:rsid w:val="00256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2">
    <w:name w:val="Цветовое выделение"/>
    <w:rsid w:val="002568D6"/>
    <w:rPr>
      <w:b/>
      <w:bCs/>
      <w:color w:val="26282F"/>
      <w:sz w:val="26"/>
      <w:szCs w:val="26"/>
    </w:rPr>
  </w:style>
  <w:style w:type="character" w:styleId="afff3">
    <w:name w:val="annotation reference"/>
    <w:rsid w:val="002568D6"/>
    <w:rPr>
      <w:sz w:val="16"/>
      <w:szCs w:val="16"/>
    </w:rPr>
  </w:style>
  <w:style w:type="paragraph" w:styleId="afff4">
    <w:name w:val="annotation text"/>
    <w:basedOn w:val="a"/>
    <w:link w:val="afff5"/>
    <w:rsid w:val="002568D6"/>
  </w:style>
  <w:style w:type="character" w:customStyle="1" w:styleId="afff5">
    <w:name w:val="Текст примечания Знак"/>
    <w:basedOn w:val="a0"/>
    <w:link w:val="afff4"/>
    <w:rsid w:val="002568D6"/>
  </w:style>
  <w:style w:type="paragraph" w:styleId="afff6">
    <w:name w:val="annotation subject"/>
    <w:basedOn w:val="afff4"/>
    <w:next w:val="afff4"/>
    <w:link w:val="afff7"/>
    <w:rsid w:val="002568D6"/>
    <w:rPr>
      <w:b/>
      <w:bCs/>
    </w:rPr>
  </w:style>
  <w:style w:type="character" w:customStyle="1" w:styleId="afff7">
    <w:name w:val="Тема примечания Знак"/>
    <w:basedOn w:val="afff5"/>
    <w:link w:val="afff6"/>
    <w:rsid w:val="00256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8797&amp;date=05.07.2024&amp;dst=10001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8797&amp;date=05.07.2024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DAB8-E175-4A2F-BFF5-2233ED35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Алёша</cp:lastModifiedBy>
  <cp:revision>11</cp:revision>
  <cp:lastPrinted>2024-06-04T12:11:00Z</cp:lastPrinted>
  <dcterms:created xsi:type="dcterms:W3CDTF">2024-11-01T11:24:00Z</dcterms:created>
  <dcterms:modified xsi:type="dcterms:W3CDTF">2024-11-13T11:23:00Z</dcterms:modified>
</cp:coreProperties>
</file>