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95030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95030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950300" w:rsidRPr="00950300" w:rsidRDefault="0095030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950300" w:rsidRDefault="00950300" w:rsidP="009503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Положение об Общественном совете при Администрации муниципального образования «Радищевский район» Ульяновской области по проведению независимой </w:t>
      </w:r>
      <w:proofErr w:type="gramStart"/>
      <w:r>
        <w:rPr>
          <w:rFonts w:ascii="PT Astra Serif" w:hAnsi="PT Astra Serif"/>
          <w:b/>
          <w:sz w:val="28"/>
          <w:szCs w:val="28"/>
        </w:rPr>
        <w:t>оценки качества условий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осуществления образовательной деятельности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организациями, осуществляющими образовательную деятельность на территории муниципального образования «Радищевский район» Ульяновской области</w:t>
      </w:r>
    </w:p>
    <w:p w:rsidR="00950300" w:rsidRPr="00950300" w:rsidRDefault="00950300" w:rsidP="00950300">
      <w:pPr>
        <w:jc w:val="center"/>
        <w:rPr>
          <w:rFonts w:ascii="PT Astra Serif" w:hAnsi="PT Astra Serif"/>
          <w:b/>
          <w:sz w:val="22"/>
          <w:szCs w:val="22"/>
        </w:rPr>
      </w:pPr>
    </w:p>
    <w:p w:rsidR="00950300" w:rsidRPr="00950300" w:rsidRDefault="00950300" w:rsidP="00950300">
      <w:pPr>
        <w:jc w:val="center"/>
        <w:rPr>
          <w:rFonts w:ascii="PT Astra Serif" w:hAnsi="PT Astra Serif"/>
          <w:b/>
          <w:sz w:val="22"/>
          <w:szCs w:val="22"/>
        </w:rPr>
      </w:pPr>
    </w:p>
    <w:p w:rsidR="00950300" w:rsidRDefault="00950300" w:rsidP="00950300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>со статьёй 95.2</w:t>
      </w:r>
      <w:r>
        <w:rPr>
          <w:rFonts w:ascii="PT Astra Serif" w:hAnsi="PT Astra Serif"/>
          <w:sz w:val="28"/>
          <w:szCs w:val="28"/>
        </w:rPr>
        <w:t xml:space="preserve"> Федеральн</w:t>
      </w:r>
      <w:r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закона</w:t>
      </w:r>
      <w:r>
        <w:rPr>
          <w:rFonts w:ascii="PT Astra Serif" w:hAnsi="PT Astra Serif"/>
          <w:sz w:val="28"/>
          <w:szCs w:val="28"/>
        </w:rPr>
        <w:t xml:space="preserve"> от 29.12.2012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>№ 273-ФЗ «Об образ</w:t>
      </w:r>
      <w:r>
        <w:rPr>
          <w:rFonts w:ascii="PT Astra Serif" w:hAnsi="PT Astra Serif"/>
          <w:sz w:val="28"/>
          <w:szCs w:val="28"/>
        </w:rPr>
        <w:t xml:space="preserve">овании в Российской Федерации», </w:t>
      </w:r>
      <w:r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 xml:space="preserve">я муниципального образования «Радищевский район» Ульяновской </w:t>
      </w:r>
      <w:r>
        <w:rPr>
          <w:rFonts w:ascii="PT Astra Serif" w:hAnsi="PT Astra Serif"/>
          <w:sz w:val="28"/>
          <w:szCs w:val="28"/>
        </w:rPr>
        <w:t xml:space="preserve">области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   </w:t>
      </w:r>
    </w:p>
    <w:p w:rsidR="00950300" w:rsidRDefault="00950300" w:rsidP="0095030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Положение об Общественном совете при Администрации муниципального образования «Радищевский район» Ульяновской области по проведению независимой оценки качества условий</w:t>
      </w:r>
      <w:r>
        <w:rPr>
          <w:rFonts w:ascii="PT Astra Serif" w:hAnsi="PT Astra Serif"/>
          <w:color w:val="C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осуществления образовательной деятельности организациями, осуществляющими образовательную деятельность на территории муниципального образования «Радищевский район» Ульяновской области утверждённое постановлением   Администрации муниципального образования «Радищевский район» Ульяновской области от 08.10.2020 № 510 «Об Общественном совете при Администрации муниципального образования «Радищевский район» Ульяновской области по проведению</w:t>
      </w:r>
      <w:proofErr w:type="gramEnd"/>
      <w:r>
        <w:rPr>
          <w:rFonts w:ascii="PT Astra Serif" w:hAnsi="PT Astra Serif"/>
          <w:sz w:val="28"/>
          <w:szCs w:val="28"/>
        </w:rPr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«Радищевский район» Ульяновской области» следующие изменения:</w:t>
      </w:r>
    </w:p>
    <w:p w:rsidR="00950300" w:rsidRDefault="00950300" w:rsidP="0095030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 название раздела 2 изложить в следующей редакции:</w:t>
      </w:r>
    </w:p>
    <w:p w:rsidR="00950300" w:rsidRDefault="00950300" w:rsidP="00950300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2. Функции Общественного совета</w:t>
      </w:r>
      <w:r>
        <w:rPr>
          <w:rFonts w:ascii="PT Astra Serif" w:hAnsi="PT Astra Serif"/>
          <w:sz w:val="28"/>
          <w:szCs w:val="28"/>
        </w:rPr>
        <w:t>»;</w:t>
      </w:r>
    </w:p>
    <w:p w:rsidR="00950300" w:rsidRDefault="00950300" w:rsidP="0095030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абзац 1 раздела 2 изложить в следующей редакции:</w:t>
      </w:r>
    </w:p>
    <w:p w:rsidR="00950300" w:rsidRDefault="00950300" w:rsidP="0095030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«Общественный совет для выполнения возложенных на него основных задач выполняет следующие функции</w:t>
      </w:r>
      <w:proofErr w:type="gramStart"/>
      <w:r>
        <w:rPr>
          <w:rFonts w:ascii="PT Astra Serif" w:hAnsi="PT Astra Serif"/>
          <w:sz w:val="28"/>
          <w:szCs w:val="28"/>
        </w:rPr>
        <w:t>:»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50300" w:rsidRDefault="00950300" w:rsidP="0095030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950300" w:rsidRDefault="00950300" w:rsidP="00950300">
      <w:pPr>
        <w:autoSpaceDE w:val="0"/>
        <w:autoSpaceDN w:val="0"/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Глава Администрации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="00C301D0">
        <w:rPr>
          <w:rFonts w:ascii="PT Astra Serif" w:hAnsi="PT Astra Serif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</w:t>
      </w:r>
    </w:p>
    <w:sectPr w:rsidR="00950300" w:rsidSect="00C301D0">
      <w:pgSz w:w="11906" w:h="16838"/>
      <w:pgMar w:top="993" w:right="567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74" w:rsidRDefault="00242574">
      <w:r>
        <w:separator/>
      </w:r>
    </w:p>
  </w:endnote>
  <w:endnote w:type="continuationSeparator" w:id="0">
    <w:p w:rsidR="00242574" w:rsidRDefault="002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74" w:rsidRDefault="00242574">
      <w:r>
        <w:separator/>
      </w:r>
    </w:p>
  </w:footnote>
  <w:footnote w:type="continuationSeparator" w:id="0">
    <w:p w:rsidR="00242574" w:rsidRDefault="002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7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574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0300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01D0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DDC1-0F21-4460-9AF0-54CB1FD1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66</cp:revision>
  <cp:lastPrinted>2024-05-08T06:59:00Z</cp:lastPrinted>
  <dcterms:created xsi:type="dcterms:W3CDTF">2021-09-16T13:51:00Z</dcterms:created>
  <dcterms:modified xsi:type="dcterms:W3CDTF">2024-05-08T07:00:00Z</dcterms:modified>
</cp:coreProperties>
</file>