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90AFE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Pr="00990AFE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9707A3" w:rsidRPr="00990AFE" w:rsidRDefault="009707A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990AFE" w:rsidRDefault="00990AFE" w:rsidP="00990AFE">
      <w:pPr>
        <w:pStyle w:val="af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Об оценке готовности теплоснабжающих организаций,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теплосетевых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организаций и потребителей тепловой энергии, расположенных</w:t>
      </w:r>
    </w:p>
    <w:p w:rsidR="00990AFE" w:rsidRDefault="00990AFE" w:rsidP="00990AFE">
      <w:pPr>
        <w:pStyle w:val="af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территории муниципального образования «Радищевский район»</w:t>
      </w:r>
    </w:p>
    <w:p w:rsidR="00990AFE" w:rsidRDefault="00990AFE" w:rsidP="00990AFE">
      <w:pPr>
        <w:pStyle w:val="af"/>
        <w:jc w:val="center"/>
        <w:rPr>
          <w:rStyle w:val="afff1"/>
          <w:bCs w:val="0"/>
        </w:rPr>
      </w:pPr>
      <w:r>
        <w:rPr>
          <w:rFonts w:ascii="PT Astra Serif" w:hAnsi="PT Astra Serif" w:cs="Times New Roman"/>
          <w:b/>
          <w:sz w:val="28"/>
          <w:szCs w:val="28"/>
        </w:rPr>
        <w:t>Ульяновской области, к работе в осенне-зимний период 2024-2025 годов</w:t>
      </w:r>
    </w:p>
    <w:p w:rsidR="00990AFE" w:rsidRDefault="00990AFE" w:rsidP="00990AFE">
      <w:pPr>
        <w:jc w:val="center"/>
        <w:rPr>
          <w:sz w:val="24"/>
          <w:szCs w:val="24"/>
        </w:rPr>
      </w:pPr>
    </w:p>
    <w:p w:rsidR="00990AFE" w:rsidRDefault="00990AFE" w:rsidP="00990AFE">
      <w:pPr>
        <w:rPr>
          <w:rFonts w:ascii="PT Astra Serif" w:hAnsi="PT Astra Serif"/>
          <w:sz w:val="24"/>
          <w:szCs w:val="24"/>
        </w:rPr>
      </w:pPr>
    </w:p>
    <w:p w:rsidR="00990AFE" w:rsidRDefault="00990AFE" w:rsidP="00990A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                     «Об общих принципах организации местного самоуправления в Российской Федерации», Федеральным законом от 27.07.2010 № 190-ФЗ                                       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990AFE" w:rsidRDefault="00990AFE" w:rsidP="00990AF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  <w:t xml:space="preserve">Создать комиссию по оценке готовности теплоснабжающих организаций, </w:t>
      </w:r>
      <w:proofErr w:type="spellStart"/>
      <w:r>
        <w:rPr>
          <w:rFonts w:ascii="PT Astra Serif" w:hAnsi="PT Astra Serif"/>
          <w:sz w:val="28"/>
          <w:szCs w:val="28"/>
        </w:rPr>
        <w:t>теплосетевых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организаций и потребителей тепловой энергии, расположенных на территории муниципального образования «Радищевский район» Ульяновской области, к  работе в осенне-зимний период 2024-2025 годов (далее - комиссия). </w:t>
      </w:r>
    </w:p>
    <w:p w:rsidR="00990AFE" w:rsidRDefault="00990AFE" w:rsidP="00990AF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ab/>
        <w:t>Утвердить:</w:t>
      </w:r>
    </w:p>
    <w:p w:rsidR="00990AFE" w:rsidRPr="00990AFE" w:rsidRDefault="00990AFE" w:rsidP="00990AF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990AFE">
        <w:rPr>
          <w:rFonts w:ascii="PT Astra Serif" w:hAnsi="PT Astra Serif"/>
          <w:sz w:val="28"/>
          <w:szCs w:val="28"/>
        </w:rPr>
        <w:tab/>
        <w:t>Состав комиссии (прилагается);</w:t>
      </w:r>
    </w:p>
    <w:p w:rsidR="00990AFE" w:rsidRPr="00990AFE" w:rsidRDefault="00990AFE" w:rsidP="00990AFE">
      <w:pPr>
        <w:pStyle w:val="af"/>
        <w:tabs>
          <w:tab w:val="left" w:pos="1276"/>
        </w:tabs>
        <w:ind w:firstLine="709"/>
        <w:rPr>
          <w:rStyle w:val="ae"/>
          <w:rFonts w:ascii="PT Astra Serif" w:hAnsi="PT Astra Serif"/>
          <w:b w:val="0"/>
          <w:bCs w:val="0"/>
        </w:rPr>
      </w:pPr>
      <w:r w:rsidRPr="00990AFE">
        <w:rPr>
          <w:rStyle w:val="ae"/>
          <w:rFonts w:ascii="PT Astra Serif" w:hAnsi="PT Astra Serif"/>
          <w:b w:val="0"/>
          <w:sz w:val="28"/>
          <w:szCs w:val="28"/>
        </w:rPr>
        <w:t xml:space="preserve">2) Положение о проведении оценки готовности теплоснабжающих организаций, </w:t>
      </w:r>
      <w:proofErr w:type="spellStart"/>
      <w:r w:rsidRPr="00990AFE">
        <w:rPr>
          <w:rStyle w:val="ae"/>
          <w:rFonts w:ascii="PT Astra Serif" w:hAnsi="PT Astra Serif"/>
          <w:b w:val="0"/>
          <w:sz w:val="28"/>
          <w:szCs w:val="28"/>
        </w:rPr>
        <w:t>теплосетевых</w:t>
      </w:r>
      <w:proofErr w:type="spellEnd"/>
      <w:r w:rsidRPr="00990AFE">
        <w:rPr>
          <w:rStyle w:val="ae"/>
          <w:rFonts w:ascii="PT Astra Serif" w:hAnsi="PT Astra Serif"/>
          <w:b w:val="0"/>
          <w:sz w:val="28"/>
          <w:szCs w:val="28"/>
        </w:rPr>
        <w:t xml:space="preserve"> организаций и потребителей тепловой энергии, расположенных на территории муниципального образования «Радищевский район» Ульяновской области, к работе в осенне-зимний период 2024-2025 годов.</w:t>
      </w:r>
    </w:p>
    <w:p w:rsidR="00990AFE" w:rsidRDefault="00990AFE" w:rsidP="00990AF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ab/>
        <w:t>Признать утратившими силу:</w:t>
      </w:r>
    </w:p>
    <w:p w:rsidR="00990AFE" w:rsidRDefault="00990AFE" w:rsidP="00990AF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«Радищевский район» Ульяновской области от 12.04.2023 № 244 «Об оценке готовности теплоснабжающих организаций, </w:t>
      </w:r>
      <w:proofErr w:type="spellStart"/>
      <w:r>
        <w:rPr>
          <w:rFonts w:ascii="PT Astra Serif" w:hAnsi="PT Astra Serif"/>
          <w:sz w:val="28"/>
          <w:szCs w:val="28"/>
        </w:rPr>
        <w:t>теплосетевых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организаций и потребителей тепловой энергии, расположенных на территории муниципального образования «Радищевский район» Ульяновской области, к работе в осенне-зимний период 2023-2024 годов»; </w:t>
      </w:r>
    </w:p>
    <w:p w:rsidR="00990AFE" w:rsidRDefault="00990AFE" w:rsidP="00990AF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постановление Администрации муниципального образования «Радищевский район»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>от 16.08.2023 № 510 «О внесении изменений в постановление Администрации муниципального образования     «Радищевский район» Ульяновской области от 12.04.2023 № 244»;</w:t>
      </w:r>
    </w:p>
    <w:p w:rsidR="00990AFE" w:rsidRPr="00990AFE" w:rsidRDefault="00990AFE" w:rsidP="00990AFE">
      <w:pPr>
        <w:pStyle w:val="af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«Радищевский район»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 xml:space="preserve">от 25.10.2023 № </w:t>
      </w:r>
      <w:r w:rsidRPr="00990AFE">
        <w:rPr>
          <w:rFonts w:ascii="PT Astra Serif" w:hAnsi="PT Astra Serif"/>
          <w:color w:val="000000"/>
          <w:sz w:val="28"/>
          <w:szCs w:val="28"/>
        </w:rPr>
        <w:t xml:space="preserve">724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990AFE">
        <w:rPr>
          <w:rFonts w:ascii="PT Astra Serif" w:hAnsi="PT Astra Serif" w:cs="Times New Roman"/>
          <w:sz w:val="28"/>
          <w:szCs w:val="28"/>
        </w:rPr>
        <w:t xml:space="preserve">О внесении изменений в Положение о проведении  оценки готовности теплоснабжающих организаций, </w:t>
      </w:r>
      <w:proofErr w:type="spellStart"/>
      <w:r w:rsidRPr="00990AFE">
        <w:rPr>
          <w:rFonts w:ascii="PT Astra Serif" w:hAnsi="PT Astra Serif" w:cs="Times New Roman"/>
          <w:sz w:val="28"/>
          <w:szCs w:val="28"/>
        </w:rPr>
        <w:t>теплосетевых</w:t>
      </w:r>
      <w:proofErr w:type="spellEnd"/>
      <w:r w:rsidRPr="00990AFE">
        <w:rPr>
          <w:rFonts w:ascii="PT Astra Serif" w:hAnsi="PT Astra Serif" w:cs="Times New Roman"/>
          <w:sz w:val="28"/>
          <w:szCs w:val="28"/>
        </w:rPr>
        <w:t xml:space="preserve"> организаций и потребителей тепловой энергии, расположенных на территории муниципального образования «Радищевский район» Ульяновской области, к работе в  осенне</w:t>
      </w:r>
      <w:r>
        <w:rPr>
          <w:rFonts w:ascii="PT Astra Serif" w:hAnsi="PT Astra Serif" w:cs="Times New Roman"/>
          <w:sz w:val="28"/>
          <w:szCs w:val="28"/>
        </w:rPr>
        <w:t>-зимний период 2023-2024 годов».</w:t>
      </w:r>
    </w:p>
    <w:p w:rsidR="00990AFE" w:rsidRDefault="00990AFE" w:rsidP="00990AF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990AFE" w:rsidRDefault="00990AFE" w:rsidP="00990AFE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990AFE" w:rsidRDefault="00990AFE" w:rsidP="00990AFE">
      <w:pPr>
        <w:ind w:firstLine="709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ind w:firstLine="709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spacing w:line="300" w:lineRule="exac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Ind w:w="-107" w:type="dxa"/>
        <w:tblLook w:val="04A0" w:firstRow="1" w:lastRow="0" w:firstColumn="1" w:lastColumn="0" w:noHBand="0" w:noVBand="1"/>
      </w:tblPr>
      <w:tblGrid>
        <w:gridCol w:w="4218"/>
      </w:tblGrid>
      <w:tr w:rsidR="00990AFE" w:rsidTr="00990AFE">
        <w:trPr>
          <w:jc w:val="right"/>
        </w:trPr>
        <w:tc>
          <w:tcPr>
            <w:tcW w:w="4218" w:type="dxa"/>
          </w:tcPr>
          <w:p w:rsidR="00990AFE" w:rsidRDefault="00990AFE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УТВЕРЖДЁН</w:t>
            </w:r>
          </w:p>
          <w:p w:rsidR="00990AFE" w:rsidRDefault="00990AFE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постановлением Администрации</w:t>
            </w:r>
          </w:p>
          <w:p w:rsidR="00990AFE" w:rsidRDefault="00990AFE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муниципального образования</w:t>
            </w:r>
          </w:p>
          <w:p w:rsidR="00990AFE" w:rsidRDefault="00990AFE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«Радищевский район»</w:t>
            </w:r>
          </w:p>
          <w:p w:rsidR="00990AFE" w:rsidRDefault="00990AFE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Ульяновской области</w:t>
            </w:r>
          </w:p>
          <w:p w:rsidR="00990AFE" w:rsidRDefault="00990AFE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от ___________________ № ____</w:t>
            </w:r>
          </w:p>
          <w:p w:rsidR="00990AFE" w:rsidRDefault="00990AF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90AFE" w:rsidRDefault="00990AFE" w:rsidP="00990AFE">
      <w:pPr>
        <w:rPr>
          <w:rFonts w:ascii="PT Astra Serif" w:hAnsi="PT Astra Serif"/>
          <w:b/>
          <w:sz w:val="28"/>
          <w:szCs w:val="28"/>
        </w:rPr>
      </w:pPr>
    </w:p>
    <w:p w:rsidR="00990AFE" w:rsidRDefault="00990AFE" w:rsidP="00990AFE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  <w:szCs w:val="28"/>
        </w:rPr>
        <w:t>СОСТАВ</w:t>
      </w:r>
    </w:p>
    <w:p w:rsidR="00990AFE" w:rsidRDefault="00990AFE" w:rsidP="00990AFE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комиссии по оценке готовности теплоснабжающих организаций, </w:t>
      </w:r>
      <w:proofErr w:type="spellStart"/>
      <w:r>
        <w:rPr>
          <w:rFonts w:ascii="PT Astra Serif" w:hAnsi="PT Astra Serif"/>
          <w:b/>
          <w:sz w:val="28"/>
          <w:szCs w:val="28"/>
        </w:rPr>
        <w:t>теплосетевых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организаций и потребителей тепловой энергии, расположенных на территории муниципального образования «Радищевский район» Ульяновской области, к работе</w:t>
      </w:r>
    </w:p>
    <w:p w:rsidR="00990AFE" w:rsidRDefault="00990AFE" w:rsidP="00990AFE">
      <w:pPr>
        <w:pStyle w:val="21"/>
        <w:spacing w:after="0" w:line="240" w:lineRule="auto"/>
        <w:jc w:val="center"/>
        <w:rPr>
          <w:rStyle w:val="afff1"/>
          <w:bCs w:val="0"/>
        </w:rPr>
      </w:pPr>
      <w:r>
        <w:rPr>
          <w:rFonts w:ascii="PT Astra Serif" w:hAnsi="PT Astra Serif"/>
          <w:b/>
          <w:sz w:val="28"/>
          <w:szCs w:val="28"/>
        </w:rPr>
        <w:t>в осенне-зимний период 2024-2025 годов</w:t>
      </w:r>
    </w:p>
    <w:p w:rsidR="00990AFE" w:rsidRDefault="00990AFE" w:rsidP="00990AFE">
      <w:pPr>
        <w:pStyle w:val="21"/>
        <w:spacing w:after="0" w:line="240" w:lineRule="auto"/>
        <w:jc w:val="center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517"/>
        <w:gridCol w:w="284"/>
        <w:gridCol w:w="7084"/>
      </w:tblGrid>
      <w:tr w:rsidR="00990AFE" w:rsidTr="00990AFE">
        <w:trPr>
          <w:trHeight w:val="357"/>
        </w:trPr>
        <w:tc>
          <w:tcPr>
            <w:tcW w:w="9885" w:type="dxa"/>
            <w:gridSpan w:val="3"/>
            <w:hideMark/>
          </w:tcPr>
          <w:p w:rsidR="00990AFE" w:rsidRDefault="00990AFE">
            <w:pPr>
              <w:pStyle w:val="21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</w:tc>
      </w:tr>
      <w:tr w:rsidR="00990AFE" w:rsidTr="00990AFE">
        <w:trPr>
          <w:trHeight w:val="1094"/>
        </w:trPr>
        <w:tc>
          <w:tcPr>
            <w:tcW w:w="2517" w:type="dxa"/>
          </w:tcPr>
          <w:p w:rsidR="00990AFE" w:rsidRDefault="00990AFE">
            <w:pPr>
              <w:pStyle w:val="21"/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Проданов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В.П.</w:t>
            </w:r>
          </w:p>
          <w:p w:rsidR="00990AFE" w:rsidRDefault="00990AFE">
            <w:pPr>
              <w:pStyle w:val="2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90AFE" w:rsidRDefault="00990AFE">
            <w:pPr>
              <w:pStyle w:val="2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90AFE" w:rsidRDefault="00990AFE">
            <w:pPr>
              <w:pStyle w:val="21"/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990AFE" w:rsidRDefault="00990AFE">
            <w:pPr>
              <w:pStyle w:val="2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084" w:type="dxa"/>
            <w:hideMark/>
          </w:tcPr>
          <w:p w:rsidR="00990AFE" w:rsidRDefault="00990AFE">
            <w:pPr>
              <w:pStyle w:val="21"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 xml:space="preserve">ТЭР и ЖКХ, </w:t>
            </w:r>
            <w:r>
              <w:rPr>
                <w:rFonts w:ascii="PT Astra Serif" w:hAnsi="PT Astra Serif"/>
                <w:sz w:val="28"/>
                <w:szCs w:val="28"/>
              </w:rPr>
              <w:t>строительства и дорожной деятельности Администрации муниципального образования «Радищевский район» Ульяновской области</w:t>
            </w:r>
          </w:p>
        </w:tc>
      </w:tr>
      <w:tr w:rsidR="00990AFE" w:rsidTr="00990AFE">
        <w:trPr>
          <w:trHeight w:val="245"/>
        </w:trPr>
        <w:tc>
          <w:tcPr>
            <w:tcW w:w="9885" w:type="dxa"/>
            <w:gridSpan w:val="3"/>
            <w:hideMark/>
          </w:tcPr>
          <w:p w:rsidR="00990AFE" w:rsidRDefault="00990AFE">
            <w:pPr>
              <w:pStyle w:val="21"/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</w:tr>
      <w:tr w:rsidR="00990AFE" w:rsidTr="00990AFE">
        <w:trPr>
          <w:trHeight w:val="245"/>
        </w:trPr>
        <w:tc>
          <w:tcPr>
            <w:tcW w:w="2517" w:type="dxa"/>
            <w:hideMark/>
          </w:tcPr>
          <w:p w:rsidR="00990AFE" w:rsidRDefault="00990AFE">
            <w:pPr>
              <w:pStyle w:val="21"/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Кутлахметова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В.Д.</w:t>
            </w:r>
          </w:p>
        </w:tc>
        <w:tc>
          <w:tcPr>
            <w:tcW w:w="284" w:type="dxa"/>
            <w:hideMark/>
          </w:tcPr>
          <w:p w:rsidR="00990AFE" w:rsidRDefault="00990AFE">
            <w:pPr>
              <w:pStyle w:val="2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084" w:type="dxa"/>
            <w:hideMark/>
          </w:tcPr>
          <w:p w:rsidR="00990AFE" w:rsidRDefault="00990AFE">
            <w:pPr>
              <w:pStyle w:val="21"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ТЭР и ЖКХ Администрации муниципального образования «Радищевский район» Ульяновской области</w:t>
            </w:r>
          </w:p>
        </w:tc>
      </w:tr>
      <w:tr w:rsidR="00990AFE" w:rsidTr="00990AFE">
        <w:trPr>
          <w:trHeight w:val="290"/>
        </w:trPr>
        <w:tc>
          <w:tcPr>
            <w:tcW w:w="2517" w:type="dxa"/>
            <w:hideMark/>
          </w:tcPr>
          <w:p w:rsidR="00990AFE" w:rsidRDefault="00990AFE">
            <w:pPr>
              <w:pStyle w:val="21"/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990AFE" w:rsidRDefault="00990AFE">
            <w:pPr>
              <w:pStyle w:val="2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4" w:type="dxa"/>
          </w:tcPr>
          <w:p w:rsidR="00990AFE" w:rsidRDefault="00990AFE">
            <w:pPr>
              <w:pStyle w:val="2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90AFE" w:rsidTr="00990AFE">
        <w:tc>
          <w:tcPr>
            <w:tcW w:w="2517" w:type="dxa"/>
          </w:tcPr>
          <w:p w:rsidR="00990AFE" w:rsidRDefault="00990AFE">
            <w:pPr>
              <w:pStyle w:val="21"/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Барышников А.Е.</w:t>
            </w:r>
          </w:p>
          <w:p w:rsidR="00990AFE" w:rsidRDefault="00990AFE">
            <w:pPr>
              <w:pStyle w:val="21"/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990AFE" w:rsidRDefault="00990AFE">
            <w:pPr>
              <w:pStyle w:val="21"/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</w:tcPr>
          <w:p w:rsidR="00990AFE" w:rsidRDefault="00990AFE">
            <w:pPr>
              <w:pStyle w:val="2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990AFE" w:rsidRDefault="00990AFE">
            <w:pPr>
              <w:pStyle w:val="21"/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4" w:type="dxa"/>
            <w:hideMark/>
          </w:tcPr>
          <w:p w:rsidR="00990AFE" w:rsidRDefault="00990AFE">
            <w:pPr>
              <w:pStyle w:val="21"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Дмитриевское сельское поселение Радищевского района Ульяновской области (по согласованию)</w:t>
            </w:r>
          </w:p>
        </w:tc>
      </w:tr>
      <w:tr w:rsidR="00990AFE" w:rsidTr="00990AFE">
        <w:tc>
          <w:tcPr>
            <w:tcW w:w="2517" w:type="dxa"/>
            <w:hideMark/>
          </w:tcPr>
          <w:p w:rsidR="00990AFE" w:rsidRDefault="00990AFE">
            <w:pPr>
              <w:pStyle w:val="21"/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Бузаев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Д.Е.</w:t>
            </w:r>
          </w:p>
        </w:tc>
        <w:tc>
          <w:tcPr>
            <w:tcW w:w="284" w:type="dxa"/>
            <w:hideMark/>
          </w:tcPr>
          <w:p w:rsidR="00990AFE" w:rsidRDefault="00990AFE">
            <w:pPr>
              <w:pStyle w:val="2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084" w:type="dxa"/>
            <w:hideMark/>
          </w:tcPr>
          <w:p w:rsidR="00990AFE" w:rsidRDefault="00990AFE">
            <w:pPr>
              <w:pStyle w:val="21"/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Октябрьское сельское поселение Радищевского района Ульяновской области (по согласованию)</w:t>
            </w:r>
          </w:p>
        </w:tc>
      </w:tr>
      <w:tr w:rsidR="00990AFE" w:rsidTr="00990AFE">
        <w:tc>
          <w:tcPr>
            <w:tcW w:w="2517" w:type="dxa"/>
            <w:hideMark/>
          </w:tcPr>
          <w:p w:rsidR="00990AFE" w:rsidRDefault="00990AFE">
            <w:pPr>
              <w:pStyle w:val="21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Зюкуев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Е.П.       </w:t>
            </w:r>
          </w:p>
        </w:tc>
        <w:tc>
          <w:tcPr>
            <w:tcW w:w="284" w:type="dxa"/>
            <w:hideMark/>
          </w:tcPr>
          <w:p w:rsidR="00990AFE" w:rsidRDefault="00990AF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084" w:type="dxa"/>
          </w:tcPr>
          <w:p w:rsidR="00990AFE" w:rsidRDefault="00990AFE">
            <w:pPr>
              <w:pStyle w:val="21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Комстройсервис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 (по согласованию)</w:t>
            </w:r>
          </w:p>
        </w:tc>
      </w:tr>
      <w:tr w:rsidR="00990AFE" w:rsidTr="00990AFE">
        <w:tc>
          <w:tcPr>
            <w:tcW w:w="2517" w:type="dxa"/>
            <w:hideMark/>
          </w:tcPr>
          <w:p w:rsidR="00990AFE" w:rsidRDefault="00990AFE">
            <w:pPr>
              <w:pStyle w:val="21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Кузнецов О.В.</w:t>
            </w:r>
          </w:p>
        </w:tc>
        <w:tc>
          <w:tcPr>
            <w:tcW w:w="284" w:type="dxa"/>
            <w:hideMark/>
          </w:tcPr>
          <w:p w:rsidR="00990AFE" w:rsidRDefault="00990AFE">
            <w:pPr>
              <w:pStyle w:val="21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084" w:type="dxa"/>
            <w:hideMark/>
          </w:tcPr>
          <w:p w:rsidR="00990AFE" w:rsidRDefault="00990AFE">
            <w:pPr>
              <w:pStyle w:val="21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по развитию городского поселения Администрации муниципального образования «Радищевский  район» Ульяновской области</w:t>
            </w:r>
          </w:p>
        </w:tc>
      </w:tr>
      <w:tr w:rsidR="00990AFE" w:rsidTr="00990AFE">
        <w:tc>
          <w:tcPr>
            <w:tcW w:w="9885" w:type="dxa"/>
            <w:gridSpan w:val="3"/>
          </w:tcPr>
          <w:p w:rsidR="00990AFE" w:rsidRDefault="00990AFE" w:rsidP="00990AFE">
            <w:pPr>
              <w:pStyle w:val="21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Представители Средне-Поволжское управление  Федеральной службы по экологическому, технологическому и атомному надзору (по согласованию)</w:t>
            </w:r>
          </w:p>
        </w:tc>
      </w:tr>
    </w:tbl>
    <w:p w:rsidR="00990AFE" w:rsidRDefault="00990AFE" w:rsidP="00990AFE">
      <w:pPr>
        <w:tabs>
          <w:tab w:val="left" w:pos="7513"/>
        </w:tabs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p w:rsidR="00990AFE" w:rsidRDefault="00990AFE" w:rsidP="00990AFE">
      <w:pPr>
        <w:tabs>
          <w:tab w:val="left" w:pos="7513"/>
        </w:tabs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990AFE" w:rsidRDefault="00990AFE" w:rsidP="00990AFE">
      <w:pPr>
        <w:tabs>
          <w:tab w:val="left" w:pos="7513"/>
        </w:tabs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990AFE" w:rsidRDefault="00990AFE" w:rsidP="00990AFE">
      <w:pPr>
        <w:tabs>
          <w:tab w:val="left" w:pos="7513"/>
        </w:tabs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990AFE" w:rsidRDefault="00990AFE" w:rsidP="00990AFE">
      <w:pPr>
        <w:tabs>
          <w:tab w:val="left" w:pos="7513"/>
        </w:tabs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990AFE" w:rsidRDefault="00990AFE" w:rsidP="00990AFE">
      <w:pPr>
        <w:tabs>
          <w:tab w:val="left" w:pos="7513"/>
        </w:tabs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990AFE" w:rsidRDefault="00990AFE" w:rsidP="00990AFE">
      <w:pPr>
        <w:tabs>
          <w:tab w:val="left" w:pos="7513"/>
        </w:tabs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9"/>
      </w:tblGrid>
      <w:tr w:rsidR="00990AFE" w:rsidTr="00990AFE">
        <w:trPr>
          <w:jc w:val="right"/>
        </w:trPr>
        <w:tc>
          <w:tcPr>
            <w:tcW w:w="4219" w:type="dxa"/>
          </w:tcPr>
          <w:p w:rsidR="00990AFE" w:rsidRDefault="00990AFE" w:rsidP="00990AFE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УТВЕРЖДЕНО</w:t>
            </w:r>
          </w:p>
          <w:p w:rsidR="00990AFE" w:rsidRDefault="00990AFE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постановлением Администрации</w:t>
            </w:r>
          </w:p>
          <w:p w:rsidR="00990AFE" w:rsidRDefault="00990AFE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муниципального образования</w:t>
            </w:r>
          </w:p>
          <w:p w:rsidR="00990AFE" w:rsidRDefault="00990AFE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«Радищевский район»</w:t>
            </w:r>
          </w:p>
          <w:p w:rsidR="00990AFE" w:rsidRDefault="00990AFE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Ульяновской области</w:t>
            </w:r>
          </w:p>
          <w:p w:rsidR="00990AFE" w:rsidRDefault="00990AFE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от __________________ № _____</w:t>
            </w:r>
          </w:p>
          <w:p w:rsidR="00990AFE" w:rsidRDefault="00990AF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90AFE" w:rsidRDefault="00990AFE" w:rsidP="00990AFE">
      <w:pPr>
        <w:rPr>
          <w:rFonts w:ascii="PT Astra Serif" w:hAnsi="PT Astra Serif"/>
          <w:sz w:val="24"/>
          <w:szCs w:val="24"/>
        </w:rPr>
      </w:pPr>
    </w:p>
    <w:p w:rsidR="00990AFE" w:rsidRDefault="00990AFE" w:rsidP="00990AFE">
      <w:pPr>
        <w:rPr>
          <w:rFonts w:ascii="PT Astra Serif" w:hAnsi="PT Astra Serif"/>
        </w:rPr>
      </w:pPr>
    </w:p>
    <w:p w:rsidR="00990AFE" w:rsidRDefault="00990AFE" w:rsidP="00990AFE">
      <w:pPr>
        <w:pStyle w:val="af"/>
        <w:jc w:val="center"/>
        <w:rPr>
          <w:rStyle w:val="ae"/>
          <w:rFonts w:ascii="PT Astra Serif" w:hAnsi="PT Astra Serif"/>
          <w:bCs w:val="0"/>
          <w:sz w:val="28"/>
        </w:rPr>
      </w:pPr>
      <w:r>
        <w:rPr>
          <w:rStyle w:val="ae"/>
          <w:rFonts w:ascii="PT Astra Serif" w:hAnsi="PT Astra Serif"/>
          <w:sz w:val="28"/>
        </w:rPr>
        <w:t>ПОЛОЖЕНИЕ</w:t>
      </w:r>
    </w:p>
    <w:p w:rsidR="00990AFE" w:rsidRDefault="00990AFE" w:rsidP="00990AFE">
      <w:pPr>
        <w:pStyle w:val="af"/>
        <w:jc w:val="center"/>
        <w:rPr>
          <w:rStyle w:val="ae"/>
          <w:rFonts w:ascii="PT Astra Serif" w:hAnsi="PT Astra Serif"/>
          <w:sz w:val="28"/>
        </w:rPr>
      </w:pPr>
      <w:r>
        <w:rPr>
          <w:rStyle w:val="ae"/>
          <w:rFonts w:ascii="PT Astra Serif" w:hAnsi="PT Astra Serif"/>
          <w:sz w:val="28"/>
        </w:rPr>
        <w:t xml:space="preserve">о проведении оценки готовности теплоснабжающих организаций, </w:t>
      </w:r>
      <w:proofErr w:type="spellStart"/>
      <w:r>
        <w:rPr>
          <w:rStyle w:val="ae"/>
          <w:rFonts w:ascii="PT Astra Serif" w:hAnsi="PT Astra Serif"/>
          <w:sz w:val="28"/>
        </w:rPr>
        <w:t>теплосетевых</w:t>
      </w:r>
      <w:proofErr w:type="spellEnd"/>
      <w:r>
        <w:rPr>
          <w:rStyle w:val="ae"/>
          <w:rFonts w:ascii="PT Astra Serif" w:hAnsi="PT Astra Serif"/>
          <w:sz w:val="28"/>
        </w:rPr>
        <w:t xml:space="preserve"> организаций и потребителей тепловой энергии, расположенных на территории муниципального образования  «Радищевский район» Ульяновской области, к работе</w:t>
      </w:r>
    </w:p>
    <w:p w:rsidR="00990AFE" w:rsidRDefault="00990AFE" w:rsidP="00990AFE">
      <w:pPr>
        <w:pStyle w:val="af"/>
        <w:jc w:val="center"/>
        <w:rPr>
          <w:rStyle w:val="ae"/>
          <w:rFonts w:ascii="PT Astra Serif" w:hAnsi="PT Astra Serif"/>
          <w:bCs w:val="0"/>
          <w:sz w:val="28"/>
        </w:rPr>
      </w:pPr>
      <w:r>
        <w:rPr>
          <w:rStyle w:val="ae"/>
          <w:rFonts w:ascii="PT Astra Serif" w:hAnsi="PT Astra Serif"/>
          <w:sz w:val="28"/>
        </w:rPr>
        <w:t>в осенне-зимний период 2024-2025 годов</w:t>
      </w:r>
    </w:p>
    <w:p w:rsidR="00990AFE" w:rsidRDefault="00990AFE" w:rsidP="00990AFE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140335</wp:posOffset>
                </wp:positionV>
                <wp:extent cx="161925" cy="45085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FE" w:rsidRDefault="00990AFE" w:rsidP="00990AFE">
                            <w:proofErr w:type="gramStart"/>
                            <w:r>
                              <w:rPr>
                                <w:rStyle w:val="afff1"/>
                                <w:color w:val="000000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rStyle w:val="afff1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7.3pt;margin-top:11.05pt;width:12.7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" stroked="f">
                <v:textbox>
                  <w:txbxContent>
                    <w:p w:rsidR="00990AFE" w:rsidRDefault="00990AFE" w:rsidP="00990AFE">
                      <w:proofErr w:type="gramStart"/>
                      <w:r>
                        <w:rPr>
                          <w:rStyle w:val="afff1"/>
                          <w:color w:val="000000"/>
                        </w:rPr>
                        <w:t>г</w:t>
                      </w:r>
                      <w:proofErr w:type="gramEnd"/>
                      <w:r>
                        <w:rPr>
                          <w:rStyle w:val="afff1"/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90AFE" w:rsidRDefault="00990AFE" w:rsidP="00990AFE">
      <w:pPr>
        <w:pStyle w:val="consplusnormal1"/>
        <w:tabs>
          <w:tab w:val="left" w:pos="142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</w:rPr>
        <w:t xml:space="preserve">1. </w:t>
      </w:r>
      <w:r>
        <w:rPr>
          <w:rFonts w:ascii="PT Astra Serif" w:hAnsi="PT Astra Serif"/>
          <w:b/>
          <w:sz w:val="28"/>
          <w:szCs w:val="26"/>
        </w:rPr>
        <w:t>Общие положения</w:t>
      </w:r>
    </w:p>
    <w:p w:rsidR="00990AFE" w:rsidRDefault="00990AFE" w:rsidP="00990AFE">
      <w:pPr>
        <w:pStyle w:val="consplusnormal1"/>
        <w:tabs>
          <w:tab w:val="left" w:pos="142"/>
        </w:tabs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Подготовка объектов жилищно-коммунального хозяйства к отопительному периоду должна обеспечивать:</w:t>
      </w: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нормативную техническую эксплуатацию объектов жилищн</w:t>
      </w:r>
      <w:proofErr w:type="gramStart"/>
      <w:r>
        <w:rPr>
          <w:rFonts w:ascii="PT Astra Serif" w:hAnsi="PT Astra Serif"/>
          <w:sz w:val="28"/>
          <w:szCs w:val="26"/>
        </w:rPr>
        <w:t>о-</w:t>
      </w:r>
      <w:proofErr w:type="gramEnd"/>
      <w:r>
        <w:rPr>
          <w:rFonts w:ascii="PT Astra Serif" w:hAnsi="PT Astra Serif"/>
          <w:sz w:val="28"/>
          <w:szCs w:val="26"/>
        </w:rPr>
        <w:t xml:space="preserve"> 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</w:t>
      </w:r>
      <w:r>
        <w:rPr>
          <w:rFonts w:ascii="PT Astra Serif" w:hAnsi="PT Astra Serif"/>
          <w:sz w:val="28"/>
          <w:szCs w:val="26"/>
        </w:rPr>
        <w:tab/>
        <w:t>максимальную надежность и экономичность работы объектов жилищно-коммунального хозяйства;</w:t>
      </w: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рациональное расходование материально-технических средств и топливно-энергетических ресурсов.</w:t>
      </w: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 разработкой и соблюдением планов капитального и текущего </w:t>
      </w:r>
      <w:r>
        <w:rPr>
          <w:rFonts w:ascii="PT Astra Serif" w:hAnsi="PT Astra Serif"/>
          <w:sz w:val="28"/>
          <w:szCs w:val="26"/>
        </w:rPr>
        <w:lastRenderedPageBreak/>
        <w:t>ремонтов, а также технического обслуживания объектов жилищн</w:t>
      </w:r>
      <w:proofErr w:type="gramStart"/>
      <w:r>
        <w:rPr>
          <w:rFonts w:ascii="PT Astra Serif" w:hAnsi="PT Astra Serif"/>
          <w:sz w:val="28"/>
          <w:szCs w:val="26"/>
        </w:rPr>
        <w:t>о-</w:t>
      </w:r>
      <w:proofErr w:type="gramEnd"/>
      <w:r>
        <w:rPr>
          <w:rFonts w:ascii="PT Astra Serif" w:hAnsi="PT Astra Serif"/>
          <w:sz w:val="28"/>
          <w:szCs w:val="26"/>
        </w:rPr>
        <w:t xml:space="preserve"> коммунального хозяйства; </w:t>
      </w:r>
    </w:p>
    <w:p w:rsidR="00990AFE" w:rsidRDefault="00990AFE" w:rsidP="00990AFE">
      <w:pPr>
        <w:pStyle w:val="23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 постоянным </w:t>
      </w:r>
      <w:proofErr w:type="gramStart"/>
      <w:r>
        <w:rPr>
          <w:rFonts w:ascii="PT Astra Serif" w:hAnsi="PT Astra Serif"/>
          <w:sz w:val="28"/>
          <w:szCs w:val="26"/>
        </w:rPr>
        <w:t>контролем за</w:t>
      </w:r>
      <w:proofErr w:type="gramEnd"/>
      <w:r>
        <w:rPr>
          <w:rFonts w:ascii="PT Astra Serif" w:hAnsi="PT Astra Serif"/>
          <w:sz w:val="28"/>
          <w:szCs w:val="26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990AFE" w:rsidRDefault="00990AFE" w:rsidP="00990AFE">
      <w:pPr>
        <w:pStyle w:val="23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 чёткой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</w:t>
      </w:r>
      <w:r>
        <w:rPr>
          <w:rFonts w:ascii="PT Astra Serif" w:hAnsi="PT Astra Serif"/>
          <w:sz w:val="28"/>
          <w:szCs w:val="26"/>
        </w:rPr>
        <w:tab/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32"/>
          <w:szCs w:val="32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2. Работа комиссии по  проверке готовности к отопительному периоду</w:t>
      </w: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center"/>
        <w:rPr>
          <w:rFonts w:ascii="PT Astra Serif" w:hAnsi="PT Astra Serif"/>
          <w:b/>
          <w:sz w:val="28"/>
          <w:szCs w:val="26"/>
        </w:rPr>
      </w:pPr>
    </w:p>
    <w:p w:rsidR="00990AFE" w:rsidRDefault="00990AFE" w:rsidP="00990AFE">
      <w:pPr>
        <w:pStyle w:val="a3"/>
        <w:widowControl w:val="0"/>
        <w:tabs>
          <w:tab w:val="left" w:pos="993"/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2.1. </w:t>
      </w:r>
      <w:proofErr w:type="gramStart"/>
      <w:r>
        <w:rPr>
          <w:rFonts w:ascii="PT Astra Serif" w:hAnsi="PT Astra Serif"/>
          <w:sz w:val="28"/>
          <w:szCs w:val="26"/>
        </w:rPr>
        <w:t>Администрация муниципального образования «Радищевский район» Ульяновской области (далее - Администрация), (далее - муниципальное образование) организует:</w:t>
      </w:r>
      <w:proofErr w:type="gramEnd"/>
    </w:p>
    <w:p w:rsidR="00990AFE" w:rsidRDefault="00990AFE" w:rsidP="00990AFE">
      <w:pPr>
        <w:pStyle w:val="a3"/>
        <w:widowControl w:val="0"/>
        <w:tabs>
          <w:tab w:val="left" w:pos="993"/>
          <w:tab w:val="left" w:pos="1134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работу комиссии по проверке готовности к отопительному периоду: источников теплоснабжения и тепловых сетей в муниципальном образовании и в целом теплоснабжающих организаций; объектов  жилищно-коммунального хозяйства и социальной сферы;</w:t>
      </w:r>
    </w:p>
    <w:p w:rsidR="00990AFE" w:rsidRDefault="00990AFE" w:rsidP="00990AFE">
      <w:pPr>
        <w:pStyle w:val="a3"/>
        <w:widowControl w:val="0"/>
        <w:tabs>
          <w:tab w:val="left" w:pos="993"/>
          <w:tab w:val="left" w:pos="1134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проверку готовности и укомплектованности аварийных </w:t>
      </w:r>
      <w:proofErr w:type="gramStart"/>
      <w:r>
        <w:rPr>
          <w:rFonts w:ascii="PT Astra Serif" w:hAnsi="PT Astra Serif"/>
          <w:sz w:val="28"/>
          <w:szCs w:val="26"/>
        </w:rPr>
        <w:t>бригад</w:t>
      </w:r>
      <w:proofErr w:type="gramEnd"/>
      <w:r>
        <w:rPr>
          <w:rFonts w:ascii="PT Astra Serif" w:hAnsi="PT Astra Serif"/>
          <w:sz w:val="28"/>
          <w:szCs w:val="26"/>
        </w:rPr>
        <w:t xml:space="preserve"> подготовленным и аттестованным персоналом, обеспеченность их аварийным неснижаемым запасом материально-технических средств, топливом и химическими реагентами.</w:t>
      </w:r>
    </w:p>
    <w:p w:rsidR="00990AFE" w:rsidRDefault="00990AFE" w:rsidP="00990AFE">
      <w:pPr>
        <w:pStyle w:val="a3"/>
        <w:widowControl w:val="0"/>
        <w:tabs>
          <w:tab w:val="left" w:pos="993"/>
          <w:tab w:val="left" w:pos="1134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Оценка готовности к отопительному периоду источников теплоснабжения и тепловых сетей в муниципальном образовании определяется с 1 по 10 сентября и в целом теплоснабжающих организаций определяется с 1 августа по 28 октября  комиссией, утверждённой в установленном порядке Администрацией.</w:t>
      </w:r>
    </w:p>
    <w:p w:rsidR="00990AFE" w:rsidRDefault="00990AFE" w:rsidP="00990AFE">
      <w:pPr>
        <w:pStyle w:val="a3"/>
        <w:widowControl w:val="0"/>
        <w:tabs>
          <w:tab w:val="left" w:pos="993"/>
          <w:tab w:val="left" w:pos="1134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Работа Комиссии осуществляется в соответствии с графиком проведения проверки готовности к отопительному периоду (приложение  1 к настоящему Положению), в котором указываются:</w:t>
      </w:r>
    </w:p>
    <w:p w:rsidR="00990AFE" w:rsidRDefault="00990AFE" w:rsidP="00990AFE">
      <w:pPr>
        <w:pStyle w:val="a3"/>
        <w:widowControl w:val="0"/>
        <w:tabs>
          <w:tab w:val="left" w:pos="993"/>
          <w:tab w:val="left" w:pos="1134"/>
        </w:tabs>
        <w:suppressAutoHyphens/>
        <w:spacing w:after="0"/>
        <w:ind w:left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объекты, подлежащие проверке;</w:t>
      </w:r>
    </w:p>
    <w:p w:rsidR="00990AFE" w:rsidRDefault="00990AFE" w:rsidP="00990AFE">
      <w:pPr>
        <w:pStyle w:val="a3"/>
        <w:widowControl w:val="0"/>
        <w:tabs>
          <w:tab w:val="left" w:pos="993"/>
          <w:tab w:val="left" w:pos="1134"/>
        </w:tabs>
        <w:suppressAutoHyphens/>
        <w:spacing w:after="0"/>
        <w:ind w:left="709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сроки проведения проверки; </w:t>
      </w:r>
    </w:p>
    <w:p w:rsidR="00990AFE" w:rsidRDefault="00990AFE" w:rsidP="00990AFE">
      <w:pPr>
        <w:pStyle w:val="a3"/>
        <w:widowControl w:val="0"/>
        <w:tabs>
          <w:tab w:val="left" w:pos="993"/>
          <w:tab w:val="left" w:pos="1134"/>
        </w:tabs>
        <w:suppressAutoHyphens/>
        <w:spacing w:after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6"/>
        </w:rPr>
        <w:t>- документы, проверяемые в ходе проведения проверки.</w:t>
      </w:r>
    </w:p>
    <w:p w:rsidR="00990AFE" w:rsidRDefault="00990AFE" w:rsidP="00990AFE">
      <w:pPr>
        <w:pStyle w:val="af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При проверке комиссией оценивается выполнение требований, установленных приложениями  4 и  5 к настоящему Положению о  </w:t>
      </w:r>
      <w:r w:rsidRPr="00990AFE">
        <w:rPr>
          <w:rStyle w:val="ae"/>
          <w:rFonts w:ascii="PT Astra Serif" w:hAnsi="PT Astra Serif"/>
          <w:b w:val="0"/>
          <w:color w:val="000000"/>
          <w:sz w:val="28"/>
          <w:szCs w:val="28"/>
        </w:rPr>
        <w:t xml:space="preserve">проведении оценки готовности  теплоснабжающих организаций, </w:t>
      </w:r>
      <w:proofErr w:type="spellStart"/>
      <w:r w:rsidRPr="00990AFE">
        <w:rPr>
          <w:rStyle w:val="ae"/>
          <w:rFonts w:ascii="PT Astra Serif" w:hAnsi="PT Astra Serif"/>
          <w:b w:val="0"/>
          <w:color w:val="000000"/>
          <w:sz w:val="28"/>
          <w:szCs w:val="28"/>
        </w:rPr>
        <w:t>теплосетевых</w:t>
      </w:r>
      <w:proofErr w:type="spellEnd"/>
      <w:r w:rsidRPr="00990AFE">
        <w:rPr>
          <w:rStyle w:val="ae"/>
          <w:rFonts w:ascii="PT Astra Serif" w:hAnsi="PT Astra Serif"/>
          <w:b w:val="0"/>
          <w:color w:val="000000"/>
          <w:sz w:val="28"/>
          <w:szCs w:val="28"/>
        </w:rPr>
        <w:t xml:space="preserve"> организаций и потребителей тепловой </w:t>
      </w:r>
      <w:proofErr w:type="gramStart"/>
      <w:r w:rsidRPr="00990AFE">
        <w:rPr>
          <w:rStyle w:val="ae"/>
          <w:rFonts w:ascii="PT Astra Serif" w:hAnsi="PT Astra Serif"/>
          <w:b w:val="0"/>
          <w:color w:val="000000"/>
          <w:sz w:val="28"/>
          <w:szCs w:val="28"/>
        </w:rPr>
        <w:t>энергии</w:t>
      </w:r>
      <w:proofErr w:type="gramEnd"/>
      <w:r w:rsidRPr="00990AFE">
        <w:rPr>
          <w:rStyle w:val="ae"/>
          <w:rFonts w:ascii="PT Astra Serif" w:hAnsi="PT Astra Serif"/>
          <w:b w:val="0"/>
          <w:color w:val="000000"/>
          <w:sz w:val="28"/>
          <w:szCs w:val="28"/>
        </w:rPr>
        <w:t xml:space="preserve"> расположенных  на территории  муниципального образования  «Радищевский район» Ульяновской области к работе в осенне-зимний период 2024 - 2025 годов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(далее - Положение).</w:t>
      </w:r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Проверка выполнения </w:t>
      </w:r>
      <w:proofErr w:type="spellStart"/>
      <w:r>
        <w:rPr>
          <w:rFonts w:ascii="PT Astra Serif" w:hAnsi="PT Astra Serif"/>
          <w:sz w:val="28"/>
          <w:szCs w:val="28"/>
        </w:rPr>
        <w:t>теплосетевыми</w:t>
      </w:r>
      <w:proofErr w:type="spellEnd"/>
      <w:r>
        <w:rPr>
          <w:rFonts w:ascii="PT Astra Serif" w:hAnsi="PT Astra Serif"/>
          <w:sz w:val="28"/>
          <w:szCs w:val="28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утверждёнными  приказом Министерства энергетики РФ от 12.03.2013 № 103 (далее -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В целях проведения проверки  комиссия рассматривает                    документы, подтверждающие выполнение требований по готовности, а при необходимости - проводит осмотр объектов проверки.</w:t>
      </w:r>
    </w:p>
    <w:p w:rsidR="00990AFE" w:rsidRP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sub_7"/>
      <w:r>
        <w:rPr>
          <w:rFonts w:ascii="PT Astra Serif" w:hAnsi="PT Astra Serif"/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color w:val="000000"/>
          <w:sz w:val="28"/>
          <w:szCs w:val="28"/>
        </w:rPr>
        <w:t>даты завершения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проверки, по  образцу согласно </w:t>
      </w:r>
      <w:hyperlink r:id="rId9" w:anchor="sub_10000#sub_10000" w:history="1">
        <w:r w:rsidRPr="00990AFE">
          <w:rPr>
            <w:rStyle w:val="a8"/>
            <w:rFonts w:ascii="PT Astra Serif" w:eastAsiaTheme="majorEastAsia" w:hAnsi="PT Astra Serif"/>
            <w:bCs/>
            <w:color w:val="000000"/>
            <w:sz w:val="28"/>
            <w:szCs w:val="28"/>
            <w:u w:val="none"/>
          </w:rPr>
          <w:t xml:space="preserve">приложению  </w:t>
        </w:r>
      </w:hyperlink>
      <w:r w:rsidRPr="00990AFE">
        <w:rPr>
          <w:rFonts w:ascii="PT Astra Serif" w:hAnsi="PT Astra Serif"/>
          <w:sz w:val="28"/>
          <w:szCs w:val="28"/>
        </w:rPr>
        <w:t>2 к настоящему Положению.</w:t>
      </w:r>
    </w:p>
    <w:bookmarkEnd w:id="0"/>
    <w:p w:rsidR="00990AFE" w:rsidRP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90AFE">
        <w:rPr>
          <w:rFonts w:ascii="PT Astra Serif" w:hAnsi="PT Astra Serif"/>
          <w:sz w:val="28"/>
          <w:szCs w:val="28"/>
        </w:rPr>
        <w:t>В акте должен содержаться один из следующих выводов комиссии по итогам проверки:</w:t>
      </w:r>
    </w:p>
    <w:p w:rsidR="00990AFE" w:rsidRP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709"/>
        <w:jc w:val="both"/>
        <w:rPr>
          <w:rFonts w:ascii="PT Astra Serif" w:hAnsi="PT Astra Serif"/>
          <w:sz w:val="28"/>
          <w:szCs w:val="28"/>
        </w:rPr>
      </w:pPr>
      <w:r w:rsidRPr="00990AFE">
        <w:rPr>
          <w:rFonts w:ascii="PT Astra Serif" w:hAnsi="PT Astra Serif"/>
          <w:sz w:val="28"/>
          <w:szCs w:val="28"/>
        </w:rPr>
        <w:t>- объект проверки готов к отопительному периоду;</w:t>
      </w: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объект проверки будет готов </w:t>
      </w:r>
      <w:proofErr w:type="gramStart"/>
      <w:r>
        <w:rPr>
          <w:rFonts w:ascii="PT Astra Serif" w:hAnsi="PT Astra Serif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rFonts w:ascii="PT Astra Serif" w:hAnsi="PT Astra Serif"/>
          <w:sz w:val="28"/>
          <w:szCs w:val="28"/>
        </w:rPr>
        <w:t>, выданных комиссией;</w:t>
      </w:r>
    </w:p>
    <w:p w:rsidR="00990AFE" w:rsidRDefault="00990AFE" w:rsidP="00990AFE">
      <w:pPr>
        <w:pStyle w:val="a3"/>
        <w:widowControl w:val="0"/>
        <w:tabs>
          <w:tab w:val="left" w:pos="993"/>
        </w:tabs>
        <w:suppressAutoHyphens/>
        <w:spacing w:after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объект проверки не готов к отопительному периоду.</w:t>
      </w:r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" w:name="sub_8"/>
      <w:r>
        <w:rPr>
          <w:rFonts w:ascii="PT Astra Serif" w:hAnsi="PT Astra Serif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" w:name="sub_9"/>
      <w:bookmarkEnd w:id="1"/>
      <w:proofErr w:type="gramStart"/>
      <w:r>
        <w:rPr>
          <w:rFonts w:ascii="PT Astra Serif" w:hAnsi="PT Astra Serif"/>
          <w:sz w:val="28"/>
          <w:szCs w:val="28"/>
        </w:rPr>
        <w:t xml:space="preserve">Паспорт готовности к отопительному периоду (далее - паспорт) составляется по  образцу согласно </w:t>
      </w:r>
      <w:r>
        <w:rPr>
          <w:rFonts w:ascii="PT Astra Serif" w:hAnsi="PT Astra Serif"/>
          <w:bCs/>
          <w:sz w:val="28"/>
          <w:szCs w:val="28"/>
        </w:rPr>
        <w:t>приложению  3</w:t>
      </w:r>
      <w:r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 и выдается Администрацией</w:t>
      </w:r>
      <w:r>
        <w:rPr>
          <w:rFonts w:ascii="PT Astra Serif" w:hAnsi="PT Astra Serif"/>
          <w:sz w:val="28"/>
          <w:szCs w:val="28"/>
        </w:rPr>
        <w:t>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3" w:name="sub_10"/>
      <w:bookmarkEnd w:id="2"/>
      <w:r>
        <w:rPr>
          <w:rFonts w:ascii="PT Astra Serif" w:hAnsi="PT Astra Serif"/>
          <w:sz w:val="28"/>
          <w:szCs w:val="28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1 ноября - для </w:t>
      </w:r>
      <w:r>
        <w:rPr>
          <w:rFonts w:ascii="PT Astra Serif" w:hAnsi="PT Astra Serif"/>
          <w:sz w:val="28"/>
          <w:szCs w:val="28"/>
        </w:rPr>
        <w:lastRenderedPageBreak/>
        <w:t xml:space="preserve">теплоснабжающих и </w:t>
      </w:r>
      <w:proofErr w:type="spellStart"/>
      <w:r>
        <w:rPr>
          <w:rFonts w:ascii="PT Astra Serif" w:hAnsi="PT Astra Serif"/>
          <w:sz w:val="28"/>
          <w:szCs w:val="28"/>
        </w:rPr>
        <w:t>теплосетевых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</w:t>
      </w:r>
      <w:bookmarkStart w:id="4" w:name="sub_11"/>
      <w:bookmarkEnd w:id="3"/>
      <w:r>
        <w:rPr>
          <w:rFonts w:ascii="PT Astra Serif" w:hAnsi="PT Astra Serif"/>
          <w:sz w:val="28"/>
          <w:szCs w:val="28"/>
        </w:rPr>
        <w:t>й.</w:t>
      </w:r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Приложении  1 настоящего Положения, комиссией проводится повторная проверка, по результатам которой составляется новый акт.</w:t>
      </w:r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" w:name="sub_12"/>
      <w:bookmarkEnd w:id="4"/>
      <w:r>
        <w:rPr>
          <w:rFonts w:ascii="PT Astra Serif" w:hAnsi="PT Astra Serif"/>
          <w:sz w:val="28"/>
          <w:szCs w:val="28"/>
        </w:rPr>
        <w:t>Организация, не получившая по объектам проверки паспорт готовности до даты, установленной в Приложении  1 к настоящему  Положению,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 Порядок взаимодействия теплоснабжающих и </w:t>
      </w:r>
      <w:proofErr w:type="spellStart"/>
      <w:r>
        <w:rPr>
          <w:rFonts w:ascii="PT Astra Serif" w:hAnsi="PT Astra Serif"/>
          <w:b/>
          <w:sz w:val="28"/>
          <w:szCs w:val="28"/>
        </w:rPr>
        <w:t>теплосетевых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rFonts w:ascii="PT Astra Serif" w:hAnsi="PT Astra Serif"/>
          <w:b/>
          <w:sz w:val="28"/>
          <w:szCs w:val="28"/>
        </w:rPr>
        <w:t>теплопотребляющие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установки которых подключены к системе теплоснабжения, с Комиссией</w:t>
      </w:r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center"/>
        <w:rPr>
          <w:rFonts w:ascii="PT Astra Serif" w:hAnsi="PT Astra Serif"/>
          <w:sz w:val="12"/>
          <w:szCs w:val="12"/>
        </w:rPr>
      </w:pPr>
    </w:p>
    <w:bookmarkEnd w:id="5"/>
    <w:p w:rsidR="00990AFE" w:rsidRDefault="00990AFE" w:rsidP="00990AFE">
      <w:pPr>
        <w:pStyle w:val="a3"/>
        <w:widowControl w:val="0"/>
        <w:tabs>
          <w:tab w:val="left" w:pos="1276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</w:t>
      </w:r>
      <w:r>
        <w:rPr>
          <w:rFonts w:ascii="PT Astra Serif" w:hAnsi="PT Astra Serif"/>
          <w:sz w:val="28"/>
          <w:szCs w:val="28"/>
        </w:rPr>
        <w:tab/>
        <w:t xml:space="preserve">Теплоснабжающие и </w:t>
      </w:r>
      <w:proofErr w:type="spellStart"/>
      <w:r>
        <w:rPr>
          <w:rFonts w:ascii="PT Astra Serif" w:hAnsi="PT Astra Serif"/>
          <w:sz w:val="28"/>
          <w:szCs w:val="28"/>
        </w:rPr>
        <w:t>теплосетевые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организации представляют в Администрацию информацию по выполнению требований по готовности, указанных в приложении  4 к настоящему Положению.</w:t>
      </w:r>
    </w:p>
    <w:p w:rsidR="00990AFE" w:rsidRDefault="00990AFE" w:rsidP="00990AFE">
      <w:pPr>
        <w:pStyle w:val="a3"/>
        <w:widowControl w:val="0"/>
        <w:tabs>
          <w:tab w:val="left" w:pos="1276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пунктом 2.2 Положения.</w:t>
      </w:r>
    </w:p>
    <w:p w:rsidR="00990AFE" w:rsidRDefault="00990AFE" w:rsidP="00990AFE">
      <w:pPr>
        <w:pStyle w:val="a3"/>
        <w:widowControl w:val="0"/>
        <w:tabs>
          <w:tab w:val="left" w:pos="1276"/>
        </w:tabs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>
        <w:rPr>
          <w:rFonts w:ascii="PT Astra Serif" w:hAnsi="PT Astra Serif"/>
          <w:sz w:val="28"/>
          <w:szCs w:val="28"/>
        </w:rPr>
        <w:tab/>
        <w:t xml:space="preserve">Потребители тепловой энергии представляют в теплоснабжающую организацию и в Администрацию  информацию по выполнению требований по готовности согласно  приложению  5 к настоящему Положению. </w:t>
      </w:r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Теплоснабжающая организация осуществляет допуск в эксплуатацию узлов учёта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:rsidR="00990AFE" w:rsidRP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Потребители тепловой энергии оформляют </w:t>
      </w:r>
      <w:r w:rsidRPr="00990AFE">
        <w:rPr>
          <w:rFonts w:ascii="PT Astra Serif" w:hAnsi="PT Astra Serif"/>
          <w:sz w:val="28"/>
          <w:szCs w:val="28"/>
        </w:rPr>
        <w:t>Акт</w:t>
      </w:r>
      <w:r w:rsidRPr="00990AFE">
        <w:rPr>
          <w:rFonts w:ascii="PT Astra Serif" w:hAnsi="PT Astra Serif"/>
          <w:b/>
          <w:sz w:val="28"/>
          <w:szCs w:val="28"/>
        </w:rPr>
        <w:t xml:space="preserve"> </w:t>
      </w:r>
      <w:r w:rsidRPr="00990AFE">
        <w:rPr>
          <w:rStyle w:val="afff1"/>
          <w:rFonts w:ascii="PT Astra Serif" w:hAnsi="PT Astra Serif"/>
          <w:b w:val="0"/>
          <w:color w:val="000000"/>
          <w:sz w:val="28"/>
          <w:szCs w:val="28"/>
        </w:rPr>
        <w:t xml:space="preserve">проверки готовности к отопительному периоду, согласовывают его с теплоснабжающей и </w:t>
      </w:r>
      <w:proofErr w:type="spellStart"/>
      <w:r w:rsidRPr="00990AFE">
        <w:rPr>
          <w:rStyle w:val="afff1"/>
          <w:rFonts w:ascii="PT Astra Serif" w:hAnsi="PT Astra Serif"/>
          <w:b w:val="0"/>
          <w:color w:val="000000"/>
          <w:sz w:val="28"/>
          <w:szCs w:val="28"/>
        </w:rPr>
        <w:t>теплосетевой</w:t>
      </w:r>
      <w:proofErr w:type="spellEnd"/>
      <w:r w:rsidRPr="00990AFE">
        <w:rPr>
          <w:rStyle w:val="afff1"/>
          <w:rFonts w:ascii="PT Astra Serif" w:hAnsi="PT Astra Serif"/>
          <w:b w:val="0"/>
          <w:color w:val="000000"/>
          <w:sz w:val="28"/>
          <w:szCs w:val="28"/>
        </w:rPr>
        <w:t xml:space="preserve"> организацией и представляют его в Комиссию для рассмотрения.</w:t>
      </w:r>
    </w:p>
    <w:p w:rsidR="00990AFE" w:rsidRDefault="00990AFE" w:rsidP="00990AFE">
      <w:pPr>
        <w:pStyle w:val="a3"/>
        <w:widowControl w:val="0"/>
        <w:suppressAutoHyphens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пунктом 2.2 Положения.</w:t>
      </w: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widowControl w:val="0"/>
        <w:suppressAutoHyphens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  1</w:t>
      </w:r>
    </w:p>
    <w:p w:rsidR="00990AFE" w:rsidRDefault="00990AFE" w:rsidP="00990AFE">
      <w:pPr>
        <w:widowControl w:val="0"/>
        <w:suppressAutoHyphens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Положению </w:t>
      </w:r>
    </w:p>
    <w:p w:rsidR="00990AFE" w:rsidRDefault="00990AFE" w:rsidP="00990AFE">
      <w:pPr>
        <w:widowControl w:val="0"/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990AFE" w:rsidRDefault="00990AFE" w:rsidP="00990AFE">
      <w:pPr>
        <w:widowControl w:val="0"/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511071" w:rsidRDefault="00511071" w:rsidP="00990AFE">
      <w:pPr>
        <w:widowControl w:val="0"/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990AFE" w:rsidRDefault="00990AFE" w:rsidP="00990AFE">
      <w:pPr>
        <w:widowControl w:val="0"/>
        <w:suppressAutoHyphens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ГРАФИК</w:t>
      </w:r>
    </w:p>
    <w:p w:rsidR="00990AFE" w:rsidRDefault="00990AFE" w:rsidP="00990AFE">
      <w:pPr>
        <w:widowControl w:val="0"/>
        <w:suppressAutoHyphen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проведения проверки готовности к отопительному периоду</w:t>
      </w:r>
    </w:p>
    <w:p w:rsidR="00990AFE" w:rsidRDefault="00990AFE" w:rsidP="00990AFE">
      <w:pPr>
        <w:widowControl w:val="0"/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990AFE" w:rsidRDefault="00990AFE" w:rsidP="00990AFE">
      <w:pPr>
        <w:widowControl w:val="0"/>
        <w:suppressAutoHyphens/>
        <w:jc w:val="center"/>
        <w:rPr>
          <w:rFonts w:ascii="PT Astra Serif" w:hAnsi="PT Astra Serif"/>
          <w:b/>
          <w:sz w:val="4"/>
          <w:szCs w:val="4"/>
        </w:rPr>
      </w:pPr>
    </w:p>
    <w:tbl>
      <w:tblPr>
        <w:tblpPr w:leftFromText="181" w:rightFromText="181" w:vertAnchor="text" w:tblpY="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992"/>
        <w:gridCol w:w="1559"/>
        <w:gridCol w:w="1592"/>
      </w:tblGrid>
      <w:tr w:rsidR="00990AFE" w:rsidTr="00990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Объекты, подлежащие проверке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Коли-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чество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Сроки</w:t>
            </w:r>
          </w:p>
          <w:p w:rsidR="00990AFE" w:rsidRDefault="00990AFE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проведения проверки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Документы,</w:t>
            </w:r>
          </w:p>
          <w:p w:rsidR="00990AFE" w:rsidRDefault="00990AFE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проверяемые в ходе проверки</w:t>
            </w:r>
          </w:p>
        </w:tc>
      </w:tr>
      <w:tr w:rsidR="00990AFE" w:rsidTr="00990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FE" w:rsidRDefault="00990AFE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  <w:p w:rsidR="00990AFE" w:rsidRDefault="00990AFE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990AFE" w:rsidRDefault="00990AFE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990AFE" w:rsidRDefault="00990AFE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990AFE" w:rsidRDefault="00990AFE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990AFE" w:rsidRDefault="00990AFE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990AFE" w:rsidRDefault="00990AFE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Теплоснабжающие организации - 2 шт. 8 котельных.</w:t>
            </w:r>
          </w:p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(по согласованию):</w:t>
            </w: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1.1.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Комстройсервис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 обслуживает 7 котельных:</w:t>
            </w: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 Котельная  № 1, п. Октябрьский, ул. Мира, 14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А</w:t>
            </w:r>
            <w:proofErr w:type="gramEnd"/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 Котельная  № 2, п. Октябрьский, ул. Мира, 15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А</w:t>
            </w:r>
            <w:proofErr w:type="gramEnd"/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3. Котельная № 4 п. Октябрьский,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ул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.М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ира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25 А</w:t>
            </w: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4. Котельная № 5, п.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Октябрьский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ул. Школьная, 10</w:t>
            </w: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5. Котельная  № </w:t>
            </w:r>
            <w:bookmarkStart w:id="6" w:name="_GoBack"/>
            <w:bookmarkEnd w:id="6"/>
            <w:r>
              <w:rPr>
                <w:rFonts w:ascii="PT Astra Serif" w:hAnsi="PT Astra Serif"/>
                <w:sz w:val="22"/>
                <w:szCs w:val="22"/>
              </w:rPr>
              <w:t>1, с. Дмитриевка, ул. Лесная, 9</w:t>
            </w: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6. Котельная,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Радищево,  пл. 50 лет ВЛКСМ, 13а</w:t>
            </w: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7. Котельная,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Радищево, ул. Свердлова, 24.</w:t>
            </w: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1.2. ОГКП «Корпорация развития коммунального комплекса Ульяновской области» обслуживает 1 котельную:</w:t>
            </w: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 Котельная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. Радищево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Кооперативная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шт.</w:t>
            </w: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1шт.</w:t>
            </w: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01.08.2024</w:t>
            </w: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28.10.2024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FE" w:rsidRDefault="00990AFE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соответствии с приложением  4</w:t>
            </w:r>
          </w:p>
        </w:tc>
      </w:tr>
      <w:tr w:rsidR="00990AFE" w:rsidTr="00990AFE">
        <w:trPr>
          <w:trHeight w:val="4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FE" w:rsidRDefault="00990AFE">
            <w:pPr>
              <w:keepNext/>
              <w:keepLines/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Теплосетевые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организации (тепловые сети) – всего, 2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</w:p>
          <w:p w:rsidR="00990AFE" w:rsidRDefault="00990AFE">
            <w:pPr>
              <w:keepNext/>
              <w:keepLines/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протяжённость  тепловых сетей 2020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п.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2.1.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Комстройсервис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» - протяженность тепловых сетей - 1701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п.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.;</w:t>
            </w:r>
          </w:p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 Котельная  № 1, п. Октябрьский, ул. Мира, 14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А</w:t>
            </w:r>
            <w:proofErr w:type="gramEnd"/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 Котельная  № 2, п. Октябрьский, ул. Мира,15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А</w:t>
            </w:r>
            <w:proofErr w:type="gramEnd"/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 Котельная № 4 п. Октябрьский, ул. Мира, 25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А</w:t>
            </w:r>
            <w:proofErr w:type="gramEnd"/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4. Котельная №5, п.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Октябрьский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ул. Школьная, 10</w:t>
            </w: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 Котельная  № 1, с. Дмитриевка, ул. Лесная, 9</w:t>
            </w: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6. Котельная,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Радищево,  пл. 50 лет ВЛКСМ, 13а</w:t>
            </w: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7. Котельная,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Радищево, ул. Свердлова, 24</w:t>
            </w: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2.2. ОГКП «Корпорация развития коммунального комплекса Ульяновской области» - протяжённость тепловых сетей - 301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п.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шт.</w:t>
            </w: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31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п.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244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п.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160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п.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 w:rsidP="00990AFE">
            <w:pPr>
              <w:keepNext/>
              <w:keepLines/>
              <w:widowContro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188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п.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488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п.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272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п.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336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п.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301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п.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01.08.202</w:t>
            </w:r>
            <w:r w:rsidR="00B26039">
              <w:rPr>
                <w:rFonts w:ascii="PT Astra Serif" w:hAnsi="PT Astra Serif"/>
                <w:sz w:val="22"/>
                <w:szCs w:val="22"/>
              </w:rPr>
              <w:t>4</w:t>
            </w:r>
          </w:p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990AFE" w:rsidRDefault="00990AFE" w:rsidP="00B26039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28.10.202</w:t>
            </w:r>
            <w:r w:rsidR="00B2603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соответствии с приложением  4</w:t>
            </w:r>
          </w:p>
        </w:tc>
      </w:tr>
      <w:tr w:rsidR="00990AFE" w:rsidTr="00990AFE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keepNext/>
              <w:keepLines/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Потребители (по согласованию) всего:</w:t>
            </w:r>
          </w:p>
          <w:p w:rsidR="00990AFE" w:rsidRDefault="00990AFE">
            <w:pPr>
              <w:keepNext/>
              <w:keepLines/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 том числе: </w:t>
            </w:r>
          </w:p>
          <w:p w:rsidR="00990AFE" w:rsidRDefault="00990AFE">
            <w:pPr>
              <w:keepNext/>
              <w:keepLines/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 Многоквартирные жилые дома:</w:t>
            </w:r>
          </w:p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1)  п.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Октябрьский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ул. Мира, 12</w:t>
            </w:r>
          </w:p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2) п.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Октябрьский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ул. Мира, 14</w:t>
            </w:r>
          </w:p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3)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. Дмитриевка, ул. Школьная,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 шт.</w:t>
            </w: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0AFE" w:rsidRDefault="00990AFE">
            <w:pPr>
              <w:keepNext/>
              <w:keepLines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ind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01.09.202</w:t>
            </w:r>
            <w:r w:rsidR="00B26039">
              <w:rPr>
                <w:rFonts w:ascii="PT Astra Serif" w:hAnsi="PT Astra Serif"/>
                <w:sz w:val="22"/>
                <w:szCs w:val="22"/>
              </w:rPr>
              <w:t>4</w:t>
            </w:r>
          </w:p>
          <w:p w:rsidR="00990AFE" w:rsidRDefault="00990AFE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–</w:t>
            </w:r>
          </w:p>
          <w:p w:rsidR="00990AFE" w:rsidRDefault="00990AFE" w:rsidP="00B26039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10.09.202</w:t>
            </w:r>
            <w:r w:rsidR="00B2603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соответствии с приложением  5</w:t>
            </w:r>
          </w:p>
        </w:tc>
      </w:tr>
      <w:tr w:rsidR="00990AFE" w:rsidTr="00990AFE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AFE" w:rsidRDefault="00990AFE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 Объекты социальной сферы,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 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FE" w:rsidRDefault="00990AFE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FE" w:rsidRDefault="00990AFE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rPr>
          <w:trHeight w:val="5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 том числе: </w:t>
            </w:r>
          </w:p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обслуживаемые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Комстройсервис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 шт.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rPr>
          <w:trHeight w:val="4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1)  ГУЗ «Радищевская районная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3) МБОУ «Радищевская средняя школа № 1 имени Героя Советского Союза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Д.П.Полынкина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4)  МДОУ «Октябрьский детский сад»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5) МОУ «Октябрьская 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6) МОУ «Дмитриевская средняя школа  имени Героя Советского Союза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Д.П.Левина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7)  МДОУ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ДО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Детская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школа искусств»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8)  МУК «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Радищевский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РДК»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9)  МУК «Радищевский краеведческий музей»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10)  МКУК 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библиотека»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11) МКУ «Луч»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12) МКУ «Сервис» муниципального образования Октябрьское сельское поселение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13)  МКУ «Надежда»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14)  МУ «Сервис»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15) ОГКУ «Служба ГЗ и ПБ Ульяновской области» пожарная часть № 107 п. 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16) отделение ОГКУ  СЗН УО по Радищевскому району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AFE" w:rsidRDefault="00990AFE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Обслуживаемые ОГКП «Корпорация развития коммунального комплекса Ульяновской области»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шт.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0AFE" w:rsidTr="00990AF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FE" w:rsidRDefault="00990AFE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1) ОГБПУ «Радищевский технологический техникум»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FE" w:rsidRDefault="00990AFE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FE" w:rsidRDefault="00990AF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990AFE" w:rsidRDefault="00990AFE" w:rsidP="00990AFE">
      <w:pPr>
        <w:pStyle w:val="a3"/>
        <w:widowControl w:val="0"/>
        <w:suppressAutoHyphens/>
        <w:spacing w:after="0"/>
        <w:ind w:left="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</w:t>
      </w:r>
    </w:p>
    <w:p w:rsidR="00990AFE" w:rsidRDefault="00990AFE" w:rsidP="00990AFE">
      <w:pPr>
        <w:pStyle w:val="a3"/>
        <w:widowControl w:val="0"/>
        <w:suppressAutoHyphens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rPr>
          <w:rFonts w:ascii="PT Astra Serif" w:hAnsi="PT Astra Serif"/>
          <w:bCs/>
          <w:sz w:val="28"/>
          <w:szCs w:val="28"/>
        </w:rPr>
      </w:pPr>
    </w:p>
    <w:p w:rsidR="00990AFE" w:rsidRDefault="00990AFE" w:rsidP="0053054D">
      <w:pPr>
        <w:pStyle w:val="a3"/>
        <w:widowControl w:val="0"/>
        <w:suppressAutoHyphens/>
        <w:spacing w:after="0"/>
        <w:ind w:left="0"/>
        <w:rPr>
          <w:rFonts w:ascii="PT Astra Serif" w:hAnsi="PT Astra Serif"/>
          <w:bCs/>
          <w:sz w:val="28"/>
          <w:szCs w:val="28"/>
        </w:rPr>
      </w:pP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Приложение  2</w:t>
      </w:r>
    </w:p>
    <w:p w:rsidR="00990AFE" w:rsidRDefault="00990AFE" w:rsidP="00990AFE">
      <w:pPr>
        <w:pStyle w:val="a3"/>
        <w:widowControl w:val="0"/>
        <w:suppressAutoHyphens/>
        <w:spacing w:after="0"/>
        <w:ind w:left="0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Положению</w:t>
      </w: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АКТ</w:t>
      </w: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проверки готовности к отопительному периоду 2024-2025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г.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г</w:t>
      </w:r>
      <w:proofErr w:type="spellEnd"/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>.</w:t>
      </w: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р.п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. Радищево                                  </w:t>
      </w:r>
      <w:r w:rsidR="0053054D">
        <w:rPr>
          <w:rFonts w:ascii="PT Astra Serif" w:hAnsi="PT Astra Serif"/>
          <w:color w:val="000000"/>
          <w:sz w:val="28"/>
          <w:szCs w:val="28"/>
        </w:rPr>
        <w:t xml:space="preserve">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«____»___________2024 г.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(место составление акта)</w:t>
      </w:r>
      <w:r>
        <w:rPr>
          <w:rFonts w:ascii="PT Astra Serif" w:hAnsi="PT Astra Serif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53054D">
        <w:rPr>
          <w:rFonts w:ascii="PT Astra Serif" w:hAnsi="PT Astra Serif"/>
          <w:color w:val="000000"/>
          <w:sz w:val="20"/>
          <w:szCs w:val="20"/>
        </w:rPr>
        <w:t xml:space="preserve">          </w:t>
      </w:r>
      <w:r>
        <w:rPr>
          <w:rFonts w:ascii="PT Astra Serif" w:hAnsi="PT Astra Serif"/>
          <w:color w:val="000000"/>
          <w:sz w:val="20"/>
          <w:szCs w:val="20"/>
        </w:rPr>
        <w:t xml:space="preserve"> </w:t>
      </w:r>
      <w:r>
        <w:rPr>
          <w:rFonts w:ascii="PT Astra Serif" w:hAnsi="PT Astra Serif"/>
          <w:color w:val="000000"/>
          <w:sz w:val="20"/>
          <w:szCs w:val="20"/>
          <w:vertAlign w:val="subscript"/>
        </w:rPr>
        <w:t>(дата составления акта)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Комиссия, образованная постановлением Администрации муниципального образования «Радищевский район»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 _________________    №  _________                      </w:t>
      </w: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</w:t>
      </w:r>
      <w:r w:rsidR="0053054D"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</w:t>
      </w: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(форма документа и его реквизиты, которым образована комиссия)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</w:p>
    <w:p w:rsidR="00990AFE" w:rsidRDefault="00990AFE" w:rsidP="00990AFE">
      <w:pPr>
        <w:pStyle w:val="aa"/>
        <w:spacing w:before="75" w:after="18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Положением о проведении проверки готовности к отопительному периоду от «____»________________ 20__ г., утверждённым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___________________________________________________________________,</w:t>
      </w: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>(ФИО руководителя (его заместителя</w:t>
      </w:r>
      <w:proofErr w:type="gramStart"/>
      <w:r>
        <w:rPr>
          <w:rFonts w:ascii="PT Astra Serif" w:hAnsi="PT Astra Serif"/>
          <w:color w:val="000000"/>
          <w:sz w:val="20"/>
          <w:szCs w:val="20"/>
          <w:vertAlign w:val="subscript"/>
        </w:rPr>
        <w:t>)о</w:t>
      </w:r>
      <w:proofErr w:type="gramEnd"/>
      <w:r>
        <w:rPr>
          <w:rFonts w:ascii="PT Astra Serif" w:hAnsi="PT Astra Serif"/>
          <w:color w:val="000000"/>
          <w:sz w:val="20"/>
          <w:szCs w:val="20"/>
          <w:vertAlign w:val="subscript"/>
        </w:rPr>
        <w:t>ргана, проводящего проверку готовности к отопительному периоду)</w:t>
      </w: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0"/>
          <w:szCs w:val="20"/>
          <w:vertAlign w:val="subscript"/>
        </w:rPr>
      </w:pPr>
    </w:p>
    <w:p w:rsidR="00990AFE" w:rsidRDefault="00990AFE" w:rsidP="00990AFE">
      <w:pPr>
        <w:pStyle w:val="aa"/>
        <w:spacing w:before="75" w:after="18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 «___»____________20__ г. по «___»_____________ 20__ г. в соответствии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с</w:t>
      </w:r>
      <w:proofErr w:type="gramEnd"/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Федеральным законом от 27.07.2010  № 190-ФЗ «О теплоснабжении» провела      проверку готовности к отопительному периоду_________________________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___________________________________________________________________</w:t>
      </w: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0"/>
          <w:szCs w:val="20"/>
          <w:vertAlign w:val="subscript"/>
        </w:rPr>
      </w:pPr>
      <w:proofErr w:type="gramStart"/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rFonts w:ascii="PT Astra Serif" w:hAnsi="PT Astra Serif"/>
          <w:color w:val="000000"/>
          <w:sz w:val="20"/>
          <w:szCs w:val="20"/>
          <w:vertAlign w:val="subscript"/>
        </w:rPr>
        <w:t>теплосетевой</w:t>
      </w:r>
      <w:proofErr w:type="spellEnd"/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организации, потребителя тепловой энергии </w:t>
      </w:r>
      <w:proofErr w:type="gramEnd"/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в </w:t>
      </w:r>
      <w:proofErr w:type="gramStart"/>
      <w:r>
        <w:rPr>
          <w:rFonts w:ascii="PT Astra Serif" w:hAnsi="PT Astra Serif"/>
          <w:color w:val="000000"/>
          <w:sz w:val="20"/>
          <w:szCs w:val="20"/>
          <w:vertAlign w:val="subscript"/>
        </w:rPr>
        <w:t>отношении</w:t>
      </w:r>
      <w:proofErr w:type="gramEnd"/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которого проводилась  проверка   готовности к отопительному периоду)</w:t>
      </w: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0"/>
          <w:szCs w:val="20"/>
          <w:vertAlign w:val="subscript"/>
        </w:rPr>
      </w:pP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1.__________________________________________________________________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2._______________________________________________________________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3.__________________________________________________________________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ходе проведения проверки готовности к отопительному  периоду   комиссия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установила:_________________________________________________________</w:t>
      </w: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(готовность/неготовность к работе в отопительном периоде)</w:t>
      </w: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0"/>
          <w:szCs w:val="20"/>
          <w:vertAlign w:val="subscript"/>
        </w:rPr>
      </w:pP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Вывод комиссии по итогам </w:t>
      </w:r>
      <w:r w:rsidR="0053054D">
        <w:rPr>
          <w:rFonts w:ascii="PT Astra Serif" w:hAnsi="PT Astra Serif"/>
          <w:color w:val="000000"/>
          <w:sz w:val="28"/>
          <w:szCs w:val="28"/>
        </w:rPr>
        <w:t xml:space="preserve">проведения проверки готовности к </w:t>
      </w:r>
      <w:r>
        <w:rPr>
          <w:rFonts w:ascii="PT Astra Serif" w:hAnsi="PT Astra Serif"/>
          <w:color w:val="000000"/>
          <w:sz w:val="28"/>
          <w:szCs w:val="28"/>
        </w:rPr>
        <w:t>отопительному периоду:____________________________________________________________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______________________________________________________________________________________________________________________________________</w:t>
      </w:r>
    </w:p>
    <w:p w:rsidR="00990AFE" w:rsidRDefault="00990AFE" w:rsidP="00990AFE">
      <w:pPr>
        <w:pStyle w:val="aa"/>
        <w:spacing w:before="75" w:after="18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Приложение к акту проверки готовности к отопительному периоду                     202</w:t>
      </w:r>
      <w:r w:rsidR="0053054D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>-202</w:t>
      </w:r>
      <w:r w:rsidR="0053054D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 xml:space="preserve"> г.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.</w:t>
      </w:r>
      <w:hyperlink r:id="rId10" w:anchor="1991" w:history="1">
        <w:r>
          <w:rPr>
            <w:rStyle w:val="a8"/>
            <w:rFonts w:ascii="PT Astra Serif" w:eastAsiaTheme="majorEastAsia" w:hAnsi="PT Astra Serif"/>
            <w:color w:val="26579A"/>
            <w:sz w:val="28"/>
            <w:szCs w:val="28"/>
          </w:rPr>
          <w:t>*</w:t>
        </w:r>
      </w:hyperlink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8"/>
          <w:szCs w:val="28"/>
        </w:rPr>
        <w:t>Председатель комиссии:____________ __________________________________</w:t>
      </w: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                          </w:t>
      </w:r>
      <w:r w:rsidR="0053054D"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</w:t>
      </w: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(подпись, </w:t>
      </w:r>
      <w:r w:rsidR="0053054D"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    </w:t>
      </w:r>
      <w:r>
        <w:rPr>
          <w:rFonts w:ascii="PT Astra Serif" w:hAnsi="PT Astra Serif"/>
          <w:color w:val="000000"/>
          <w:sz w:val="20"/>
          <w:szCs w:val="20"/>
          <w:vertAlign w:val="subscript"/>
        </w:rPr>
        <w:t>расшифровка подписи)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</w:p>
    <w:p w:rsidR="0053054D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Заместитель предсе</w:t>
      </w:r>
      <w:r w:rsidR="0053054D">
        <w:rPr>
          <w:rFonts w:ascii="PT Astra Serif" w:hAnsi="PT Astra Serif"/>
          <w:color w:val="000000"/>
          <w:sz w:val="28"/>
          <w:szCs w:val="28"/>
        </w:rPr>
        <w:t>дателя комиссии:</w:t>
      </w:r>
    </w:p>
    <w:p w:rsidR="00990AFE" w:rsidRDefault="0053054D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__________    </w:t>
      </w:r>
      <w:r w:rsidR="00990AFE">
        <w:rPr>
          <w:rFonts w:ascii="PT Astra Serif" w:hAnsi="PT Astra Serif"/>
          <w:color w:val="000000"/>
          <w:sz w:val="28"/>
          <w:szCs w:val="28"/>
        </w:rPr>
        <w:t>________________________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(подпись)                                                    расшифровка подписи)</w:t>
      </w:r>
    </w:p>
    <w:p w:rsidR="0053054D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Члены комиссии: </w:t>
      </w:r>
    </w:p>
    <w:p w:rsidR="00990AFE" w:rsidRDefault="0053054D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</w:t>
      </w:r>
      <w:r w:rsidR="00990AFE">
        <w:rPr>
          <w:rFonts w:ascii="PT Astra Serif" w:hAnsi="PT Astra Serif"/>
          <w:color w:val="000000"/>
          <w:sz w:val="28"/>
          <w:szCs w:val="28"/>
        </w:rPr>
        <w:t>____________ ________________________________________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 (подпись)                                                                              (расшифровка подписи)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</w:t>
      </w:r>
      <w:r w:rsidR="0053054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     ____________ ______________________________________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(подпись)                                                                               (расшифровка подписи)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="0053054D">
        <w:rPr>
          <w:rFonts w:ascii="PT Astra Serif" w:hAnsi="PT Astra Serif"/>
          <w:color w:val="000000"/>
          <w:sz w:val="28"/>
          <w:szCs w:val="28"/>
        </w:rPr>
        <w:t xml:space="preserve">                      </w:t>
      </w:r>
      <w:r>
        <w:rPr>
          <w:rFonts w:ascii="PT Astra Serif" w:hAnsi="PT Astra Serif"/>
          <w:color w:val="000000"/>
          <w:sz w:val="28"/>
          <w:szCs w:val="28"/>
        </w:rPr>
        <w:t>____________._________________________________________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(подпись)                                                                                (расшифровка подписи)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       </w:t>
      </w:r>
      <w:r w:rsidR="0053054D"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</w:t>
      </w: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>____________ _________________________________________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 (подпись)                                                                                (расшифровка подписи)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</w:t>
      </w:r>
      <w:r w:rsidR="0053054D"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</w:t>
      </w: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</w:t>
      </w:r>
      <w:r w:rsidR="0053054D"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</w:t>
      </w: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>____________ _________________________________________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(подпись)                                                                                   (расшифровка подписи)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</w:t>
      </w:r>
    </w:p>
    <w:p w:rsidR="00990AFE" w:rsidRDefault="00990AFE" w:rsidP="00990AFE">
      <w:pPr>
        <w:pStyle w:val="aa"/>
        <w:spacing w:before="75" w:after="18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актом проверки готовности ознакомлен, один экземпляр акта получил:</w:t>
      </w:r>
    </w:p>
    <w:p w:rsidR="00990AFE" w:rsidRDefault="00990AFE" w:rsidP="00990AFE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“___”____________20__г. ______________</w:t>
      </w:r>
      <w:r w:rsidR="0053054D">
        <w:rPr>
          <w:rFonts w:ascii="PT Astra Serif" w:hAnsi="PT Astra Serif"/>
          <w:color w:val="000000"/>
          <w:sz w:val="28"/>
          <w:szCs w:val="28"/>
        </w:rPr>
        <w:t>_______________________________</w:t>
      </w:r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    </w:t>
      </w:r>
      <w:proofErr w:type="gramStart"/>
      <w:r>
        <w:rPr>
          <w:rFonts w:ascii="PT Astra Serif" w:hAnsi="PT Astra Serif"/>
          <w:color w:val="000000"/>
          <w:sz w:val="20"/>
          <w:szCs w:val="20"/>
          <w:vertAlign w:val="subscript"/>
        </w:rPr>
        <w:t>(подпись, расшифровка подписи руководителя (его уполномоченного представителя) муниципального</w:t>
      </w:r>
      <w:proofErr w:type="gramEnd"/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      образования, теплоснабжающей организации, </w:t>
      </w:r>
      <w:proofErr w:type="spellStart"/>
      <w:r>
        <w:rPr>
          <w:rFonts w:ascii="PT Astra Serif" w:hAnsi="PT Astra Serif"/>
          <w:color w:val="000000"/>
          <w:sz w:val="20"/>
          <w:szCs w:val="20"/>
          <w:vertAlign w:val="subscript"/>
        </w:rPr>
        <w:t>теплосетевой</w:t>
      </w:r>
      <w:proofErr w:type="spellEnd"/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организации, потребителя тепловой энергии </w:t>
      </w:r>
      <w:proofErr w:type="gramStart"/>
      <w:r>
        <w:rPr>
          <w:rFonts w:ascii="PT Astra Serif" w:hAnsi="PT Astra Serif"/>
          <w:color w:val="000000"/>
          <w:sz w:val="20"/>
          <w:szCs w:val="20"/>
          <w:vertAlign w:val="subscript"/>
        </w:rPr>
        <w:t>в</w:t>
      </w:r>
      <w:proofErr w:type="gramEnd"/>
    </w:p>
    <w:p w:rsidR="00990AFE" w:rsidRDefault="00990AFE" w:rsidP="00990AFE">
      <w:pPr>
        <w:pStyle w:val="aa"/>
        <w:spacing w:after="0" w:line="240" w:lineRule="auto"/>
        <w:jc w:val="center"/>
        <w:rPr>
          <w:rFonts w:ascii="PT Astra Serif" w:hAnsi="PT Astra Serif"/>
          <w:color w:val="000000"/>
          <w:sz w:val="20"/>
          <w:szCs w:val="20"/>
          <w:vertAlign w:val="subscript"/>
        </w:rPr>
      </w:pPr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                                                                                 </w:t>
      </w:r>
      <w:proofErr w:type="gramStart"/>
      <w:r>
        <w:rPr>
          <w:rFonts w:ascii="PT Astra Serif" w:hAnsi="PT Astra Serif"/>
          <w:color w:val="000000"/>
          <w:sz w:val="20"/>
          <w:szCs w:val="20"/>
          <w:vertAlign w:val="subscript"/>
        </w:rPr>
        <w:t>отношении</w:t>
      </w:r>
      <w:proofErr w:type="gramEnd"/>
      <w:r>
        <w:rPr>
          <w:rFonts w:ascii="PT Astra Serif" w:hAnsi="PT Astra Serif"/>
          <w:color w:val="000000"/>
          <w:sz w:val="20"/>
          <w:szCs w:val="20"/>
          <w:vertAlign w:val="subscript"/>
        </w:rPr>
        <w:t xml:space="preserve"> которого проводилась проверка готовности к отопительному периоду)</w:t>
      </w:r>
    </w:p>
    <w:p w:rsidR="00990AFE" w:rsidRDefault="00990AFE" w:rsidP="00990AFE">
      <w:pPr>
        <w:pStyle w:val="aa"/>
        <w:spacing w:before="75" w:after="180" w:line="240" w:lineRule="auto"/>
        <w:jc w:val="both"/>
        <w:rPr>
          <w:rFonts w:ascii="PT Astra Serif" w:hAnsi="PT Astra Serif"/>
          <w:color w:val="000000"/>
          <w:sz w:val="20"/>
          <w:szCs w:val="20"/>
        </w:rPr>
      </w:pPr>
    </w:p>
    <w:p w:rsidR="00990AFE" w:rsidRDefault="00990AFE" w:rsidP="00990AFE">
      <w:pPr>
        <w:pStyle w:val="aa"/>
        <w:spacing w:before="75" w:after="180" w:line="240" w:lineRule="auto"/>
        <w:jc w:val="both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>* При наличии у комиссии замечаний к выполнению требований по  готовности или при невыполнении требований по готовности к акту прилагается перечень замечаний с указанием сроков их устранения.</w:t>
      </w:r>
      <w:r>
        <w:rPr>
          <w:rFonts w:ascii="PT Astra Serif" w:hAnsi="PT Astra Serif"/>
          <w:sz w:val="20"/>
          <w:szCs w:val="20"/>
        </w:rPr>
        <w:t xml:space="preserve"> </w:t>
      </w:r>
    </w:p>
    <w:p w:rsidR="00990AFE" w:rsidRDefault="00990AFE" w:rsidP="00990AFE">
      <w:pPr>
        <w:pStyle w:val="af"/>
        <w:rPr>
          <w:rFonts w:ascii="PT Astra Serif" w:hAnsi="PT Astra Serif" w:cs="Times New Roman"/>
        </w:rPr>
      </w:pPr>
    </w:p>
    <w:p w:rsidR="00990AFE" w:rsidRPr="0053054D" w:rsidRDefault="00990AFE" w:rsidP="0053054D">
      <w:pPr>
        <w:pStyle w:val="af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sz w:val="28"/>
          <w:szCs w:val="28"/>
        </w:rPr>
        <w:t>Перечень замечаний к выполнению требований по готовности или при невыполнении требований по готовности к акту</w:t>
      </w:r>
      <w:r>
        <w:rPr>
          <w:rStyle w:val="afff1"/>
          <w:rFonts w:ascii="PT Astra Serif" w:hAnsi="PT Astra Serif"/>
          <w:sz w:val="28"/>
          <w:szCs w:val="28"/>
        </w:rPr>
        <w:t xml:space="preserve"> </w:t>
      </w:r>
      <w:r w:rsidRPr="0053054D">
        <w:rPr>
          <w:rStyle w:val="afff1"/>
          <w:rFonts w:ascii="PT Astra Serif" w:hAnsi="PT Astra Serif" w:cs="Times New Roman"/>
          <w:b w:val="0"/>
          <w:sz w:val="28"/>
          <w:szCs w:val="28"/>
        </w:rPr>
        <w:t xml:space="preserve">№___ от </w:t>
      </w:r>
      <w:r w:rsidRPr="0053054D">
        <w:rPr>
          <w:rStyle w:val="afff1"/>
          <w:rFonts w:ascii="PT Astra Serif" w:hAnsi="PT Astra Serif" w:cs="Times New Roman"/>
          <w:sz w:val="28"/>
          <w:szCs w:val="28"/>
        </w:rPr>
        <w:t>«</w:t>
      </w:r>
      <w:r w:rsidRPr="0053054D">
        <w:rPr>
          <w:rFonts w:ascii="PT Astra Serif" w:hAnsi="PT Astra Serif" w:cs="Times New Roman"/>
          <w:sz w:val="28"/>
          <w:szCs w:val="28"/>
        </w:rPr>
        <w:t>_____»_____________ 20__ г.</w:t>
      </w:r>
      <w:r w:rsidRPr="005305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3054D">
        <w:rPr>
          <w:rStyle w:val="afff1"/>
          <w:rFonts w:ascii="PT Astra Serif" w:hAnsi="PT Astra Serif" w:cs="Times New Roman"/>
          <w:b w:val="0"/>
          <w:sz w:val="28"/>
          <w:szCs w:val="28"/>
        </w:rPr>
        <w:t>проверки готовности к отопительному периоду.</w:t>
      </w:r>
    </w:p>
    <w:p w:rsidR="00990AFE" w:rsidRPr="0053054D" w:rsidRDefault="00990AFE" w:rsidP="00990AFE">
      <w:pPr>
        <w:pStyle w:val="aff7"/>
        <w:jc w:val="both"/>
        <w:rPr>
          <w:rFonts w:ascii="PT Astra Serif" w:hAnsi="PT Astra Serif" w:cs="Times New Roman"/>
          <w:i w:val="0"/>
          <w:sz w:val="28"/>
          <w:szCs w:val="28"/>
          <w:lang w:val="ru-RU"/>
        </w:rPr>
      </w:pPr>
      <w:r>
        <w:rPr>
          <w:rFonts w:ascii="PT Astra Serif" w:hAnsi="PT Astra Serif" w:cs="Times New Roman"/>
          <w:i w:val="0"/>
          <w:sz w:val="28"/>
          <w:szCs w:val="28"/>
          <w:lang w:val="ru-RU"/>
        </w:rPr>
        <w:t>1._______________________________________________________________________________________________________</w:t>
      </w:r>
      <w:r w:rsidR="0053054D">
        <w:rPr>
          <w:rFonts w:ascii="PT Astra Serif" w:hAnsi="PT Astra Serif" w:cs="Times New Roman"/>
          <w:i w:val="0"/>
          <w:sz w:val="28"/>
          <w:szCs w:val="28"/>
          <w:lang w:val="ru-RU"/>
        </w:rPr>
        <w:t>______________________________</w:t>
      </w:r>
    </w:p>
    <w:p w:rsidR="00990AFE" w:rsidRDefault="00990AFE" w:rsidP="00990AFE">
      <w:pPr>
        <w:pStyle w:val="aff7"/>
        <w:jc w:val="both"/>
        <w:rPr>
          <w:rFonts w:ascii="PT Astra Serif" w:hAnsi="PT Astra Serif" w:cs="Times New Roman"/>
          <w:i w:val="0"/>
          <w:sz w:val="28"/>
          <w:szCs w:val="28"/>
          <w:lang w:val="ru-RU"/>
        </w:rPr>
      </w:pPr>
      <w:r>
        <w:rPr>
          <w:rFonts w:ascii="PT Astra Serif" w:hAnsi="PT Astra Serif" w:cs="Times New Roman"/>
          <w:i w:val="0"/>
          <w:sz w:val="28"/>
          <w:szCs w:val="28"/>
          <w:lang w:val="ru-RU"/>
        </w:rPr>
        <w:t>Срок устранения -______________________</w:t>
      </w:r>
    </w:p>
    <w:p w:rsidR="00990AFE" w:rsidRDefault="00990AFE" w:rsidP="00990AFE">
      <w:pPr>
        <w:pStyle w:val="aff7"/>
        <w:jc w:val="both"/>
        <w:rPr>
          <w:rFonts w:ascii="PT Astra Serif" w:hAnsi="PT Astra Serif" w:cs="Times New Roman"/>
          <w:i w:val="0"/>
          <w:szCs w:val="20"/>
          <w:vertAlign w:val="subscript"/>
          <w:lang w:val="ru-RU"/>
        </w:rPr>
      </w:pPr>
      <w:r>
        <w:rPr>
          <w:rFonts w:ascii="PT Astra Serif" w:hAnsi="PT Astra Serif" w:cs="Times New Roman"/>
          <w:i w:val="0"/>
          <w:sz w:val="28"/>
          <w:szCs w:val="28"/>
          <w:lang w:val="ru-RU"/>
        </w:rPr>
        <w:tab/>
      </w:r>
      <w:r>
        <w:rPr>
          <w:rFonts w:ascii="PT Astra Serif" w:hAnsi="PT Astra Serif" w:cs="Times New Roman"/>
          <w:i w:val="0"/>
          <w:sz w:val="28"/>
          <w:szCs w:val="28"/>
          <w:lang w:val="ru-RU"/>
        </w:rPr>
        <w:tab/>
      </w:r>
      <w:r>
        <w:rPr>
          <w:rFonts w:ascii="PT Astra Serif" w:hAnsi="PT Astra Serif" w:cs="Times New Roman"/>
          <w:i w:val="0"/>
          <w:sz w:val="28"/>
          <w:szCs w:val="28"/>
          <w:lang w:val="ru-RU"/>
        </w:rPr>
        <w:tab/>
      </w:r>
      <w:r>
        <w:rPr>
          <w:rFonts w:ascii="PT Astra Serif" w:hAnsi="PT Astra Serif" w:cs="Times New Roman"/>
          <w:i w:val="0"/>
          <w:sz w:val="28"/>
          <w:szCs w:val="28"/>
          <w:lang w:val="ru-RU"/>
        </w:rPr>
        <w:tab/>
        <w:t xml:space="preserve">         </w:t>
      </w:r>
      <w:r>
        <w:rPr>
          <w:rFonts w:ascii="PT Astra Serif" w:hAnsi="PT Astra Serif" w:cs="Times New Roman"/>
          <w:i w:val="0"/>
          <w:vertAlign w:val="subscript"/>
          <w:lang w:val="ru-RU"/>
        </w:rPr>
        <w:t>(дата)</w:t>
      </w:r>
    </w:p>
    <w:p w:rsidR="00990AFE" w:rsidRDefault="00990AFE" w:rsidP="00990AFE">
      <w:pPr>
        <w:pStyle w:val="aff7"/>
        <w:jc w:val="both"/>
        <w:rPr>
          <w:rFonts w:ascii="PT Astra Serif" w:hAnsi="PT Astra Serif" w:cs="Times New Roman"/>
          <w:i w:val="0"/>
          <w:sz w:val="28"/>
          <w:szCs w:val="28"/>
          <w:lang w:val="ru-RU"/>
        </w:rPr>
      </w:pPr>
      <w:r>
        <w:rPr>
          <w:rFonts w:ascii="PT Astra Serif" w:hAnsi="PT Astra Serif" w:cs="Times New Roman"/>
          <w:i w:val="0"/>
          <w:sz w:val="28"/>
          <w:szCs w:val="28"/>
          <w:lang w:val="ru-RU"/>
        </w:rPr>
        <w:t>2._______________________________________________________________________________________________________</w:t>
      </w:r>
      <w:r w:rsidR="0053054D">
        <w:rPr>
          <w:rFonts w:ascii="PT Astra Serif" w:hAnsi="PT Astra Serif" w:cs="Times New Roman"/>
          <w:i w:val="0"/>
          <w:sz w:val="28"/>
          <w:szCs w:val="28"/>
          <w:lang w:val="ru-RU"/>
        </w:rPr>
        <w:t>______________________________</w:t>
      </w:r>
    </w:p>
    <w:p w:rsidR="00990AFE" w:rsidRDefault="00990AFE" w:rsidP="00990AFE">
      <w:pPr>
        <w:pStyle w:val="aff7"/>
        <w:jc w:val="both"/>
        <w:rPr>
          <w:rFonts w:ascii="PT Astra Serif" w:hAnsi="PT Astra Serif" w:cs="Times New Roman"/>
          <w:i w:val="0"/>
          <w:sz w:val="28"/>
          <w:szCs w:val="28"/>
          <w:lang w:val="ru-RU"/>
        </w:rPr>
      </w:pPr>
      <w:r>
        <w:rPr>
          <w:rFonts w:ascii="PT Astra Serif" w:hAnsi="PT Astra Serif" w:cs="Times New Roman"/>
          <w:i w:val="0"/>
          <w:sz w:val="28"/>
          <w:szCs w:val="28"/>
          <w:lang w:val="ru-RU"/>
        </w:rPr>
        <w:t>Срок устранения -______________________</w:t>
      </w:r>
    </w:p>
    <w:p w:rsidR="00990AFE" w:rsidRDefault="00990AFE" w:rsidP="00990AFE">
      <w:pPr>
        <w:pStyle w:val="aff7"/>
        <w:jc w:val="both"/>
        <w:rPr>
          <w:rFonts w:ascii="PT Astra Serif" w:hAnsi="PT Astra Serif" w:cs="Times New Roman"/>
          <w:i w:val="0"/>
          <w:szCs w:val="20"/>
          <w:vertAlign w:val="subscript"/>
          <w:lang w:val="ru-RU"/>
        </w:rPr>
      </w:pPr>
      <w:r>
        <w:rPr>
          <w:rFonts w:ascii="PT Astra Serif" w:hAnsi="PT Astra Serif" w:cs="Times New Roman"/>
          <w:i w:val="0"/>
          <w:sz w:val="28"/>
          <w:szCs w:val="28"/>
          <w:lang w:val="ru-RU"/>
        </w:rPr>
        <w:tab/>
      </w:r>
      <w:r>
        <w:rPr>
          <w:rFonts w:ascii="PT Astra Serif" w:hAnsi="PT Astra Serif" w:cs="Times New Roman"/>
          <w:i w:val="0"/>
          <w:sz w:val="28"/>
          <w:szCs w:val="28"/>
          <w:lang w:val="ru-RU"/>
        </w:rPr>
        <w:tab/>
      </w:r>
      <w:r>
        <w:rPr>
          <w:rFonts w:ascii="PT Astra Serif" w:hAnsi="PT Astra Serif" w:cs="Times New Roman"/>
          <w:i w:val="0"/>
          <w:sz w:val="28"/>
          <w:szCs w:val="28"/>
          <w:lang w:val="ru-RU"/>
        </w:rPr>
        <w:tab/>
      </w:r>
      <w:r>
        <w:rPr>
          <w:rFonts w:ascii="PT Astra Serif" w:hAnsi="PT Astra Serif" w:cs="Times New Roman"/>
          <w:i w:val="0"/>
          <w:sz w:val="28"/>
          <w:szCs w:val="28"/>
          <w:lang w:val="ru-RU"/>
        </w:rPr>
        <w:tab/>
        <w:t xml:space="preserve">         </w:t>
      </w:r>
      <w:r>
        <w:rPr>
          <w:rFonts w:ascii="PT Astra Serif" w:hAnsi="PT Astra Serif" w:cs="Times New Roman"/>
          <w:i w:val="0"/>
          <w:vertAlign w:val="subscript"/>
          <w:lang w:val="ru-RU"/>
        </w:rPr>
        <w:t>(дата)</w:t>
      </w:r>
    </w:p>
    <w:p w:rsidR="00990AFE" w:rsidRDefault="00990AFE" w:rsidP="00990AFE">
      <w:pPr>
        <w:pStyle w:val="aff7"/>
        <w:jc w:val="both"/>
        <w:rPr>
          <w:rFonts w:ascii="PT Astra Serif" w:hAnsi="PT Astra Serif" w:cs="Times New Roman"/>
          <w:i w:val="0"/>
          <w:sz w:val="28"/>
          <w:szCs w:val="28"/>
          <w:lang w:val="ru-RU"/>
        </w:rPr>
      </w:pPr>
      <w:r>
        <w:rPr>
          <w:rFonts w:ascii="PT Astra Serif" w:hAnsi="PT Astra Serif" w:cs="Times New Roman"/>
          <w:i w:val="0"/>
          <w:sz w:val="28"/>
          <w:szCs w:val="28"/>
          <w:lang w:val="ru-RU"/>
        </w:rPr>
        <w:t>3._____________________________________________________________________________________________________________________________________</w:t>
      </w:r>
    </w:p>
    <w:p w:rsidR="00990AFE" w:rsidRDefault="00990AFE" w:rsidP="00990AFE">
      <w:pPr>
        <w:pStyle w:val="aff7"/>
        <w:jc w:val="both"/>
        <w:rPr>
          <w:rFonts w:ascii="PT Astra Serif" w:hAnsi="PT Astra Serif" w:cs="Times New Roman"/>
          <w:i w:val="0"/>
          <w:sz w:val="28"/>
          <w:szCs w:val="28"/>
          <w:lang w:val="ru-RU"/>
        </w:rPr>
      </w:pPr>
      <w:r>
        <w:rPr>
          <w:rFonts w:ascii="PT Astra Serif" w:hAnsi="PT Astra Serif" w:cs="Times New Roman"/>
          <w:i w:val="0"/>
          <w:sz w:val="28"/>
          <w:szCs w:val="28"/>
          <w:lang w:val="ru-RU"/>
        </w:rPr>
        <w:t>Срок устранения -______________________</w:t>
      </w:r>
    </w:p>
    <w:p w:rsidR="00990AFE" w:rsidRDefault="00990AFE" w:rsidP="00990AFE">
      <w:pPr>
        <w:pStyle w:val="aff7"/>
        <w:rPr>
          <w:rFonts w:ascii="PT Astra Serif" w:hAnsi="PT Astra Serif" w:cs="Times New Roman"/>
          <w:i w:val="0"/>
          <w:szCs w:val="20"/>
          <w:vertAlign w:val="subscript"/>
          <w:lang w:val="ru-RU"/>
        </w:rPr>
      </w:pPr>
      <w:r>
        <w:rPr>
          <w:rFonts w:ascii="PT Astra Serif" w:hAnsi="PT Astra Serif" w:cs="Times New Roman"/>
          <w:i w:val="0"/>
          <w:sz w:val="28"/>
          <w:szCs w:val="28"/>
          <w:lang w:val="ru-RU"/>
        </w:rPr>
        <w:t xml:space="preserve">                                                   </w:t>
      </w:r>
      <w:r>
        <w:rPr>
          <w:rFonts w:ascii="PT Astra Serif" w:hAnsi="PT Astra Serif" w:cs="Times New Roman"/>
          <w:i w:val="0"/>
          <w:vertAlign w:val="subscript"/>
          <w:lang w:val="ru-RU"/>
        </w:rPr>
        <w:t>(дата)</w:t>
      </w:r>
      <w:bookmarkStart w:id="7" w:name="sub_20000"/>
    </w:p>
    <w:p w:rsidR="00990AFE" w:rsidRDefault="0053054D" w:rsidP="00990AFE">
      <w:pPr>
        <w:pStyle w:val="aff7"/>
        <w:jc w:val="center"/>
        <w:rPr>
          <w:rFonts w:ascii="PT Astra Serif" w:hAnsi="PT Astra Serif" w:cs="Times New Roman"/>
          <w:i w:val="0"/>
          <w:sz w:val="28"/>
          <w:szCs w:val="28"/>
          <w:vertAlign w:val="subscript"/>
          <w:lang w:val="ru-RU"/>
        </w:rPr>
      </w:pPr>
      <w:r>
        <w:rPr>
          <w:rFonts w:ascii="PT Astra Serif" w:hAnsi="PT Astra Serif" w:cs="Times New Roman"/>
          <w:i w:val="0"/>
          <w:sz w:val="28"/>
          <w:szCs w:val="28"/>
          <w:vertAlign w:val="subscript"/>
          <w:lang w:val="ru-RU"/>
        </w:rPr>
        <w:t>_____________________</w:t>
      </w:r>
    </w:p>
    <w:p w:rsidR="00990AFE" w:rsidRDefault="00990AFE" w:rsidP="0053054D">
      <w:pPr>
        <w:pStyle w:val="aff7"/>
        <w:spacing w:before="0" w:after="0"/>
        <w:rPr>
          <w:rFonts w:ascii="PT Astra Serif" w:hAnsi="PT Astra Serif" w:cs="Times New Roman"/>
          <w:bCs/>
          <w:i w:val="0"/>
          <w:sz w:val="28"/>
          <w:szCs w:val="28"/>
          <w:lang w:val="ru-RU"/>
        </w:rPr>
      </w:pPr>
    </w:p>
    <w:p w:rsidR="00990AFE" w:rsidRDefault="00990AFE" w:rsidP="00990AFE">
      <w:pPr>
        <w:pStyle w:val="aff7"/>
        <w:spacing w:before="0" w:after="0"/>
        <w:jc w:val="right"/>
        <w:rPr>
          <w:rFonts w:ascii="PT Astra Serif" w:hAnsi="PT Astra Serif" w:cs="Times New Roman"/>
          <w:bCs/>
          <w:i w:val="0"/>
          <w:sz w:val="28"/>
          <w:szCs w:val="28"/>
          <w:lang w:val="ru-RU"/>
        </w:rPr>
      </w:pPr>
      <w:r>
        <w:rPr>
          <w:rFonts w:ascii="PT Astra Serif" w:hAnsi="PT Astra Serif" w:cs="Times New Roman"/>
          <w:bCs/>
          <w:i w:val="0"/>
          <w:sz w:val="28"/>
          <w:szCs w:val="28"/>
          <w:lang w:val="ru-RU"/>
        </w:rPr>
        <w:lastRenderedPageBreak/>
        <w:t>Приложение  3</w:t>
      </w:r>
    </w:p>
    <w:p w:rsidR="00990AFE" w:rsidRDefault="00990AFE" w:rsidP="00990AFE">
      <w:pPr>
        <w:pStyle w:val="aff7"/>
        <w:spacing w:before="0" w:after="0"/>
        <w:jc w:val="right"/>
        <w:rPr>
          <w:rFonts w:ascii="PT Astra Serif" w:hAnsi="PT Astra Serif" w:cs="Times New Roman"/>
          <w:i w:val="0"/>
          <w:sz w:val="28"/>
          <w:szCs w:val="28"/>
          <w:lang w:val="ru-RU"/>
        </w:rPr>
      </w:pPr>
      <w:r>
        <w:rPr>
          <w:rFonts w:ascii="PT Astra Serif" w:hAnsi="PT Astra Serif" w:cs="Times New Roman"/>
          <w:bCs/>
          <w:i w:val="0"/>
          <w:sz w:val="28"/>
          <w:szCs w:val="28"/>
          <w:lang w:val="ru-RU"/>
        </w:rPr>
        <w:t>к Положению</w:t>
      </w:r>
    </w:p>
    <w:bookmarkEnd w:id="7"/>
    <w:p w:rsidR="00990AFE" w:rsidRDefault="00990AFE" w:rsidP="00990AFE">
      <w:pPr>
        <w:pStyle w:val="af"/>
        <w:rPr>
          <w:rFonts w:ascii="PT Astra Serif" w:hAnsi="PT Astra Serif" w:cs="Times New Roman"/>
          <w:sz w:val="28"/>
          <w:szCs w:val="28"/>
        </w:rPr>
      </w:pPr>
    </w:p>
    <w:p w:rsidR="00990AFE" w:rsidRDefault="00990AFE" w:rsidP="00990AFE">
      <w:pPr>
        <w:rPr>
          <w:rFonts w:ascii="PT Astra Serif" w:hAnsi="PT Astra Serif"/>
        </w:rPr>
      </w:pPr>
    </w:p>
    <w:p w:rsidR="0053054D" w:rsidRDefault="0053054D" w:rsidP="00990AFE">
      <w:pPr>
        <w:rPr>
          <w:rFonts w:ascii="PT Astra Serif" w:hAnsi="PT Astra Serif"/>
        </w:rPr>
      </w:pPr>
    </w:p>
    <w:p w:rsidR="00990AFE" w:rsidRDefault="00990AFE" w:rsidP="00990AFE">
      <w:pPr>
        <w:pStyle w:val="af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990AFE" w:rsidRDefault="00990AFE" w:rsidP="00990AFE">
      <w:pPr>
        <w:pStyle w:val="af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готовности к отопительному периоду 2024-2025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г.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г</w:t>
      </w:r>
      <w:proofErr w:type="spellEnd"/>
      <w:proofErr w:type="gramEnd"/>
      <w:r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990AFE" w:rsidRDefault="00990AFE" w:rsidP="00990AFE">
      <w:pPr>
        <w:pStyle w:val="af"/>
        <w:jc w:val="center"/>
        <w:rPr>
          <w:rFonts w:ascii="PT Astra Serif" w:hAnsi="PT Astra Serif" w:cs="Times New Roman"/>
          <w:sz w:val="28"/>
          <w:szCs w:val="28"/>
        </w:rPr>
      </w:pPr>
    </w:p>
    <w:p w:rsidR="00990AFE" w:rsidRDefault="00990AFE" w:rsidP="00990AFE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Выдан_____________________________________________________________,</w:t>
      </w:r>
    </w:p>
    <w:p w:rsidR="00990AFE" w:rsidRDefault="00990AFE" w:rsidP="00990AFE">
      <w:pPr>
        <w:pStyle w:val="af"/>
        <w:suppressAutoHyphens/>
        <w:jc w:val="center"/>
        <w:rPr>
          <w:rFonts w:ascii="PT Astra Serif" w:hAnsi="PT Astra Serif" w:cs="Times New Roman"/>
          <w:vertAlign w:val="subscript"/>
        </w:rPr>
      </w:pPr>
      <w:proofErr w:type="gramStart"/>
      <w:r>
        <w:rPr>
          <w:rFonts w:ascii="PT Astra Serif" w:hAnsi="PT Astra Serif" w:cs="Times New Roman"/>
          <w:vertAlign w:val="subscript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rFonts w:ascii="PT Astra Serif" w:hAnsi="PT Astra Serif" w:cs="Times New Roman"/>
          <w:vertAlign w:val="subscript"/>
        </w:rPr>
        <w:t>теплосетевой</w:t>
      </w:r>
      <w:proofErr w:type="spellEnd"/>
      <w:r>
        <w:rPr>
          <w:rFonts w:ascii="PT Astra Serif" w:hAnsi="PT Astra Serif" w:cs="Times New Roman"/>
          <w:vertAlign w:val="subscript"/>
        </w:rPr>
        <w:t xml:space="preserve"> организации, потребителя тепловой энергии, </w:t>
      </w:r>
      <w:proofErr w:type="gramEnd"/>
    </w:p>
    <w:p w:rsidR="00990AFE" w:rsidRDefault="00990AFE" w:rsidP="00990AFE">
      <w:pPr>
        <w:pStyle w:val="af"/>
        <w:suppressAutoHyphens/>
        <w:jc w:val="center"/>
        <w:rPr>
          <w:rFonts w:ascii="PT Astra Serif" w:hAnsi="PT Astra Serif" w:cs="Times New Roman"/>
          <w:vertAlign w:val="subscript"/>
        </w:rPr>
      </w:pPr>
      <w:r>
        <w:rPr>
          <w:rFonts w:ascii="PT Astra Serif" w:hAnsi="PT Astra Serif" w:cs="Times New Roman"/>
          <w:vertAlign w:val="subscript"/>
        </w:rPr>
        <w:t xml:space="preserve">в </w:t>
      </w:r>
      <w:proofErr w:type="gramStart"/>
      <w:r>
        <w:rPr>
          <w:rFonts w:ascii="PT Astra Serif" w:hAnsi="PT Astra Serif" w:cs="Times New Roman"/>
          <w:vertAlign w:val="subscript"/>
        </w:rPr>
        <w:t>отношении</w:t>
      </w:r>
      <w:proofErr w:type="gramEnd"/>
      <w:r>
        <w:rPr>
          <w:rFonts w:ascii="PT Astra Serif" w:hAnsi="PT Astra Serif" w:cs="Times New Roman"/>
          <w:vertAlign w:val="subscript"/>
        </w:rPr>
        <w:t xml:space="preserve"> которого проводилась проверка готовности к отопительному периоду)</w:t>
      </w:r>
    </w:p>
    <w:p w:rsidR="00990AFE" w:rsidRDefault="00990AFE" w:rsidP="00990AFE">
      <w:pPr>
        <w:pStyle w:val="af"/>
        <w:rPr>
          <w:rFonts w:ascii="PT Astra Serif" w:hAnsi="PT Astra Serif" w:cs="Times New Roman"/>
          <w:sz w:val="28"/>
          <w:szCs w:val="28"/>
        </w:rPr>
      </w:pPr>
    </w:p>
    <w:p w:rsidR="00990AFE" w:rsidRDefault="00990AFE" w:rsidP="00990AFE">
      <w:pPr>
        <w:pStyle w:val="af"/>
        <w:suppressAutoHyphens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990AFE" w:rsidRDefault="00990AFE" w:rsidP="00990AFE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1._________________________________________________________________;</w:t>
      </w:r>
    </w:p>
    <w:p w:rsidR="00990AFE" w:rsidRDefault="00990AFE" w:rsidP="00990AFE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2._________________________________________________________________;</w:t>
      </w:r>
    </w:p>
    <w:p w:rsidR="00990AFE" w:rsidRDefault="00990AFE" w:rsidP="00990AFE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3._________________________________________________________________.</w:t>
      </w:r>
    </w:p>
    <w:p w:rsidR="00990AFE" w:rsidRDefault="00990AFE" w:rsidP="00990AFE">
      <w:pPr>
        <w:pStyle w:val="af"/>
        <w:rPr>
          <w:rFonts w:ascii="PT Astra Serif" w:hAnsi="PT Astra Serif" w:cs="Times New Roman"/>
          <w:sz w:val="28"/>
          <w:szCs w:val="28"/>
        </w:rPr>
      </w:pPr>
    </w:p>
    <w:p w:rsidR="00990AFE" w:rsidRDefault="00990AFE" w:rsidP="00990AFE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990AFE" w:rsidRDefault="00990AFE" w:rsidP="00990AFE">
      <w:pPr>
        <w:pStyle w:val="a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>
        <w:rPr>
          <w:rFonts w:ascii="PT Astra Serif" w:hAnsi="PT Astra Serif" w:cs="Times New Roman"/>
          <w:sz w:val="28"/>
          <w:szCs w:val="28"/>
        </w:rPr>
        <w:t>от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____________ №_____.</w:t>
      </w:r>
    </w:p>
    <w:p w:rsidR="00990AFE" w:rsidRDefault="00990AFE" w:rsidP="00990AFE">
      <w:pPr>
        <w:pStyle w:val="af"/>
        <w:rPr>
          <w:rFonts w:ascii="PT Astra Serif" w:hAnsi="PT Astra Serif" w:cs="Times New Roman"/>
          <w:sz w:val="28"/>
          <w:szCs w:val="28"/>
        </w:rPr>
      </w:pPr>
    </w:p>
    <w:p w:rsidR="00990AFE" w:rsidRDefault="00990AFE" w:rsidP="00990AFE">
      <w:pPr>
        <w:pStyle w:val="af"/>
        <w:ind w:left="2880" w:firstLine="72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_________________/________________________/</w:t>
      </w: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  <w:r>
        <w:rPr>
          <w:rFonts w:ascii="PT Astra Serif" w:hAnsi="PT Astra Serif" w:cs="Times New Roman"/>
          <w:vertAlign w:val="subscript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990AFE" w:rsidRDefault="00990AFE" w:rsidP="00990AFE">
      <w:pPr>
        <w:pStyle w:val="af"/>
        <w:rPr>
          <w:rFonts w:ascii="PT Astra Serif" w:hAnsi="PT Astra Serif" w:cs="Times New Roman"/>
          <w:vertAlign w:val="subscript"/>
        </w:rPr>
      </w:pPr>
    </w:p>
    <w:p w:rsidR="00990AFE" w:rsidRDefault="0053054D" w:rsidP="0053054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</w:t>
      </w:r>
      <w:r w:rsidR="00990AFE">
        <w:rPr>
          <w:rFonts w:ascii="PT Astra Serif" w:hAnsi="PT Astra Serif"/>
        </w:rPr>
        <w:t>_______</w:t>
      </w:r>
    </w:p>
    <w:p w:rsidR="00990AFE" w:rsidRDefault="00990AFE" w:rsidP="00990AFE">
      <w:pPr>
        <w:rPr>
          <w:rFonts w:ascii="PT Astra Serif" w:hAnsi="PT Astra Serif"/>
        </w:rPr>
      </w:pPr>
    </w:p>
    <w:p w:rsidR="00990AFE" w:rsidRDefault="00990AFE" w:rsidP="00990AFE">
      <w:pPr>
        <w:rPr>
          <w:rFonts w:ascii="PT Astra Serif" w:hAnsi="PT Astra Serif"/>
        </w:rPr>
      </w:pPr>
    </w:p>
    <w:p w:rsidR="00990AFE" w:rsidRDefault="00990AFE" w:rsidP="00990AFE">
      <w:pPr>
        <w:rPr>
          <w:rFonts w:ascii="PT Astra Serif" w:hAnsi="PT Astra Serif"/>
        </w:rPr>
      </w:pPr>
    </w:p>
    <w:p w:rsidR="00990AFE" w:rsidRDefault="00990AFE" w:rsidP="00990AFE">
      <w:pPr>
        <w:rPr>
          <w:rFonts w:ascii="PT Astra Serif" w:hAnsi="PT Astra Serif"/>
        </w:rPr>
      </w:pPr>
    </w:p>
    <w:p w:rsidR="00990AFE" w:rsidRDefault="00990AFE" w:rsidP="00990AFE">
      <w:pPr>
        <w:rPr>
          <w:rFonts w:ascii="PT Astra Serif" w:hAnsi="PT Astra Serif"/>
        </w:rPr>
      </w:pPr>
    </w:p>
    <w:p w:rsidR="00990AFE" w:rsidRDefault="00990AFE" w:rsidP="00990AFE">
      <w:pPr>
        <w:rPr>
          <w:rFonts w:ascii="PT Astra Serif" w:hAnsi="PT Astra Serif"/>
        </w:rPr>
      </w:pPr>
    </w:p>
    <w:p w:rsidR="00990AFE" w:rsidRDefault="00990AFE" w:rsidP="00990AFE">
      <w:pPr>
        <w:rPr>
          <w:rFonts w:ascii="PT Astra Serif" w:hAnsi="PT Astra Serif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pStyle w:val="af"/>
        <w:ind w:left="3600"/>
        <w:jc w:val="center"/>
        <w:rPr>
          <w:rFonts w:ascii="PT Astra Serif" w:hAnsi="PT Astra Serif" w:cs="Times New Roman"/>
          <w:vertAlign w:val="subscript"/>
        </w:rPr>
      </w:pPr>
    </w:p>
    <w:p w:rsidR="00990AFE" w:rsidRDefault="00990AFE" w:rsidP="00990AFE">
      <w:pPr>
        <w:rPr>
          <w:rFonts w:ascii="PT Astra Serif" w:hAnsi="PT Astra Serif"/>
        </w:rPr>
      </w:pPr>
    </w:p>
    <w:p w:rsidR="00990AFE" w:rsidRDefault="00990AFE" w:rsidP="00990AFE">
      <w:pPr>
        <w:rPr>
          <w:rFonts w:ascii="PT Astra Serif" w:hAnsi="PT Astra Serif"/>
        </w:rPr>
      </w:pPr>
    </w:p>
    <w:p w:rsidR="00990AFE" w:rsidRDefault="00990AFE" w:rsidP="00990AFE">
      <w:pPr>
        <w:rPr>
          <w:rFonts w:ascii="PT Astra Serif" w:hAnsi="PT Astra Serif"/>
        </w:rPr>
      </w:pPr>
    </w:p>
    <w:p w:rsidR="00990AFE" w:rsidRDefault="00990AFE" w:rsidP="00990AFE">
      <w:pPr>
        <w:pStyle w:val="af"/>
        <w:rPr>
          <w:rFonts w:ascii="PT Astra Serif" w:hAnsi="PT Astra Serif" w:cs="Times New Roman"/>
          <w:vertAlign w:val="subscript"/>
        </w:rPr>
      </w:pPr>
    </w:p>
    <w:p w:rsidR="00990AFE" w:rsidRDefault="00990AFE" w:rsidP="00990AFE"/>
    <w:p w:rsidR="00990AFE" w:rsidRDefault="00990AFE" w:rsidP="00990AFE">
      <w:pPr>
        <w:pStyle w:val="af"/>
        <w:ind w:firstLine="709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990AFE" w:rsidRDefault="00990AFE" w:rsidP="00990AFE">
      <w:pPr>
        <w:pStyle w:val="af"/>
        <w:ind w:firstLine="709"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lastRenderedPageBreak/>
        <w:t>Приложение  4</w:t>
      </w:r>
    </w:p>
    <w:p w:rsidR="00990AFE" w:rsidRDefault="00990AFE" w:rsidP="00990AFE">
      <w:pPr>
        <w:pStyle w:val="aff7"/>
        <w:spacing w:before="0" w:after="0"/>
        <w:ind w:firstLine="709"/>
        <w:jc w:val="right"/>
        <w:rPr>
          <w:rFonts w:ascii="PT Astra Serif" w:hAnsi="PT Astra Serif" w:cs="Times New Roman"/>
          <w:i w:val="0"/>
          <w:sz w:val="28"/>
          <w:szCs w:val="28"/>
          <w:lang w:val="ru-RU"/>
        </w:rPr>
      </w:pPr>
      <w:r>
        <w:rPr>
          <w:rFonts w:ascii="PT Astra Serif" w:hAnsi="PT Astra Serif" w:cs="Times New Roman"/>
          <w:bCs/>
          <w:i w:val="0"/>
          <w:sz w:val="28"/>
          <w:szCs w:val="28"/>
          <w:lang w:val="ru-RU"/>
        </w:rPr>
        <w:t>к Положению</w:t>
      </w:r>
    </w:p>
    <w:p w:rsidR="00990AFE" w:rsidRDefault="00990AFE" w:rsidP="00990AFE">
      <w:pPr>
        <w:ind w:firstLine="709"/>
        <w:rPr>
          <w:rFonts w:ascii="PT Astra Serif" w:hAnsi="PT Astra Serif"/>
        </w:rPr>
      </w:pPr>
    </w:p>
    <w:p w:rsidR="00990AFE" w:rsidRDefault="00990AFE" w:rsidP="00990AFE">
      <w:pPr>
        <w:pStyle w:val="21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90AFE" w:rsidRDefault="00990AFE" w:rsidP="00990AFE">
      <w:pPr>
        <w:pStyle w:val="21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ТРЕБОВАНИЯ</w:t>
      </w:r>
    </w:p>
    <w:p w:rsidR="00990AFE" w:rsidRDefault="00990AFE" w:rsidP="00990AFE">
      <w:pPr>
        <w:pStyle w:val="21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готовности к отопительному периоду для </w:t>
      </w:r>
      <w:proofErr w:type="gramStart"/>
      <w:r>
        <w:rPr>
          <w:rFonts w:ascii="PT Astra Serif" w:hAnsi="PT Astra Serif"/>
          <w:b/>
          <w:sz w:val="28"/>
          <w:szCs w:val="28"/>
        </w:rPr>
        <w:t>теплоснабжающих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90AFE" w:rsidRDefault="00990AFE" w:rsidP="00990AFE">
      <w:pPr>
        <w:pStyle w:val="21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</w:t>
      </w:r>
      <w:proofErr w:type="spellStart"/>
      <w:r>
        <w:rPr>
          <w:rFonts w:ascii="PT Astra Serif" w:hAnsi="PT Astra Serif"/>
          <w:b/>
          <w:sz w:val="28"/>
          <w:szCs w:val="28"/>
        </w:rPr>
        <w:t>теплосе</w:t>
      </w:r>
      <w:bookmarkStart w:id="8" w:name="sub_13"/>
      <w:r>
        <w:rPr>
          <w:rFonts w:ascii="PT Astra Serif" w:hAnsi="PT Astra Serif"/>
          <w:b/>
          <w:sz w:val="28"/>
          <w:szCs w:val="28"/>
        </w:rPr>
        <w:t>тевых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организаций</w:t>
      </w:r>
    </w:p>
    <w:p w:rsidR="00990AFE" w:rsidRDefault="00990AFE" w:rsidP="00990AFE">
      <w:pPr>
        <w:pStyle w:val="21"/>
        <w:tabs>
          <w:tab w:val="left" w:pos="9639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990AFE" w:rsidRPr="0053054D" w:rsidRDefault="00990AFE" w:rsidP="00990AFE">
      <w:pPr>
        <w:pStyle w:val="21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оценки готовности теплоснабжающих и </w:t>
      </w:r>
      <w:proofErr w:type="spellStart"/>
      <w:r>
        <w:rPr>
          <w:rFonts w:ascii="PT Astra Serif" w:hAnsi="PT Astra Serif"/>
          <w:sz w:val="28"/>
          <w:szCs w:val="28"/>
        </w:rPr>
        <w:t>теплосетевых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990AFE" w:rsidRPr="0053054D" w:rsidRDefault="00990AFE" w:rsidP="00990AFE">
      <w:pPr>
        <w:pStyle w:val="21"/>
        <w:tabs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30001"/>
      <w:bookmarkEnd w:id="8"/>
      <w:r w:rsidRPr="0053054D">
        <w:rPr>
          <w:rFonts w:ascii="PT Astra Serif" w:hAnsi="PT Astra Serif"/>
          <w:sz w:val="28"/>
          <w:szCs w:val="28"/>
        </w:rPr>
        <w:t>1)</w:t>
      </w:r>
      <w:r w:rsidRPr="0053054D">
        <w:rPr>
          <w:rFonts w:ascii="PT Astra Serif" w:hAnsi="PT Astra Serif"/>
          <w:sz w:val="28"/>
          <w:szCs w:val="28"/>
        </w:rPr>
        <w:tab/>
        <w:t xml:space="preserve">наличие соглашения об управлении системой теплоснабжения, заключённого в порядке, </w:t>
      </w:r>
      <w:r w:rsidRPr="0053054D">
        <w:rPr>
          <w:rFonts w:ascii="PT Astra Serif" w:hAnsi="PT Astra Serif"/>
          <w:color w:val="000000"/>
          <w:sz w:val="28"/>
          <w:szCs w:val="28"/>
        </w:rPr>
        <w:t xml:space="preserve">установленном  Федеральным </w:t>
      </w:r>
      <w:hyperlink r:id="rId11" w:history="1">
        <w:r w:rsidRPr="0053054D">
          <w:rPr>
            <w:rStyle w:val="a8"/>
            <w:rFonts w:ascii="PT Astra Serif" w:eastAsiaTheme="majorEastAsia" w:hAnsi="PT Astra Serif"/>
            <w:bCs/>
            <w:color w:val="000000"/>
            <w:sz w:val="28"/>
            <w:szCs w:val="28"/>
            <w:u w:val="none"/>
          </w:rPr>
          <w:t>законом</w:t>
        </w:r>
      </w:hyperlink>
      <w:r w:rsidRPr="0053054D">
        <w:rPr>
          <w:rFonts w:ascii="PT Astra Serif" w:hAnsi="PT Astra Serif"/>
          <w:color w:val="000000"/>
          <w:sz w:val="28"/>
          <w:szCs w:val="28"/>
        </w:rPr>
        <w:t xml:space="preserve">  от 27.07.2010 № 190-ФЗ «О</w:t>
      </w:r>
      <w:r w:rsidRPr="0053054D">
        <w:rPr>
          <w:rFonts w:ascii="PT Astra Serif" w:hAnsi="PT Astra Serif"/>
          <w:sz w:val="28"/>
          <w:szCs w:val="28"/>
        </w:rPr>
        <w:t xml:space="preserve"> теплоснабжении» (далее - Федеральный закон «О теплоснабжении»);</w:t>
      </w:r>
    </w:p>
    <w:p w:rsidR="00990AFE" w:rsidRPr="0053054D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sub_30002"/>
      <w:bookmarkEnd w:id="9"/>
      <w:r w:rsidRPr="0053054D">
        <w:rPr>
          <w:rFonts w:ascii="PT Astra Serif" w:hAnsi="PT Astra Serif"/>
          <w:sz w:val="28"/>
          <w:szCs w:val="28"/>
        </w:rPr>
        <w:t>2)</w:t>
      </w:r>
      <w:r w:rsidRPr="0053054D">
        <w:rPr>
          <w:rFonts w:ascii="PT Astra Serif" w:hAnsi="PT Astra Serif"/>
          <w:sz w:val="28"/>
          <w:szCs w:val="28"/>
        </w:rPr>
        <w:tab/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990AFE" w:rsidRPr="0053054D" w:rsidRDefault="00990AFE" w:rsidP="00990AFE">
      <w:pPr>
        <w:pStyle w:val="21"/>
        <w:widowControl w:val="0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sub_30003"/>
      <w:bookmarkEnd w:id="10"/>
      <w:r w:rsidRPr="0053054D">
        <w:rPr>
          <w:rFonts w:ascii="PT Astra Serif" w:hAnsi="PT Astra Serif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990AFE" w:rsidRPr="0053054D" w:rsidRDefault="00990AFE" w:rsidP="00990AFE">
      <w:pPr>
        <w:pStyle w:val="21"/>
        <w:tabs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sub_30004"/>
      <w:bookmarkEnd w:id="11"/>
      <w:r w:rsidRPr="0053054D">
        <w:rPr>
          <w:rFonts w:ascii="PT Astra Serif" w:hAnsi="PT Astra Serif"/>
          <w:sz w:val="28"/>
          <w:szCs w:val="28"/>
        </w:rPr>
        <w:t>4)</w:t>
      </w:r>
      <w:r w:rsidRPr="0053054D">
        <w:rPr>
          <w:rFonts w:ascii="PT Astra Serif" w:hAnsi="PT Astra Serif"/>
          <w:sz w:val="28"/>
          <w:szCs w:val="28"/>
        </w:rPr>
        <w:tab/>
        <w:t>наличие нормативных запасов топлива на источниках тепловой энергии;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3" w:name="sub_30005"/>
      <w:bookmarkEnd w:id="12"/>
      <w:r w:rsidRPr="0053054D">
        <w:rPr>
          <w:rFonts w:ascii="PT Astra Serif" w:hAnsi="PT Astra Serif"/>
          <w:sz w:val="28"/>
          <w:szCs w:val="28"/>
        </w:rPr>
        <w:t>5)</w:t>
      </w:r>
      <w:r w:rsidRPr="0053054D">
        <w:rPr>
          <w:rFonts w:ascii="PT Astra Serif" w:hAnsi="PT Astra Serif"/>
          <w:sz w:val="28"/>
          <w:szCs w:val="28"/>
        </w:rPr>
        <w:tab/>
        <w:t>функционирование эксплуатационной, диспетчерской</w:t>
      </w:r>
      <w:r>
        <w:rPr>
          <w:rFonts w:ascii="PT Astra Serif" w:hAnsi="PT Astra Serif"/>
          <w:sz w:val="28"/>
          <w:szCs w:val="28"/>
        </w:rPr>
        <w:t xml:space="preserve"> и аварийной служб, а именно:</w:t>
      </w:r>
    </w:p>
    <w:bookmarkEnd w:id="13"/>
    <w:p w:rsidR="00990AFE" w:rsidRDefault="00990AFE" w:rsidP="00990AFE">
      <w:pPr>
        <w:pStyle w:val="21"/>
        <w:tabs>
          <w:tab w:val="left" w:pos="-3261"/>
          <w:tab w:val="left" w:pos="993"/>
        </w:tabs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укомплектованность указанных служб персоналом;</w:t>
      </w:r>
    </w:p>
    <w:p w:rsidR="00990AFE" w:rsidRDefault="00990AFE" w:rsidP="00990AFE">
      <w:pPr>
        <w:pStyle w:val="21"/>
        <w:tabs>
          <w:tab w:val="left" w:pos="-3261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990AFE" w:rsidRDefault="00990AFE" w:rsidP="00990AFE">
      <w:pPr>
        <w:pStyle w:val="21"/>
        <w:tabs>
          <w:tab w:val="left" w:pos="-3261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нормативно-технической и оперативной документацией, инструкциями, схемами;</w:t>
      </w:r>
    </w:p>
    <w:p w:rsidR="00990AFE" w:rsidRDefault="00990AFE" w:rsidP="00990AFE">
      <w:pPr>
        <w:pStyle w:val="21"/>
        <w:tabs>
          <w:tab w:val="left" w:pos="-3261"/>
          <w:tab w:val="left" w:pos="993"/>
        </w:tabs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первичными средствами пожаротушения;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sub_30006"/>
      <w:r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sz w:val="28"/>
          <w:szCs w:val="28"/>
        </w:rPr>
        <w:tab/>
        <w:t>проведение наладки принадлежащих им тепловых сетей;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5" w:name="sub_30007"/>
      <w:bookmarkEnd w:id="14"/>
      <w:r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ab/>
        <w:t>организация контроля режимов потребления тепловой энергии;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6" w:name="sub_30008"/>
      <w:bookmarkEnd w:id="15"/>
      <w:r>
        <w:rPr>
          <w:rFonts w:ascii="PT Astra Serif" w:hAnsi="PT Astra Serif"/>
          <w:sz w:val="28"/>
          <w:szCs w:val="28"/>
        </w:rPr>
        <w:t>8)</w:t>
      </w:r>
      <w:r>
        <w:rPr>
          <w:rFonts w:ascii="PT Astra Serif" w:hAnsi="PT Astra Serif"/>
          <w:sz w:val="28"/>
          <w:szCs w:val="28"/>
        </w:rPr>
        <w:tab/>
        <w:t>обеспечение качества теплоносителей;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7" w:name="sub_30009"/>
      <w:bookmarkEnd w:id="16"/>
      <w:r>
        <w:rPr>
          <w:rFonts w:ascii="PT Astra Serif" w:hAnsi="PT Astra Serif"/>
          <w:sz w:val="28"/>
          <w:szCs w:val="28"/>
        </w:rPr>
        <w:t>9)</w:t>
      </w:r>
      <w:r>
        <w:rPr>
          <w:rFonts w:ascii="PT Astra Serif" w:hAnsi="PT Astra Serif"/>
          <w:sz w:val="28"/>
          <w:szCs w:val="28"/>
        </w:rPr>
        <w:tab/>
        <w:t>организация коммерческого учёта приобретаемой и реализуемой тепловой энергии;</w:t>
      </w:r>
    </w:p>
    <w:p w:rsidR="00990AFE" w:rsidRDefault="00990AFE" w:rsidP="00990AFE">
      <w:pPr>
        <w:pStyle w:val="21"/>
        <w:tabs>
          <w:tab w:val="left" w:pos="1276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8" w:name="sub_30010"/>
      <w:bookmarkEnd w:id="17"/>
      <w:r>
        <w:rPr>
          <w:rFonts w:ascii="PT Astra Serif" w:hAnsi="PT Astra Serif"/>
          <w:sz w:val="28"/>
          <w:szCs w:val="28"/>
        </w:rPr>
        <w:t>10)</w:t>
      </w:r>
      <w:r>
        <w:rPr>
          <w:rFonts w:ascii="PT Astra Serif" w:hAnsi="PT Astra Serif"/>
          <w:sz w:val="28"/>
          <w:szCs w:val="28"/>
        </w:rPr>
        <w:tab/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Федеральным законом                                «О теплоснабжении»;</w:t>
      </w:r>
    </w:p>
    <w:p w:rsidR="00990AFE" w:rsidRDefault="00990AFE" w:rsidP="00990AFE">
      <w:pPr>
        <w:pStyle w:val="21"/>
        <w:tabs>
          <w:tab w:val="left" w:pos="1276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9" w:name="sub_30011"/>
      <w:bookmarkEnd w:id="18"/>
      <w:r>
        <w:rPr>
          <w:rFonts w:ascii="PT Astra Serif" w:hAnsi="PT Astra Serif"/>
          <w:sz w:val="28"/>
          <w:szCs w:val="28"/>
        </w:rPr>
        <w:t>11)</w:t>
      </w:r>
      <w:r>
        <w:rPr>
          <w:rFonts w:ascii="PT Astra Serif" w:hAnsi="PT Astra Serif"/>
          <w:sz w:val="28"/>
          <w:szCs w:val="28"/>
        </w:rPr>
        <w:tab/>
        <w:t>обеспечение безаварийной работы объектов теплоснабжения и надёжного теплоснабжения потребителей тепловой энергии, а именно:</w:t>
      </w:r>
    </w:p>
    <w:bookmarkEnd w:id="19"/>
    <w:p w:rsidR="00990AFE" w:rsidRDefault="00990AFE" w:rsidP="00990AFE">
      <w:pPr>
        <w:pStyle w:val="21"/>
        <w:widowControl w:val="0"/>
        <w:tabs>
          <w:tab w:val="left" w:pos="-3402"/>
          <w:tab w:val="left" w:pos="993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готовность систем приёма и разгрузки топлива, </w:t>
      </w:r>
      <w:proofErr w:type="spellStart"/>
      <w:r>
        <w:rPr>
          <w:rFonts w:ascii="PT Astra Serif" w:hAnsi="PT Astra Serif"/>
          <w:sz w:val="28"/>
          <w:szCs w:val="28"/>
        </w:rPr>
        <w:t>топливоприготовления</w:t>
      </w:r>
      <w:proofErr w:type="spellEnd"/>
      <w:r>
        <w:rPr>
          <w:rFonts w:ascii="PT Astra Serif" w:hAnsi="PT Astra Serif"/>
          <w:sz w:val="28"/>
          <w:szCs w:val="28"/>
        </w:rPr>
        <w:t xml:space="preserve"> и топливоподачи;</w:t>
      </w:r>
    </w:p>
    <w:p w:rsidR="00990AFE" w:rsidRDefault="00990AFE" w:rsidP="00990AFE">
      <w:pPr>
        <w:pStyle w:val="21"/>
        <w:widowControl w:val="0"/>
        <w:tabs>
          <w:tab w:val="left" w:pos="-3402"/>
          <w:tab w:val="left" w:pos="993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соблюдение водно-химического режима;</w:t>
      </w:r>
    </w:p>
    <w:p w:rsidR="00990AFE" w:rsidRDefault="00990AFE" w:rsidP="00990AFE">
      <w:pPr>
        <w:pStyle w:val="21"/>
        <w:widowControl w:val="0"/>
        <w:tabs>
          <w:tab w:val="left" w:pos="-3402"/>
          <w:tab w:val="left" w:pos="993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отсутствие фактов эксплуатации теплоэнергетического оборудования </w:t>
      </w:r>
      <w:r>
        <w:rPr>
          <w:rFonts w:ascii="PT Astra Serif" w:hAnsi="PT Astra Serif"/>
          <w:sz w:val="28"/>
          <w:szCs w:val="28"/>
        </w:rPr>
        <w:lastRenderedPageBreak/>
        <w:t>сверх ресурса без проведения соответствующих организационно-технических мероприятий по продлению срока его эксплуатации;</w:t>
      </w:r>
    </w:p>
    <w:p w:rsidR="00990AFE" w:rsidRDefault="00990AFE" w:rsidP="00990AFE">
      <w:pPr>
        <w:pStyle w:val="21"/>
        <w:widowControl w:val="0"/>
        <w:tabs>
          <w:tab w:val="left" w:pos="-3402"/>
          <w:tab w:val="left" w:pos="993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наличие утверждённых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990AFE" w:rsidRDefault="00990AFE" w:rsidP="00990AFE">
      <w:pPr>
        <w:pStyle w:val="21"/>
        <w:tabs>
          <w:tab w:val="left" w:pos="-3402"/>
          <w:tab w:val="left" w:pos="993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наличие </w:t>
      </w:r>
      <w:proofErr w:type="gramStart"/>
      <w:r>
        <w:rPr>
          <w:rFonts w:ascii="PT Astra Serif" w:hAnsi="PT Astra Serif"/>
          <w:sz w:val="28"/>
          <w:szCs w:val="28"/>
        </w:rPr>
        <w:t>расчётов допустимого времени устранения аварийных нарушений теплоснабжения жилых домов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990AFE" w:rsidRDefault="00990AFE" w:rsidP="00990AFE">
      <w:pPr>
        <w:pStyle w:val="21"/>
        <w:tabs>
          <w:tab w:val="left" w:pos="-3402"/>
          <w:tab w:val="left" w:pos="993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наличие порядка ликвидации аварийных ситуаций в системах теплоснабжения с учётом взаимодействия тепло</w:t>
      </w:r>
      <w:proofErr w:type="gramStart"/>
      <w:r>
        <w:rPr>
          <w:rFonts w:ascii="PT Astra Serif" w:hAnsi="PT Astra Serif"/>
          <w:sz w:val="28"/>
          <w:szCs w:val="28"/>
        </w:rPr>
        <w:t xml:space="preserve"> -, </w:t>
      </w:r>
      <w:proofErr w:type="gramEnd"/>
      <w:r>
        <w:rPr>
          <w:rFonts w:ascii="PT Astra Serif" w:hAnsi="PT Astra Serif"/>
          <w:sz w:val="28"/>
          <w:szCs w:val="28"/>
        </w:rPr>
        <w:t xml:space="preserve">электро -, топливо - и </w:t>
      </w:r>
      <w:proofErr w:type="spellStart"/>
      <w:r>
        <w:rPr>
          <w:rFonts w:ascii="PT Astra Serif" w:hAnsi="PT Astra Serif"/>
          <w:sz w:val="28"/>
          <w:szCs w:val="28"/>
        </w:rPr>
        <w:t>водоснабжающих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990AFE" w:rsidRDefault="00990AFE" w:rsidP="00990AFE">
      <w:pPr>
        <w:pStyle w:val="21"/>
        <w:tabs>
          <w:tab w:val="left" w:pos="-3402"/>
          <w:tab w:val="left" w:pos="993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проведение гидравлических и тепловых испытаний тепловых сетей;</w:t>
      </w:r>
    </w:p>
    <w:p w:rsidR="00990AFE" w:rsidRDefault="00990AFE" w:rsidP="00990AFE">
      <w:pPr>
        <w:pStyle w:val="21"/>
        <w:tabs>
          <w:tab w:val="left" w:pos="-3402"/>
          <w:tab w:val="left" w:pos="993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выполнение утверждённого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990AFE" w:rsidRDefault="00990AFE" w:rsidP="00990AFE">
      <w:pPr>
        <w:pStyle w:val="21"/>
        <w:tabs>
          <w:tab w:val="left" w:pos="-3402"/>
          <w:tab w:val="left" w:pos="993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выполнение планового графика ремонта тепловых сетей и источников тепловой энергии;</w:t>
      </w:r>
    </w:p>
    <w:p w:rsidR="00990AFE" w:rsidRDefault="00990AFE" w:rsidP="00990AFE">
      <w:pPr>
        <w:pStyle w:val="21"/>
        <w:tabs>
          <w:tab w:val="left" w:pos="-3402"/>
          <w:tab w:val="left" w:pos="993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990AFE" w:rsidRDefault="00990AFE" w:rsidP="00990AFE">
      <w:pPr>
        <w:pStyle w:val="21"/>
        <w:tabs>
          <w:tab w:val="left" w:pos="1276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0" w:name="sub_30012"/>
      <w:r>
        <w:rPr>
          <w:rFonts w:ascii="PT Astra Serif" w:hAnsi="PT Astra Serif"/>
          <w:sz w:val="28"/>
          <w:szCs w:val="28"/>
        </w:rPr>
        <w:t>12)</w:t>
      </w:r>
      <w:r>
        <w:rPr>
          <w:rFonts w:ascii="PT Astra Serif" w:hAnsi="PT Astra Serif"/>
          <w:sz w:val="28"/>
          <w:szCs w:val="28"/>
        </w:rPr>
        <w:tab/>
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>
        <w:rPr>
          <w:rFonts w:ascii="PT Astra Serif" w:hAnsi="PT Astra Serif"/>
          <w:sz w:val="28"/>
          <w:szCs w:val="28"/>
        </w:rPr>
        <w:t>теплосетевыми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организациями;</w:t>
      </w:r>
    </w:p>
    <w:p w:rsidR="00990AFE" w:rsidRDefault="00990AFE" w:rsidP="00990AFE">
      <w:pPr>
        <w:pStyle w:val="21"/>
        <w:tabs>
          <w:tab w:val="left" w:pos="1276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1" w:name="sub_30013"/>
      <w:bookmarkEnd w:id="20"/>
      <w:r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ab/>
        <w:t>отсутствие не выполненных в установленные сроки предписаний, влияющих на надёжность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990AFE" w:rsidRDefault="00990AFE" w:rsidP="00990AFE">
      <w:pPr>
        <w:pStyle w:val="21"/>
        <w:tabs>
          <w:tab w:val="left" w:pos="1276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2" w:name="sub_30014"/>
      <w:bookmarkEnd w:id="21"/>
      <w:r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ab/>
        <w:t>работоспособность автоматических регуляторов при их наличии.</w:t>
      </w:r>
    </w:p>
    <w:p w:rsidR="00990AFE" w:rsidRDefault="00990AFE" w:rsidP="00990AFE">
      <w:pPr>
        <w:pStyle w:val="ConsPlusNormal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15)</w:t>
      </w:r>
      <w:r>
        <w:rPr>
          <w:rFonts w:ascii="PT Astra Serif" w:hAnsi="PT Astra Serif" w:cs="Calibri"/>
          <w:sz w:val="28"/>
          <w:szCs w:val="28"/>
        </w:rPr>
        <w:t xml:space="preserve">  наличие сведений о выполненных мероприятиях:</w:t>
      </w:r>
    </w:p>
    <w:p w:rsidR="00990AFE" w:rsidRDefault="00990AFE" w:rsidP="00990AFE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23" w:name="P101"/>
      <w:bookmarkEnd w:id="23"/>
      <w:r>
        <w:rPr>
          <w:rFonts w:ascii="PT Astra Serif" w:hAnsi="PT Astra Serif" w:cs="Calibri"/>
          <w:sz w:val="28"/>
          <w:szCs w:val="28"/>
        </w:rPr>
        <w:t>-  по установке (приобретению) резервного оборудования;</w:t>
      </w:r>
    </w:p>
    <w:p w:rsidR="00990AFE" w:rsidRDefault="00990AFE" w:rsidP="00990AFE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- по организации совместной работы нескольких источников тепловой энергии на единую тепловую сеть;</w:t>
      </w:r>
    </w:p>
    <w:p w:rsidR="00990AFE" w:rsidRDefault="00990AFE" w:rsidP="00990AFE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- по резервированию тепловых сетей смежных районов поселения;</w:t>
      </w:r>
    </w:p>
    <w:p w:rsidR="00990AFE" w:rsidRPr="0053054D" w:rsidRDefault="00990AFE" w:rsidP="00990AFE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24" w:name="P104"/>
      <w:bookmarkEnd w:id="24"/>
      <w:r>
        <w:rPr>
          <w:rFonts w:ascii="PT Astra Serif" w:hAnsi="PT Astra Serif" w:cs="Calibri"/>
          <w:sz w:val="28"/>
          <w:szCs w:val="28"/>
        </w:rPr>
        <w:t xml:space="preserve">- по </w:t>
      </w:r>
      <w:r w:rsidRPr="0053054D">
        <w:rPr>
          <w:rFonts w:ascii="PT Astra Serif" w:hAnsi="PT Astra Serif" w:cs="Calibri"/>
          <w:sz w:val="28"/>
          <w:szCs w:val="28"/>
        </w:rPr>
        <w:t>устройству резервных насосных станций.</w:t>
      </w:r>
    </w:p>
    <w:p w:rsidR="00990AFE" w:rsidRPr="0053054D" w:rsidRDefault="00990AFE" w:rsidP="00990AFE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53054D">
        <w:rPr>
          <w:rFonts w:ascii="PT Astra Serif" w:hAnsi="PT Astra Serif" w:cs="Calibri"/>
          <w:sz w:val="28"/>
          <w:szCs w:val="28"/>
        </w:rPr>
        <w:t xml:space="preserve">В случае отсутствия одного или нескольких мероприятий, указанных в </w:t>
      </w:r>
      <w:hyperlink r:id="rId12" w:anchor="P101" w:history="1">
        <w:r w:rsidRPr="0053054D">
          <w:rPr>
            <w:rStyle w:val="a8"/>
            <w:rFonts w:ascii="PT Astra Serif" w:hAnsi="PT Astra Serif" w:cs="Calibri"/>
            <w:color w:val="auto"/>
            <w:sz w:val="28"/>
            <w:szCs w:val="28"/>
            <w:u w:val="none"/>
          </w:rPr>
          <w:t>абзацах втором</w:t>
        </w:r>
      </w:hyperlink>
      <w:r w:rsidRPr="0053054D">
        <w:rPr>
          <w:rFonts w:ascii="PT Astra Serif" w:hAnsi="PT Astra Serif" w:cs="Calibri"/>
          <w:sz w:val="28"/>
          <w:szCs w:val="28"/>
        </w:rPr>
        <w:t xml:space="preserve"> - </w:t>
      </w:r>
      <w:hyperlink r:id="rId13" w:anchor="P104" w:history="1">
        <w:r w:rsidRPr="0053054D">
          <w:rPr>
            <w:rStyle w:val="a8"/>
            <w:rFonts w:ascii="PT Astra Serif" w:hAnsi="PT Astra Serif" w:cs="Calibri"/>
            <w:color w:val="auto"/>
            <w:sz w:val="28"/>
            <w:szCs w:val="28"/>
            <w:u w:val="none"/>
          </w:rPr>
          <w:t>пятом</w:t>
        </w:r>
      </w:hyperlink>
      <w:r w:rsidRPr="0053054D">
        <w:rPr>
          <w:rFonts w:ascii="PT Astra Serif" w:hAnsi="PT Astra Serif" w:cs="Calibri"/>
          <w:sz w:val="28"/>
          <w:szCs w:val="28"/>
        </w:rPr>
        <w:t xml:space="preserve"> настоящего подпункта, в инвестиционной программе теплоснабжающей или </w:t>
      </w:r>
      <w:proofErr w:type="spellStart"/>
      <w:r w:rsidRPr="0053054D">
        <w:rPr>
          <w:rFonts w:ascii="PT Astra Serif" w:hAnsi="PT Astra Serif" w:cs="Calibri"/>
          <w:sz w:val="28"/>
          <w:szCs w:val="28"/>
        </w:rPr>
        <w:t>теплосетевой</w:t>
      </w:r>
      <w:proofErr w:type="spellEnd"/>
      <w:r w:rsidRPr="0053054D">
        <w:rPr>
          <w:rFonts w:ascii="PT Astra Serif" w:hAnsi="PT Astra Serif" w:cs="Calibri"/>
          <w:sz w:val="28"/>
          <w:szCs w:val="28"/>
        </w:rPr>
        <w:t xml:space="preserve"> организации оценка готовности к отопительному периоду по выполнению такого мероприятия не производится;</w:t>
      </w:r>
    </w:p>
    <w:p w:rsidR="00990AFE" w:rsidRPr="0053054D" w:rsidRDefault="00990AFE" w:rsidP="00990AFE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53054D">
        <w:rPr>
          <w:rFonts w:ascii="PT Astra Serif" w:hAnsi="PT Astra Serif" w:cs="Calibri"/>
          <w:sz w:val="28"/>
          <w:szCs w:val="28"/>
        </w:rPr>
        <w:t>16) выполнение графиков проведения противоаварийных тренировок.</w:t>
      </w:r>
    </w:p>
    <w:bookmarkEnd w:id="22"/>
    <w:p w:rsidR="00990AFE" w:rsidRPr="0053054D" w:rsidRDefault="00990AFE" w:rsidP="00990AFE">
      <w:pPr>
        <w:pStyle w:val="21"/>
        <w:tabs>
          <w:tab w:val="left" w:pos="-3402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3054D">
        <w:rPr>
          <w:rFonts w:ascii="PT Astra Serif" w:hAnsi="PT Astra Serif"/>
          <w:sz w:val="28"/>
          <w:szCs w:val="28"/>
        </w:rPr>
        <w:t xml:space="preserve">К обстоятельствам, при </w:t>
      </w:r>
      <w:r>
        <w:rPr>
          <w:rFonts w:ascii="PT Astra Serif" w:hAnsi="PT Astra Serif"/>
          <w:sz w:val="28"/>
          <w:szCs w:val="28"/>
        </w:rPr>
        <w:t xml:space="preserve">несоблюдении которых в отношении теплоснабжающих и </w:t>
      </w:r>
      <w:proofErr w:type="spellStart"/>
      <w:r>
        <w:rPr>
          <w:rFonts w:ascii="PT Astra Serif" w:hAnsi="PT Astra Serif"/>
          <w:sz w:val="28"/>
          <w:szCs w:val="28"/>
        </w:rPr>
        <w:t>теплосетевых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организаций составляется а</w:t>
      </w:r>
      <w:proofErr w:type="gramStart"/>
      <w:r>
        <w:rPr>
          <w:rFonts w:ascii="PT Astra Serif" w:hAnsi="PT Astra Serif"/>
          <w:sz w:val="28"/>
          <w:szCs w:val="28"/>
        </w:rPr>
        <w:t>кт с пр</w:t>
      </w:r>
      <w:proofErr w:type="gramEnd"/>
      <w:r>
        <w:rPr>
          <w:rFonts w:ascii="PT Astra Serif" w:hAnsi="PT Astra Serif"/>
          <w:sz w:val="28"/>
          <w:szCs w:val="28"/>
        </w:rPr>
        <w:t xml:space="preserve">иложением Перечня с указанием сроков устранения замечаний, относится </w:t>
      </w:r>
      <w:r>
        <w:rPr>
          <w:rFonts w:ascii="PT Astra Serif" w:hAnsi="PT Astra Serif"/>
          <w:sz w:val="28"/>
          <w:szCs w:val="28"/>
        </w:rPr>
        <w:lastRenderedPageBreak/>
        <w:t xml:space="preserve">несоблюдение требований, указанных </w:t>
      </w:r>
      <w:r>
        <w:rPr>
          <w:rFonts w:ascii="PT Astra Serif" w:hAnsi="PT Astra Serif"/>
          <w:color w:val="000000"/>
          <w:sz w:val="28"/>
          <w:szCs w:val="28"/>
        </w:rPr>
        <w:t xml:space="preserve">в </w:t>
      </w:r>
      <w:hyperlink r:id="rId14" w:anchor="sub_30001#sub_30001" w:history="1">
        <w:r w:rsidRPr="0053054D">
          <w:rPr>
            <w:rStyle w:val="a8"/>
            <w:rFonts w:ascii="PT Astra Serif" w:eastAsiaTheme="majorEastAsia" w:hAnsi="PT Astra Serif"/>
            <w:bCs/>
            <w:color w:val="000000"/>
            <w:sz w:val="28"/>
            <w:szCs w:val="28"/>
            <w:u w:val="none"/>
          </w:rPr>
          <w:t>подпунктах 1</w:t>
        </w:r>
      </w:hyperlink>
      <w:r w:rsidRPr="0053054D">
        <w:rPr>
          <w:rFonts w:ascii="PT Astra Serif" w:hAnsi="PT Astra Serif"/>
          <w:color w:val="000000"/>
          <w:sz w:val="28"/>
          <w:szCs w:val="28"/>
        </w:rPr>
        <w:t xml:space="preserve">, </w:t>
      </w:r>
      <w:hyperlink r:id="rId15" w:anchor="sub_30007#sub_30007" w:history="1">
        <w:r w:rsidRPr="0053054D">
          <w:rPr>
            <w:rStyle w:val="a8"/>
            <w:rFonts w:ascii="PT Astra Serif" w:eastAsiaTheme="majorEastAsia" w:hAnsi="PT Astra Serif"/>
            <w:bCs/>
            <w:color w:val="000000"/>
            <w:sz w:val="28"/>
            <w:szCs w:val="28"/>
            <w:u w:val="none"/>
          </w:rPr>
          <w:t>7</w:t>
        </w:r>
      </w:hyperlink>
      <w:r w:rsidRPr="0053054D">
        <w:rPr>
          <w:rFonts w:ascii="PT Astra Serif" w:hAnsi="PT Astra Serif"/>
          <w:color w:val="000000"/>
          <w:sz w:val="28"/>
          <w:szCs w:val="28"/>
        </w:rPr>
        <w:t xml:space="preserve">, </w:t>
      </w:r>
      <w:hyperlink r:id="rId16" w:anchor="sub_30009#sub_30009" w:history="1">
        <w:r w:rsidRPr="0053054D">
          <w:rPr>
            <w:rStyle w:val="a8"/>
            <w:rFonts w:ascii="PT Astra Serif" w:eastAsiaTheme="majorEastAsia" w:hAnsi="PT Astra Serif"/>
            <w:bCs/>
            <w:color w:val="000000"/>
            <w:sz w:val="28"/>
            <w:szCs w:val="28"/>
            <w:u w:val="none"/>
          </w:rPr>
          <w:t>9</w:t>
        </w:r>
      </w:hyperlink>
      <w:r w:rsidRPr="0053054D">
        <w:rPr>
          <w:rFonts w:ascii="PT Astra Serif" w:hAnsi="PT Astra Serif"/>
          <w:color w:val="000000"/>
          <w:sz w:val="28"/>
          <w:szCs w:val="28"/>
        </w:rPr>
        <w:t xml:space="preserve"> и </w:t>
      </w:r>
      <w:hyperlink r:id="rId17" w:anchor="sub_30010#sub_30010" w:history="1">
        <w:r w:rsidRPr="0053054D">
          <w:rPr>
            <w:rStyle w:val="a8"/>
            <w:rFonts w:ascii="PT Astra Serif" w:eastAsiaTheme="majorEastAsia" w:hAnsi="PT Astra Serif"/>
            <w:bCs/>
            <w:color w:val="000000"/>
            <w:sz w:val="28"/>
            <w:szCs w:val="28"/>
            <w:u w:val="none"/>
          </w:rPr>
          <w:t>10 </w:t>
        </w:r>
      </w:hyperlink>
      <w:r w:rsidRPr="0053054D">
        <w:rPr>
          <w:rFonts w:ascii="PT Astra Serif" w:hAnsi="PT Astra Serif"/>
          <w:color w:val="000000"/>
          <w:sz w:val="28"/>
          <w:szCs w:val="28"/>
        </w:rPr>
        <w:t xml:space="preserve"> настоящего</w:t>
      </w:r>
      <w:r w:rsidRPr="0053054D">
        <w:rPr>
          <w:rFonts w:ascii="PT Astra Serif" w:hAnsi="PT Astra Serif"/>
          <w:sz w:val="28"/>
          <w:szCs w:val="28"/>
        </w:rPr>
        <w:t xml:space="preserve"> приложения.</w:t>
      </w:r>
    </w:p>
    <w:p w:rsidR="00990AFE" w:rsidRDefault="00990AFE" w:rsidP="00990AFE">
      <w:pPr>
        <w:pStyle w:val="21"/>
        <w:tabs>
          <w:tab w:val="left" w:pos="-3402"/>
        </w:tabs>
        <w:suppressAutoHyphens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</w:t>
      </w:r>
    </w:p>
    <w:p w:rsidR="00990AFE" w:rsidRDefault="00990AFE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line="240" w:lineRule="auto"/>
        <w:ind w:right="-2"/>
        <w:jc w:val="right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pStyle w:val="21"/>
        <w:tabs>
          <w:tab w:val="left" w:pos="9639"/>
        </w:tabs>
        <w:suppressAutoHyphens/>
        <w:spacing w:after="0" w:line="24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Приложение  5</w:t>
      </w:r>
    </w:p>
    <w:p w:rsidR="00990AFE" w:rsidRDefault="00990AFE" w:rsidP="00990AFE">
      <w:pPr>
        <w:pStyle w:val="aff7"/>
        <w:spacing w:before="0" w:after="0"/>
        <w:ind w:firstLine="709"/>
        <w:jc w:val="right"/>
        <w:rPr>
          <w:rFonts w:ascii="PT Astra Serif" w:hAnsi="PT Astra Serif" w:cs="Times New Roman"/>
          <w:i w:val="0"/>
          <w:sz w:val="28"/>
          <w:szCs w:val="28"/>
          <w:lang w:val="ru-RU"/>
        </w:rPr>
      </w:pPr>
      <w:r>
        <w:rPr>
          <w:rFonts w:ascii="PT Astra Serif" w:hAnsi="PT Astra Serif" w:cs="Times New Roman"/>
          <w:bCs/>
          <w:i w:val="0"/>
          <w:sz w:val="28"/>
          <w:szCs w:val="28"/>
          <w:lang w:val="ru-RU"/>
        </w:rPr>
        <w:t>к Положению</w:t>
      </w:r>
    </w:p>
    <w:p w:rsidR="00990AFE" w:rsidRDefault="00990AFE" w:rsidP="00990AFE">
      <w:pPr>
        <w:pStyle w:val="21"/>
        <w:tabs>
          <w:tab w:val="left" w:pos="9639"/>
        </w:tabs>
        <w:suppressAutoHyphens/>
        <w:spacing w:after="0" w:line="240" w:lineRule="auto"/>
        <w:ind w:firstLine="709"/>
        <w:rPr>
          <w:rFonts w:ascii="PT Astra Serif" w:hAnsi="PT Astra Serif"/>
          <w:i/>
          <w:sz w:val="28"/>
          <w:szCs w:val="28"/>
        </w:rPr>
      </w:pPr>
    </w:p>
    <w:p w:rsidR="00990AFE" w:rsidRDefault="00990AFE" w:rsidP="00990AFE">
      <w:pPr>
        <w:pStyle w:val="21"/>
        <w:tabs>
          <w:tab w:val="left" w:pos="9639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3054D" w:rsidRDefault="0053054D" w:rsidP="00990AFE">
      <w:pPr>
        <w:pStyle w:val="21"/>
        <w:tabs>
          <w:tab w:val="left" w:pos="9639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90AFE" w:rsidRDefault="00990AFE" w:rsidP="00990AFE">
      <w:pPr>
        <w:pStyle w:val="21"/>
        <w:tabs>
          <w:tab w:val="left" w:pos="9639"/>
        </w:tabs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ТРЕБОВАНИЯ</w:t>
      </w:r>
    </w:p>
    <w:p w:rsidR="00990AFE" w:rsidRDefault="00990AFE" w:rsidP="00990AFE">
      <w:pPr>
        <w:pStyle w:val="21"/>
        <w:tabs>
          <w:tab w:val="left" w:pos="9639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готовности к отопительному периоду для потребителей</w:t>
      </w:r>
    </w:p>
    <w:p w:rsidR="00990AFE" w:rsidRDefault="00990AFE" w:rsidP="00990AFE">
      <w:pPr>
        <w:pStyle w:val="21"/>
        <w:tabs>
          <w:tab w:val="left" w:pos="9639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тепловой энергии</w:t>
      </w:r>
    </w:p>
    <w:p w:rsidR="00990AFE" w:rsidRDefault="00990AFE" w:rsidP="00990AFE">
      <w:pPr>
        <w:pStyle w:val="21"/>
        <w:tabs>
          <w:tab w:val="left" w:pos="9639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90AFE" w:rsidRDefault="00990AFE" w:rsidP="00990AFE">
      <w:pPr>
        <w:pStyle w:val="21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5" w:name="sub_16"/>
      <w:r>
        <w:rPr>
          <w:rFonts w:ascii="PT Astra Serif" w:hAnsi="PT Astra Serif"/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6" w:name="sub_30015"/>
      <w:bookmarkEnd w:id="25"/>
      <w:r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ab/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7" w:name="sub_30016"/>
      <w:bookmarkEnd w:id="26"/>
      <w:r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ab/>
        <w:t xml:space="preserve">проведение промывки оборудования и коммуникаций </w:t>
      </w:r>
      <w:proofErr w:type="spellStart"/>
      <w:r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>
        <w:rPr>
          <w:rFonts w:ascii="PT Astra Serif" w:hAnsi="PT Astra Serif"/>
          <w:sz w:val="28"/>
          <w:szCs w:val="28"/>
        </w:rPr>
        <w:t xml:space="preserve"> установок;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8" w:name="sub_30017"/>
      <w:bookmarkEnd w:id="27"/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ab/>
        <w:t>разработка эксплуатационных режимов, а также мероприятий по их внедрению;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9" w:name="sub_30018"/>
      <w:bookmarkEnd w:id="28"/>
      <w:r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ab/>
        <w:t>выполнение плана ремонтных работ и качество их выполнения;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0" w:name="sub_30019"/>
      <w:bookmarkEnd w:id="29"/>
      <w:r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ab/>
        <w:t>состояние тепловых сетей, принадлежащих потребителю тепловой энергии;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1" w:name="sub_30020"/>
      <w:bookmarkEnd w:id="30"/>
      <w:r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sz w:val="28"/>
          <w:szCs w:val="28"/>
        </w:rPr>
        <w:tab/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2" w:name="sub_30021"/>
      <w:bookmarkEnd w:id="31"/>
      <w:r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ab/>
        <w:t>состояние трубопроводов, арматуры и тепловой изоляции в пределах тепловых пунктов;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3" w:name="sub_30022"/>
      <w:bookmarkEnd w:id="32"/>
      <w:r>
        <w:rPr>
          <w:rFonts w:ascii="PT Astra Serif" w:hAnsi="PT Astra Serif"/>
          <w:sz w:val="28"/>
          <w:szCs w:val="28"/>
        </w:rPr>
        <w:t>8)</w:t>
      </w:r>
      <w:r>
        <w:rPr>
          <w:rFonts w:ascii="PT Astra Serif" w:hAnsi="PT Astra Serif"/>
          <w:sz w:val="28"/>
          <w:szCs w:val="28"/>
        </w:rPr>
        <w:tab/>
        <w:t>наличие и работоспособность приборов учёта, работоспособность автоматических регуляторов при их наличии;</w:t>
      </w:r>
    </w:p>
    <w:p w:rsidR="00990AFE" w:rsidRDefault="00990AFE" w:rsidP="00990AFE">
      <w:pPr>
        <w:pStyle w:val="21"/>
        <w:tabs>
          <w:tab w:val="left" w:pos="1134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4" w:name="sub_30023"/>
      <w:bookmarkEnd w:id="33"/>
      <w:r>
        <w:rPr>
          <w:rFonts w:ascii="PT Astra Serif" w:hAnsi="PT Astra Serif"/>
          <w:sz w:val="28"/>
          <w:szCs w:val="28"/>
        </w:rPr>
        <w:t>9)</w:t>
      </w:r>
      <w:r>
        <w:rPr>
          <w:rFonts w:ascii="PT Astra Serif" w:hAnsi="PT Astra Serif"/>
          <w:sz w:val="28"/>
          <w:szCs w:val="28"/>
        </w:rPr>
        <w:tab/>
        <w:t>работоспособность защиты систем теплопотребления;</w:t>
      </w:r>
    </w:p>
    <w:p w:rsidR="00990AFE" w:rsidRDefault="00990AFE" w:rsidP="00990AFE">
      <w:pPr>
        <w:pStyle w:val="21"/>
        <w:tabs>
          <w:tab w:val="left" w:pos="1276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5" w:name="sub_30024"/>
      <w:bookmarkEnd w:id="34"/>
      <w:r>
        <w:rPr>
          <w:rFonts w:ascii="PT Astra Serif" w:hAnsi="PT Astra Serif"/>
          <w:sz w:val="28"/>
          <w:szCs w:val="28"/>
        </w:rPr>
        <w:t>10)</w:t>
      </w:r>
      <w:r>
        <w:rPr>
          <w:rFonts w:ascii="PT Astra Serif" w:hAnsi="PT Astra Serif"/>
          <w:sz w:val="28"/>
          <w:szCs w:val="28"/>
        </w:rPr>
        <w:tab/>
        <w:t xml:space="preserve">наличие паспортов </w:t>
      </w:r>
      <w:proofErr w:type="spellStart"/>
      <w:r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>
        <w:rPr>
          <w:rFonts w:ascii="PT Astra Serif" w:hAnsi="PT Astra Serif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990AFE" w:rsidRDefault="00990AFE" w:rsidP="00990AFE">
      <w:pPr>
        <w:pStyle w:val="21"/>
        <w:tabs>
          <w:tab w:val="left" w:pos="1276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6" w:name="sub_30025"/>
      <w:bookmarkEnd w:id="35"/>
      <w:r>
        <w:rPr>
          <w:rFonts w:ascii="PT Astra Serif" w:hAnsi="PT Astra Serif"/>
          <w:sz w:val="28"/>
          <w:szCs w:val="28"/>
        </w:rPr>
        <w:t>11)</w:t>
      </w:r>
      <w:r>
        <w:rPr>
          <w:rFonts w:ascii="PT Astra Serif" w:hAnsi="PT Astra Serif"/>
          <w:sz w:val="28"/>
          <w:szCs w:val="28"/>
        </w:rPr>
        <w:tab/>
        <w:t>отсутствие прямых соединений оборудования тепловых пунктов с водопроводом и канализацией;</w:t>
      </w:r>
    </w:p>
    <w:p w:rsidR="00990AFE" w:rsidRDefault="00990AFE" w:rsidP="00990AFE">
      <w:pPr>
        <w:pStyle w:val="21"/>
        <w:tabs>
          <w:tab w:val="left" w:pos="1276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7" w:name="sub_30026"/>
      <w:bookmarkEnd w:id="36"/>
      <w:r>
        <w:rPr>
          <w:rFonts w:ascii="PT Astra Serif" w:hAnsi="PT Astra Serif"/>
          <w:sz w:val="28"/>
          <w:szCs w:val="28"/>
        </w:rPr>
        <w:t>12)</w:t>
      </w:r>
      <w:r>
        <w:rPr>
          <w:rFonts w:ascii="PT Astra Serif" w:hAnsi="PT Astra Serif"/>
          <w:sz w:val="28"/>
          <w:szCs w:val="28"/>
        </w:rPr>
        <w:tab/>
        <w:t>плотность оборудования тепловых пунктов;</w:t>
      </w:r>
    </w:p>
    <w:p w:rsidR="00990AFE" w:rsidRDefault="00990AFE" w:rsidP="00990AFE">
      <w:pPr>
        <w:pStyle w:val="21"/>
        <w:tabs>
          <w:tab w:val="left" w:pos="1276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8" w:name="sub_30027"/>
      <w:bookmarkEnd w:id="37"/>
      <w:r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ab/>
        <w:t>наличие пломб на расчетных шайбах и соплах элеваторов;</w:t>
      </w:r>
    </w:p>
    <w:p w:rsidR="00990AFE" w:rsidRDefault="00990AFE" w:rsidP="00990AFE">
      <w:pPr>
        <w:pStyle w:val="21"/>
        <w:tabs>
          <w:tab w:val="left" w:pos="1276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9" w:name="sub_30028"/>
      <w:bookmarkEnd w:id="38"/>
      <w:proofErr w:type="gramStart"/>
      <w:r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ab/>
        <w:t>отсутствие задолженности за поставленные тепловую энергию (мощность), теплоноситель;</w:t>
      </w:r>
      <w:proofErr w:type="gramEnd"/>
    </w:p>
    <w:p w:rsidR="00990AFE" w:rsidRDefault="00990AFE" w:rsidP="00990AFE">
      <w:pPr>
        <w:pStyle w:val="21"/>
        <w:tabs>
          <w:tab w:val="left" w:pos="1276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0" w:name="sub_30029"/>
      <w:bookmarkEnd w:id="39"/>
      <w:r>
        <w:rPr>
          <w:rFonts w:ascii="PT Astra Serif" w:hAnsi="PT Astra Serif"/>
          <w:sz w:val="28"/>
          <w:szCs w:val="28"/>
        </w:rPr>
        <w:t>15)</w:t>
      </w:r>
      <w:r>
        <w:rPr>
          <w:rFonts w:ascii="PT Astra Serif" w:hAnsi="PT Astra Serif"/>
          <w:sz w:val="28"/>
          <w:szCs w:val="28"/>
        </w:rPr>
        <w:tab/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>
        <w:rPr>
          <w:rFonts w:ascii="PT Astra Serif" w:hAnsi="PT Astra Serif"/>
          <w:sz w:val="28"/>
          <w:szCs w:val="28"/>
        </w:rPr>
        <w:t xml:space="preserve"> установок;</w:t>
      </w:r>
    </w:p>
    <w:p w:rsidR="00990AFE" w:rsidRPr="0053054D" w:rsidRDefault="00990AFE" w:rsidP="00990AFE">
      <w:pPr>
        <w:pStyle w:val="21"/>
        <w:tabs>
          <w:tab w:val="left" w:pos="1276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41" w:name="sub_30030"/>
      <w:bookmarkEnd w:id="40"/>
      <w:r>
        <w:rPr>
          <w:rFonts w:ascii="PT Astra Serif" w:hAnsi="PT Astra Serif"/>
          <w:sz w:val="28"/>
          <w:szCs w:val="28"/>
        </w:rPr>
        <w:t>16)</w:t>
      </w:r>
      <w:r>
        <w:rPr>
          <w:rFonts w:ascii="PT Astra Serif" w:hAnsi="PT Astra Serif"/>
          <w:sz w:val="28"/>
          <w:szCs w:val="28"/>
        </w:rPr>
        <w:tab/>
        <w:t xml:space="preserve">проведение испытания оборудования </w:t>
      </w:r>
      <w:proofErr w:type="spellStart"/>
      <w:r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>
        <w:rPr>
          <w:rFonts w:ascii="PT Astra Serif" w:hAnsi="PT Astra Serif"/>
          <w:sz w:val="28"/>
          <w:szCs w:val="28"/>
        </w:rPr>
        <w:t xml:space="preserve"> установок </w:t>
      </w:r>
      <w:r>
        <w:rPr>
          <w:rFonts w:ascii="PT Astra Serif" w:hAnsi="PT Astra Serif"/>
          <w:color w:val="000000"/>
          <w:sz w:val="28"/>
          <w:szCs w:val="28"/>
        </w:rPr>
        <w:t xml:space="preserve">на </w:t>
      </w:r>
      <w:r w:rsidRPr="0053054D">
        <w:rPr>
          <w:rFonts w:ascii="PT Astra Serif" w:hAnsi="PT Astra Serif"/>
          <w:color w:val="000000"/>
          <w:sz w:val="28"/>
          <w:szCs w:val="28"/>
        </w:rPr>
        <w:t>плотность и прочность;</w:t>
      </w:r>
    </w:p>
    <w:p w:rsidR="00990AFE" w:rsidRPr="0053054D" w:rsidRDefault="00990AFE" w:rsidP="00990AFE">
      <w:pPr>
        <w:pStyle w:val="21"/>
        <w:tabs>
          <w:tab w:val="left" w:pos="1276"/>
          <w:tab w:val="left" w:pos="9639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42" w:name="sub_30031"/>
      <w:bookmarkEnd w:id="41"/>
      <w:r w:rsidRPr="0053054D">
        <w:rPr>
          <w:rFonts w:ascii="PT Astra Serif" w:hAnsi="PT Astra Serif"/>
          <w:color w:val="000000"/>
          <w:sz w:val="28"/>
          <w:szCs w:val="28"/>
        </w:rPr>
        <w:t>17)</w:t>
      </w:r>
      <w:r w:rsidRPr="0053054D">
        <w:rPr>
          <w:rFonts w:ascii="PT Astra Serif" w:hAnsi="PT Astra Serif"/>
          <w:color w:val="000000"/>
          <w:sz w:val="28"/>
          <w:szCs w:val="28"/>
        </w:rPr>
        <w:tab/>
        <w:t xml:space="preserve">надёжность теплоснабжения потребителей тепловой энергии с учётом климатических условий в соответствии с критериями, приведёнными в </w:t>
      </w:r>
      <w:hyperlink r:id="rId18" w:anchor="sub_30000#sub_30000" w:history="1">
        <w:r w:rsidR="0053054D">
          <w:rPr>
            <w:rStyle w:val="a8"/>
            <w:rFonts w:ascii="PT Astra Serif" w:eastAsiaTheme="majorEastAsia" w:hAnsi="PT Astra Serif"/>
            <w:bCs/>
            <w:color w:val="000000"/>
            <w:sz w:val="28"/>
            <w:szCs w:val="28"/>
            <w:u w:val="none"/>
          </w:rPr>
          <w:t xml:space="preserve">приложении </w:t>
        </w:r>
        <w:r w:rsidRPr="0053054D">
          <w:rPr>
            <w:rStyle w:val="a8"/>
            <w:rFonts w:ascii="PT Astra Serif" w:eastAsiaTheme="majorEastAsia" w:hAnsi="PT Astra Serif"/>
            <w:bCs/>
            <w:color w:val="000000"/>
            <w:sz w:val="28"/>
            <w:szCs w:val="28"/>
            <w:u w:val="none"/>
          </w:rPr>
          <w:t>3</w:t>
        </w:r>
      </w:hyperlink>
      <w:bookmarkStart w:id="43" w:name="sub_17"/>
      <w:bookmarkEnd w:id="42"/>
      <w:r w:rsidRPr="0053054D">
        <w:rPr>
          <w:rFonts w:ascii="PT Astra Serif" w:hAnsi="PT Astra Serif"/>
          <w:color w:val="000000"/>
          <w:sz w:val="28"/>
          <w:szCs w:val="28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43"/>
    <w:p w:rsidR="00990AFE" w:rsidRDefault="00990AFE" w:rsidP="00990AFE">
      <w:pPr>
        <w:pStyle w:val="21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3054D">
        <w:rPr>
          <w:rFonts w:ascii="PT Astra Serif" w:hAnsi="PT Astra Serif"/>
          <w:color w:val="000000"/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53054D">
        <w:rPr>
          <w:rFonts w:ascii="PT Astra Serif" w:hAnsi="PT Astra Serif"/>
          <w:color w:val="000000"/>
          <w:sz w:val="28"/>
          <w:szCs w:val="28"/>
        </w:rPr>
        <w:t>кт с пр</w:t>
      </w:r>
      <w:proofErr w:type="gramEnd"/>
      <w:r w:rsidRPr="0053054D">
        <w:rPr>
          <w:rFonts w:ascii="PT Astra Serif" w:hAnsi="PT Astra Serif"/>
          <w:color w:val="000000"/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r:id="rId19" w:anchor="sub_30022#sub_30022" w:history="1">
        <w:r w:rsidRPr="0053054D">
          <w:rPr>
            <w:rStyle w:val="a8"/>
            <w:rFonts w:ascii="PT Astra Serif" w:eastAsiaTheme="majorEastAsia" w:hAnsi="PT Astra Serif"/>
            <w:bCs/>
            <w:color w:val="000000"/>
            <w:sz w:val="28"/>
            <w:szCs w:val="28"/>
            <w:u w:val="none"/>
          </w:rPr>
          <w:t>подпунктах 8</w:t>
        </w:r>
      </w:hyperlink>
      <w:r w:rsidRPr="0053054D">
        <w:rPr>
          <w:rFonts w:ascii="PT Astra Serif" w:hAnsi="PT Astra Serif"/>
          <w:color w:val="000000"/>
          <w:sz w:val="28"/>
          <w:szCs w:val="28"/>
        </w:rPr>
        <w:t xml:space="preserve">, </w:t>
      </w:r>
      <w:hyperlink r:id="rId20" w:anchor="sub_30027#sub_30027" w:history="1">
        <w:r w:rsidRPr="0053054D">
          <w:rPr>
            <w:rStyle w:val="a8"/>
            <w:rFonts w:ascii="PT Astra Serif" w:eastAsiaTheme="majorEastAsia" w:hAnsi="PT Astra Serif"/>
            <w:bCs/>
            <w:color w:val="000000"/>
            <w:sz w:val="28"/>
            <w:szCs w:val="28"/>
            <w:u w:val="none"/>
          </w:rPr>
          <w:t>13</w:t>
        </w:r>
      </w:hyperlink>
      <w:r w:rsidRPr="0053054D">
        <w:rPr>
          <w:rFonts w:ascii="PT Astra Serif" w:hAnsi="PT Astra Serif"/>
          <w:color w:val="000000"/>
          <w:sz w:val="28"/>
          <w:szCs w:val="28"/>
        </w:rPr>
        <w:t xml:space="preserve">, </w:t>
      </w:r>
      <w:hyperlink r:id="rId21" w:anchor="sub_30028#sub_30028" w:history="1">
        <w:r w:rsidRPr="0053054D">
          <w:rPr>
            <w:rStyle w:val="a8"/>
            <w:rFonts w:ascii="PT Astra Serif" w:eastAsiaTheme="majorEastAsia" w:hAnsi="PT Astra Serif"/>
            <w:bCs/>
            <w:color w:val="000000"/>
            <w:sz w:val="28"/>
            <w:szCs w:val="28"/>
            <w:u w:val="none"/>
          </w:rPr>
          <w:t>14</w:t>
        </w:r>
      </w:hyperlink>
      <w:r w:rsidRPr="0053054D">
        <w:rPr>
          <w:rFonts w:ascii="PT Astra Serif" w:hAnsi="PT Astra Serif"/>
          <w:color w:val="000000"/>
          <w:sz w:val="28"/>
          <w:szCs w:val="28"/>
        </w:rPr>
        <w:t xml:space="preserve"> и </w:t>
      </w:r>
      <w:r w:rsidRPr="0053054D">
        <w:rPr>
          <w:rFonts w:ascii="PT Astra Serif" w:hAnsi="PT Astra Serif"/>
          <w:bCs/>
          <w:color w:val="000000"/>
          <w:sz w:val="28"/>
          <w:szCs w:val="28"/>
        </w:rPr>
        <w:t>1</w:t>
      </w:r>
      <w:r w:rsidRPr="0053054D">
        <w:rPr>
          <w:rFonts w:ascii="PT Astra Serif" w:hAnsi="PT Astra Serif"/>
          <w:color w:val="000000"/>
          <w:sz w:val="28"/>
          <w:szCs w:val="28"/>
        </w:rPr>
        <w:t>7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приложения.</w:t>
      </w:r>
    </w:p>
    <w:p w:rsidR="00990AFE" w:rsidRDefault="0053054D" w:rsidP="00990AFE">
      <w:pPr>
        <w:pStyle w:val="21"/>
        <w:tabs>
          <w:tab w:val="left" w:pos="-3402"/>
        </w:tabs>
        <w:suppressAutoHyphens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__________</w:t>
      </w:r>
    </w:p>
    <w:p w:rsidR="00990AFE" w:rsidRDefault="00990AFE" w:rsidP="00990AFE">
      <w:pPr>
        <w:tabs>
          <w:tab w:val="left" w:pos="1134"/>
          <w:tab w:val="left" w:pos="9633"/>
        </w:tabs>
        <w:jc w:val="center"/>
        <w:rPr>
          <w:color w:val="000000"/>
          <w:sz w:val="28"/>
          <w:szCs w:val="28"/>
        </w:rPr>
      </w:pPr>
    </w:p>
    <w:p w:rsidR="00990AFE" w:rsidRDefault="00990AFE" w:rsidP="00990AFE">
      <w:pPr>
        <w:jc w:val="center"/>
      </w:pPr>
    </w:p>
    <w:p w:rsidR="00990AFE" w:rsidRDefault="00990AFE" w:rsidP="00990AFE">
      <w:pPr>
        <w:rPr>
          <w:bCs/>
          <w:sz w:val="28"/>
          <w:szCs w:val="28"/>
        </w:rPr>
      </w:pPr>
    </w:p>
    <w:p w:rsidR="00990AFE" w:rsidRDefault="00990AFE" w:rsidP="00990AFE">
      <w:pPr>
        <w:pStyle w:val="a5"/>
        <w:spacing w:after="0"/>
        <w:ind w:right="-82"/>
        <w:jc w:val="both"/>
        <w:rPr>
          <w:sz w:val="28"/>
          <w:szCs w:val="28"/>
        </w:rPr>
      </w:pPr>
    </w:p>
    <w:p w:rsidR="00990AFE" w:rsidRDefault="00990AFE" w:rsidP="00990AFE">
      <w:pPr>
        <w:tabs>
          <w:tab w:val="left" w:pos="3560"/>
          <w:tab w:val="center" w:pos="4819"/>
        </w:tabs>
        <w:jc w:val="center"/>
        <w:rPr>
          <w:rFonts w:ascii="PT Astra Serif" w:hAnsi="PT Astra Serif"/>
          <w:bCs/>
          <w:sz w:val="22"/>
          <w:szCs w:val="22"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990AFE">
      <w:headerReference w:type="default" r:id="rId22"/>
      <w:pgSz w:w="11906" w:h="16838"/>
      <w:pgMar w:top="1134" w:right="707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D9" w:rsidRDefault="00CE79D9">
      <w:r>
        <w:separator/>
      </w:r>
    </w:p>
  </w:endnote>
  <w:endnote w:type="continuationSeparator" w:id="0">
    <w:p w:rsidR="00CE79D9" w:rsidRDefault="00CE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D9" w:rsidRDefault="00CE79D9">
      <w:r>
        <w:separator/>
      </w:r>
    </w:p>
  </w:footnote>
  <w:footnote w:type="continuationSeparator" w:id="0">
    <w:p w:rsidR="00CE79D9" w:rsidRDefault="00CE7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0AFE" w:rsidRDefault="00990AFE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39">
          <w:rPr>
            <w:noProof/>
          </w:rPr>
          <w:t>17</w:t>
        </w:r>
        <w:r>
          <w:fldChar w:fldCharType="end"/>
        </w:r>
      </w:p>
    </w:sdtContent>
  </w:sdt>
  <w:p w:rsidR="00990AFE" w:rsidRDefault="00990AF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071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054D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0AFE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039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E79D9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379F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16F7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1\Downloads\&#1054;&#1073;%20&#1086;&#1094;&#1077;&#1085;&#1082;&#1077;%20&#1075;&#1086;&#1090;&#1086;&#1074;&#1085;&#1086;&#1089;&#1090;&#1080;%20&#1087;&#1088;&#1086;&#1077;&#1082;&#1090;%20&#1092;&#1077;&#1074;&#1088;&#1072;&#1083;&#1100;.docx" TargetMode="External"/><Relationship Id="rId18" Type="http://schemas.openxmlformats.org/officeDocument/2006/relationships/hyperlink" Target="file:///C:\Users\&#1040;&#1056;&#1061;&#1048;&#1042;&#1040;&#1062;&#1048;&#1071;%20&#1055;&#1054;%20&#1058;&#1045;&#1052;&#1040;&#1052;%20-%202014-2020\&#1053;&#1055;&#1040;\Documents%20and%20Settings\&#1046;&#1050;&#1061;\Users\&#1057;&#1077;&#1088;&#1078;\AppData\Local\Microsoft\&#1054;&#1073;%20%20&#1086;&#1094;&#1077;&#1085;&#1082;&#1077;%20&#1075;&#1086;&#1090;&#1086;&#1074;&#1085;&#1086;&#1089;&#1090;&#1080;%20%20&#1090;&#1077;&#1087;&#1083;&#1086;&#1089;&#1085;&#1072;&#1073;&#1078;&#1072;&#1102;&#1097;&#1080;&#1093;%20&#1086;&#1088;&#1075;&#1072;&#1085;&#1080;&#1079;&#1072;&#1094;&#1080;&#1081;%20&#1090;&#1077;&#1087;&#1083;&#1086;&#1089;&#1077;&#1090;&#1077;&#1074;&#1099;&#1093;%20&#1086;&#1088;&#1075;&#1072;&#1085;&#1080;&#1079;&#1072;&#1094;&#1080;&#1081;%20&#1080;%20&#1087;&#1086;&#1090;&#1088;&#1077;&#1073;&#1080;&#1090;&#1077;&#1083;&#1077;&#1081;%20&#1090;&#1077;&#1087;&#1083;&#1086;&#1074;&#1086;&#1081;%20&#1101;&#1085;&#1077;&#1088;&#1075;&#1080;&#1080;%20&#1085;&#1072;%20&#1090;&#1077;&#1088;&#1088;&#1080;&#1090;&#1086;&#1088;&#1080;&#1080;%20&#1084;&#1091;&#1085;&#1080;&#1094;&#1080;&#1087;&#1072;&#1083;&#1100;&#1085;&#1086;&#1075;&#1086;%20&#1086;&#1073;&#1088;&#1072;&#1079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0;&#1056;&#1061;&#1048;&#1042;&#1040;&#1062;&#1048;&#1071;%20&#1055;&#1054;%20&#1058;&#1045;&#1052;&#1040;&#1052;%20-%202014-2020\&#1053;&#1055;&#1040;\Documents%20and%20Settings\&#1046;&#1050;&#1061;\Users\&#1057;&#1077;&#1088;&#1078;\AppData\Local\Microsoft\&#1054;&#1073;%20%20&#1086;&#1094;&#1077;&#1085;&#1082;&#1077;%20&#1075;&#1086;&#1090;&#1086;&#1074;&#1085;&#1086;&#1089;&#1090;&#1080;%20%20&#1090;&#1077;&#1087;&#1083;&#1086;&#1089;&#1085;&#1072;&#1073;&#1078;&#1072;&#1102;&#1097;&#1080;&#1093;%20&#1086;&#1088;&#1075;&#1072;&#1085;&#1080;&#1079;&#1072;&#1094;&#1080;&#1081;%20&#1090;&#1077;&#1087;&#1083;&#1086;&#1089;&#1077;&#1090;&#1077;&#1074;&#1099;&#1093;%20&#1086;&#1088;&#1075;&#1072;&#1085;&#1080;&#1079;&#1072;&#1094;&#1080;&#1081;%20&#1080;%20&#1087;&#1086;&#1090;&#1088;&#1077;&#1073;&#1080;&#1090;&#1077;&#1083;&#1077;&#1081;%20&#1090;&#1077;&#1087;&#1083;&#1086;&#1074;&#1086;&#1081;%20&#1101;&#1085;&#1077;&#1088;&#1075;&#1080;&#1080;%20&#1085;&#1072;%20&#1090;&#1077;&#1088;&#1088;&#1080;&#1090;&#1086;&#1088;&#1080;&#1080;%20&#1084;&#1091;&#1085;&#1080;&#1094;&#1080;&#1087;&#1072;&#1083;&#1100;&#1085;&#1086;&#1075;&#1086;%20&#1086;&#1073;&#1088;&#1072;&#1079;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1\Downloads\&#1054;&#1073;%20&#1086;&#1094;&#1077;&#1085;&#1082;&#1077;%20&#1075;&#1086;&#1090;&#1086;&#1074;&#1085;&#1086;&#1089;&#1090;&#1080;%20&#1087;&#1088;&#1086;&#1077;&#1082;&#1090;%20&#1092;&#1077;&#1074;&#1088;&#1072;&#1083;&#1100;.docx" TargetMode="External"/><Relationship Id="rId17" Type="http://schemas.openxmlformats.org/officeDocument/2006/relationships/hyperlink" Target="file:///C:\Users\&#1040;&#1056;&#1061;&#1048;&#1042;&#1040;&#1062;&#1048;&#1071;%20&#1055;&#1054;%20&#1058;&#1045;&#1052;&#1040;&#1052;%20-%202014-2020\&#1053;&#1055;&#1040;\Documents%20and%20Settings\&#1046;&#1050;&#1061;\Users\&#1057;&#1077;&#1088;&#1078;\AppData\Local\Microsoft\&#1054;&#1073;%20%20&#1086;&#1094;&#1077;&#1085;&#1082;&#1077;%20&#1075;&#1086;&#1090;&#1086;&#1074;&#1085;&#1086;&#1089;&#1090;&#1080;%20%20&#1090;&#1077;&#1087;&#1083;&#1086;&#1089;&#1085;&#1072;&#1073;&#1078;&#1072;&#1102;&#1097;&#1080;&#1093;%20&#1086;&#1088;&#1075;&#1072;&#1085;&#1080;&#1079;&#1072;&#1094;&#1080;&#1081;%20&#1090;&#1077;&#1087;&#1083;&#1086;&#1089;&#1077;&#1090;&#1077;&#1074;&#1099;&#1093;%20&#1086;&#1088;&#1075;&#1072;&#1085;&#1080;&#1079;&#1072;&#1094;&#1080;&#1081;%20&#1080;%20&#1087;&#1086;&#1090;&#1088;&#1077;&#1073;&#1080;&#1090;&#1077;&#1083;&#1077;&#1081;%20&#1090;&#1077;&#1087;&#1083;&#1086;&#1074;&#1086;&#1081;%20&#1101;&#1085;&#1077;&#1088;&#1075;&#1080;&#1080;%20&#1085;&#1072;%20&#1090;&#1077;&#1088;&#1088;&#1080;&#1090;&#1086;&#1088;&#1080;&#1080;%20&#1084;&#1091;&#1085;&#1080;&#1094;&#1080;&#1087;&#1072;&#1083;&#1100;&#1085;&#1086;&#1075;&#1086;%20&#1086;&#1073;&#1088;&#1072;&#1079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0;&#1056;&#1061;&#1048;&#1042;&#1040;&#1062;&#1048;&#1071;%20&#1055;&#1054;%20&#1058;&#1045;&#1052;&#1040;&#1052;%20-%202014-2020\&#1053;&#1055;&#1040;\Documents%20and%20Settings\&#1046;&#1050;&#1061;\Users\&#1057;&#1077;&#1088;&#1078;\AppData\Local\Microsoft\&#1054;&#1073;%20%20&#1086;&#1094;&#1077;&#1085;&#1082;&#1077;%20&#1075;&#1086;&#1090;&#1086;&#1074;&#1085;&#1086;&#1089;&#1090;&#1080;%20%20&#1090;&#1077;&#1087;&#1083;&#1086;&#1089;&#1085;&#1072;&#1073;&#1078;&#1072;&#1102;&#1097;&#1080;&#1093;%20&#1086;&#1088;&#1075;&#1072;&#1085;&#1080;&#1079;&#1072;&#1094;&#1080;&#1081;%20&#1090;&#1077;&#1087;&#1083;&#1086;&#1089;&#1077;&#1090;&#1077;&#1074;&#1099;&#1093;%20&#1086;&#1088;&#1075;&#1072;&#1085;&#1080;&#1079;&#1072;&#1094;&#1080;&#1081;%20&#1080;%20&#1087;&#1086;&#1090;&#1088;&#1077;&#1073;&#1080;&#1090;&#1077;&#1083;&#1077;&#1081;%20&#1090;&#1077;&#1087;&#1083;&#1086;&#1074;&#1086;&#1081;%20&#1101;&#1085;&#1077;&#1088;&#1075;&#1080;&#1080;%20&#1085;&#1072;%20&#1090;&#1077;&#1088;&#1088;&#1080;&#1090;&#1086;&#1088;&#1080;&#1080;%20&#1084;&#1091;&#1085;&#1080;&#1094;&#1080;&#1087;&#1072;&#1083;&#1100;&#1085;&#1086;&#1075;&#1086;%20&#1086;&#1073;&#1088;&#1072;&#1079;.doc" TargetMode="External"/><Relationship Id="rId20" Type="http://schemas.openxmlformats.org/officeDocument/2006/relationships/hyperlink" Target="file:///C:\Users\&#1040;&#1056;&#1061;&#1048;&#1042;&#1040;&#1062;&#1048;&#1071;%20&#1055;&#1054;%20&#1058;&#1045;&#1052;&#1040;&#1052;%20-%202014-2020\&#1053;&#1055;&#1040;\Documents%20and%20Settings\&#1046;&#1050;&#1061;\Users\&#1057;&#1077;&#1088;&#1078;\AppData\Local\Microsoft\&#1054;&#1073;%20%20&#1086;&#1094;&#1077;&#1085;&#1082;&#1077;%20&#1075;&#1086;&#1090;&#1086;&#1074;&#1085;&#1086;&#1089;&#1090;&#1080;%20%20&#1090;&#1077;&#1087;&#1083;&#1086;&#1089;&#1085;&#1072;&#1073;&#1078;&#1072;&#1102;&#1097;&#1080;&#1093;%20&#1086;&#1088;&#1075;&#1072;&#1085;&#1080;&#1079;&#1072;&#1094;&#1080;&#1081;%20&#1090;&#1077;&#1087;&#1083;&#1086;&#1089;&#1077;&#1090;&#1077;&#1074;&#1099;&#1093;%20&#1086;&#1088;&#1075;&#1072;&#1085;&#1080;&#1079;&#1072;&#1094;&#1080;&#1081;%20&#1080;%20&#1087;&#1086;&#1090;&#1088;&#1077;&#1073;&#1080;&#1090;&#1077;&#1083;&#1077;&#1081;%20&#1090;&#1077;&#1087;&#1083;&#1086;&#1074;&#1086;&#1081;%20&#1101;&#1085;&#1077;&#1088;&#1075;&#1080;&#1080;%20&#1085;&#1072;%20&#1090;&#1077;&#1088;&#1088;&#1080;&#1090;&#1086;&#1088;&#1080;&#1080;%20&#1084;&#1091;&#1085;&#1080;&#1094;&#1080;&#1087;&#1072;&#1083;&#1100;&#1085;&#1086;&#1075;&#1086;%20&#1086;&#1073;&#1088;&#1072;&#1079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489.18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56;&#1061;&#1048;&#1042;&#1040;&#1062;&#1048;&#1071;%20&#1055;&#1054;%20&#1058;&#1045;&#1052;&#1040;&#1052;%20-%202014-2020\&#1053;&#1055;&#1040;\Documents%20and%20Settings\&#1046;&#1050;&#1061;\Users\&#1057;&#1077;&#1088;&#1078;\AppData\Local\Microsoft\&#1054;&#1073;%20%20&#1086;&#1094;&#1077;&#1085;&#1082;&#1077;%20&#1075;&#1086;&#1090;&#1086;&#1074;&#1085;&#1086;&#1089;&#1090;&#1080;%20%20&#1090;&#1077;&#1087;&#1083;&#1086;&#1089;&#1085;&#1072;&#1073;&#1078;&#1072;&#1102;&#1097;&#1080;&#1093;%20&#1086;&#1088;&#1075;&#1072;&#1085;&#1080;&#1079;&#1072;&#1094;&#1080;&#1081;%20&#1090;&#1077;&#1087;&#1083;&#1086;&#1089;&#1077;&#1090;&#1077;&#1074;&#1099;&#1093;%20&#1086;&#1088;&#1075;&#1072;&#1085;&#1080;&#1079;&#1072;&#1094;&#1080;&#1081;%20&#1080;%20&#1087;&#1086;&#1090;&#1088;&#1077;&#1073;&#1080;&#1090;&#1077;&#1083;&#1077;&#1081;%20&#1090;&#1077;&#1087;&#1083;&#1086;&#1074;&#1086;&#1081;%20&#1101;&#1085;&#1077;&#1088;&#1075;&#1080;&#1080;%20&#1085;&#1072;%20&#1090;&#1077;&#1088;&#1088;&#1080;&#1090;&#1086;&#1088;&#1080;&#1080;%20&#1084;&#1091;&#1085;&#1080;&#1094;&#1080;&#1087;&#1072;&#1083;&#1100;&#1085;&#1086;&#1075;&#1086;%20&#1086;&#1073;&#1088;&#1072;&#1079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arant.ru/products/ipo/prime/doc/70270850/" TargetMode="External"/><Relationship Id="rId19" Type="http://schemas.openxmlformats.org/officeDocument/2006/relationships/hyperlink" Target="file:///C:\Users\&#1040;&#1056;&#1061;&#1048;&#1042;&#1040;&#1062;&#1048;&#1071;%20&#1055;&#1054;%20&#1058;&#1045;&#1052;&#1040;&#1052;%20-%202014-2020\&#1053;&#1055;&#1040;\Documents%20and%20Settings\&#1046;&#1050;&#1061;\Users\&#1057;&#1077;&#1088;&#1078;\AppData\Local\Microsoft\&#1054;&#1073;%20%20&#1086;&#1094;&#1077;&#1085;&#1082;&#1077;%20&#1075;&#1086;&#1090;&#1086;&#1074;&#1085;&#1086;&#1089;&#1090;&#1080;%20%20&#1090;&#1077;&#1087;&#1083;&#1086;&#1089;&#1085;&#1072;&#1073;&#1078;&#1072;&#1102;&#1097;&#1080;&#1093;%20&#1086;&#1088;&#1075;&#1072;&#1085;&#1080;&#1079;&#1072;&#1094;&#1080;&#1081;%20&#1090;&#1077;&#1087;&#1083;&#1086;&#1089;&#1077;&#1090;&#1077;&#1074;&#1099;&#1093;%20&#1086;&#1088;&#1075;&#1072;&#1085;&#1080;&#1079;&#1072;&#1094;&#1080;&#1081;%20&#1080;%20&#1087;&#1086;&#1090;&#1088;&#1077;&#1073;&#1080;&#1090;&#1077;&#1083;&#1077;&#1081;%20&#1090;&#1077;&#1087;&#1083;&#1086;&#1074;&#1086;&#1081;%20&#1101;&#1085;&#1077;&#1088;&#1075;&#1080;&#1080;%20&#1085;&#1072;%20&#1090;&#1077;&#1088;&#1088;&#1080;&#1090;&#1086;&#1088;&#1080;&#1080;%20&#1084;&#1091;&#1085;&#1080;&#1094;&#1080;&#1087;&#1072;&#1083;&#1100;&#1085;&#1086;&#1075;&#1086;%20&#1086;&#1073;&#1088;&#1072;&#1079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0;&#1056;&#1061;&#1048;&#1042;&#1040;&#1062;&#1048;&#1071;%20&#1055;&#1054;%20&#1058;&#1045;&#1052;&#1040;&#1052;%20-%202014-2020\&#1053;&#1055;&#1040;\Documents%20and%20Settings\&#1046;&#1050;&#1061;\Users\&#1057;&#1077;&#1088;&#1078;\AppData\Local\Microsoft\&#1054;&#1073;%20%20&#1086;&#1094;&#1077;&#1085;&#1082;&#1077;%20&#1075;&#1086;&#1090;&#1086;&#1074;&#1085;&#1086;&#1089;&#1090;&#1080;%20%20&#1090;&#1077;&#1087;&#1083;&#1086;&#1089;&#1085;&#1072;&#1073;&#1078;&#1072;&#1102;&#1097;&#1080;&#1093;%20&#1086;&#1088;&#1075;&#1072;&#1085;&#1080;&#1079;&#1072;&#1094;&#1080;&#1081;%20&#1090;&#1077;&#1087;&#1083;&#1086;&#1089;&#1077;&#1090;&#1077;&#1074;&#1099;&#1093;%20&#1086;&#1088;&#1075;&#1072;&#1085;&#1080;&#1079;&#1072;&#1094;&#1080;&#1081;%20&#1080;%20&#1087;&#1086;&#1090;&#1088;&#1077;&#1073;&#1080;&#1090;&#1077;&#1083;&#1077;&#1081;%20&#1090;&#1077;&#1087;&#1083;&#1086;&#1074;&#1086;&#1081;%20&#1101;&#1085;&#1077;&#1088;&#1075;&#1080;&#1080;%20&#1085;&#1072;%20&#1090;&#1077;&#1088;&#1088;&#1080;&#1090;&#1086;&#1088;&#1080;&#1080;%20&#1084;&#1091;&#1085;&#1080;&#1094;&#1080;&#1087;&#1072;&#1083;&#1100;&#1085;&#1086;&#1075;&#1086;%20&#1086;&#1073;&#1088;&#1072;&#1079;.doc" TargetMode="External"/><Relationship Id="rId14" Type="http://schemas.openxmlformats.org/officeDocument/2006/relationships/hyperlink" Target="file:///C:\Users\&#1040;&#1056;&#1061;&#1048;&#1042;&#1040;&#1062;&#1048;&#1071;%20&#1055;&#1054;%20&#1058;&#1045;&#1052;&#1040;&#1052;%20-%202014-2020\&#1053;&#1055;&#1040;\Documents%20and%20Settings\&#1046;&#1050;&#1061;\Users\&#1057;&#1077;&#1088;&#1078;\AppData\Local\Microsoft\&#1054;&#1073;%20%20&#1086;&#1094;&#1077;&#1085;&#1082;&#1077;%20&#1075;&#1086;&#1090;&#1086;&#1074;&#1085;&#1086;&#1089;&#1090;&#1080;%20%20&#1090;&#1077;&#1087;&#1083;&#1086;&#1089;&#1085;&#1072;&#1073;&#1078;&#1072;&#1102;&#1097;&#1080;&#1093;%20&#1086;&#1088;&#1075;&#1072;&#1085;&#1080;&#1079;&#1072;&#1094;&#1080;&#1081;%20&#1090;&#1077;&#1087;&#1083;&#1086;&#1089;&#1077;&#1090;&#1077;&#1074;&#1099;&#1093;%20&#1086;&#1088;&#1075;&#1072;&#1085;&#1080;&#1079;&#1072;&#1094;&#1080;&#1081;%20&#1080;%20&#1087;&#1086;&#1090;&#1088;&#1077;&#1073;&#1080;&#1090;&#1077;&#1083;&#1077;&#1081;%20&#1090;&#1077;&#1087;&#1083;&#1086;&#1074;&#1086;&#1081;%20&#1101;&#1085;&#1077;&#1088;&#1075;&#1080;&#1080;%20&#1085;&#1072;%20&#1090;&#1077;&#1088;&#1088;&#1080;&#1090;&#1086;&#1088;&#1080;&#1080;%20&#1084;&#1091;&#1085;&#1080;&#1094;&#1080;&#1087;&#1072;&#1083;&#1100;&#1085;&#1086;&#1075;&#1086;%20&#1086;&#1073;&#1088;&#1072;&#1079;.do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45B8-9D12-46AA-9F0E-6A48C215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5204</Words>
  <Characters>29668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86</cp:revision>
  <cp:lastPrinted>2024-03-27T11:18:00Z</cp:lastPrinted>
  <dcterms:created xsi:type="dcterms:W3CDTF">2021-09-16T13:51:00Z</dcterms:created>
  <dcterms:modified xsi:type="dcterms:W3CDTF">2024-03-27T11:19:00Z</dcterms:modified>
</cp:coreProperties>
</file>