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AC1DD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DF3AF6" w:rsidRPr="00AC1DD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AC1DD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bookmark2"/>
      <w:r>
        <w:rPr>
          <w:rFonts w:ascii="PT Astra Serif" w:hAnsi="PT Astra Serif"/>
          <w:sz w:val="28"/>
          <w:szCs w:val="28"/>
        </w:rPr>
        <w:t xml:space="preserve">Об </w:t>
      </w:r>
      <w:bookmarkEnd w:id="0"/>
      <w:r>
        <w:rPr>
          <w:rFonts w:ascii="PT Astra Serif" w:hAnsi="PT Astra Serif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2025 год</w:t>
      </w:r>
    </w:p>
    <w:p w:rsidR="00AC1DD7" w:rsidRPr="00AC1DD7" w:rsidRDefault="00AC1DD7" w:rsidP="00AC1DD7">
      <w:pPr>
        <w:jc w:val="center"/>
        <w:rPr>
          <w:rFonts w:ascii="PT Astra Serif" w:hAnsi="PT Astra Serif"/>
          <w:sz w:val="22"/>
          <w:szCs w:val="22"/>
        </w:rPr>
      </w:pPr>
    </w:p>
    <w:p w:rsidR="00AC1DD7" w:rsidRPr="00AC1DD7" w:rsidRDefault="00AC1DD7" w:rsidP="00AC1DD7">
      <w:pPr>
        <w:rPr>
          <w:rFonts w:ascii="PT Astra Serif" w:hAnsi="PT Astra Serif"/>
          <w:sz w:val="22"/>
          <w:szCs w:val="22"/>
        </w:rPr>
      </w:pPr>
    </w:p>
    <w:p w:rsidR="00AC1DD7" w:rsidRDefault="00AC1DD7" w:rsidP="00AC1DD7">
      <w:pPr>
        <w:pStyle w:val="1"/>
        <w:shd w:val="clear" w:color="auto" w:fill="FFFFFF"/>
        <w:ind w:firstLine="709"/>
        <w:jc w:val="both"/>
        <w:rPr>
          <w:rStyle w:val="3pt"/>
          <w:rFonts w:cs="Arial"/>
          <w:b w:val="0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>
        <w:rPr>
          <w:rStyle w:val="Bodytext"/>
          <w:rFonts w:ascii="PT Astra Serif" w:hAnsi="PT Astra Serif"/>
          <w:b w:val="0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sz w:val="28"/>
          <w:szCs w:val="28"/>
        </w:rPr>
        <w:t xml:space="preserve">, статьёй 44 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Федерального закона </w:t>
      </w:r>
      <w:r>
        <w:rPr>
          <w:rFonts w:ascii="PT Astra Serif" w:hAnsi="PT Astra Serif"/>
          <w:b w:val="0"/>
          <w:sz w:val="28"/>
          <w:szCs w:val="28"/>
        </w:rPr>
        <w:t>от 31.07.2020 № 248-ФЗ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/>
          <w:b w:val="0"/>
          <w:color w:val="000000"/>
          <w:sz w:val="28"/>
          <w:szCs w:val="28"/>
        </w:rPr>
        <w:t>постановлением</w:t>
      </w:r>
      <w:r>
        <w:rPr>
          <w:rFonts w:ascii="PT Astra Serif" w:hAnsi="PT Astra Serif"/>
          <w:b w:val="0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Администрация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«Радищевский район» Ульяновской области        </w:t>
      </w:r>
      <w:proofErr w:type="gramStart"/>
      <w:r>
        <w:rPr>
          <w:rFonts w:ascii="PT Astra Serif" w:hAnsi="PT Astra Serif"/>
          <w:b w:val="0"/>
          <w:sz w:val="28"/>
          <w:szCs w:val="28"/>
        </w:rPr>
        <w:t>п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 с т а н о в л я е т</w:t>
      </w:r>
      <w:r>
        <w:rPr>
          <w:rStyle w:val="3pt"/>
          <w:rFonts w:ascii="PT Astra Serif" w:hAnsi="PT Astra Serif"/>
          <w:b w:val="0"/>
          <w:sz w:val="28"/>
          <w:szCs w:val="28"/>
        </w:rPr>
        <w:t>: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ind w:firstLine="709"/>
        <w:jc w:val="both"/>
      </w:pPr>
      <w:r>
        <w:rPr>
          <w:rFonts w:ascii="PT Astra Serif" w:hAnsi="PT Astra Serif"/>
          <w:b w:val="0"/>
          <w:sz w:val="28"/>
          <w:szCs w:val="28"/>
        </w:rPr>
        <w:t>1. У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твердить </w:t>
      </w:r>
      <w:r>
        <w:rPr>
          <w:rFonts w:ascii="PT Astra Serif" w:hAnsi="PT Astra Serif"/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«Радищевский район» Ульяновской области на 2025 год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(прилагается)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.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от 13.12.2023 № 903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«Радищевский район» Ульяновской области на 2024 год».</w:t>
      </w:r>
    </w:p>
    <w:p w:rsidR="00AC1DD7" w:rsidRDefault="00AC1DD7" w:rsidP="00AC1DD7">
      <w:pPr>
        <w:pStyle w:val="a5"/>
        <w:tabs>
          <w:tab w:val="left" w:pos="1034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и распространяется на правоотношения, возникающие с 1 января 2025 года.</w:t>
      </w:r>
    </w:p>
    <w:p w:rsidR="00AC1DD7" w:rsidRDefault="00AC1DD7" w:rsidP="00AC1DD7">
      <w:pPr>
        <w:pStyle w:val="a5"/>
        <w:tabs>
          <w:tab w:val="left" w:pos="1034"/>
        </w:tabs>
        <w:ind w:firstLine="709"/>
        <w:rPr>
          <w:rFonts w:ascii="PT Astra Serif" w:hAnsi="PT Astra Serif"/>
          <w:sz w:val="28"/>
          <w:szCs w:val="28"/>
        </w:rPr>
      </w:pPr>
    </w:p>
    <w:p w:rsidR="00AC1DD7" w:rsidRDefault="00AC1DD7" w:rsidP="00AC1DD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                                                                      А.В. Белотелов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AC1DD7" w:rsidTr="00AC1DD7">
        <w:trPr>
          <w:trHeight w:val="2258"/>
        </w:trPr>
        <w:tc>
          <w:tcPr>
            <w:tcW w:w="4359" w:type="dxa"/>
          </w:tcPr>
          <w:p w:rsidR="00AC1DD7" w:rsidRDefault="00AC1DD7">
            <w:pPr>
              <w:jc w:val="center"/>
              <w:rPr>
                <w:rFonts w:ascii="PT Astra Serif" w:eastAsia="Arial Unicode MS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УТВЕРЖДЕНА</w:t>
            </w:r>
          </w:p>
          <w:p w:rsidR="00AC1DD7" w:rsidRDefault="00AC1DD7" w:rsidP="00AC1DD7">
            <w:pPr>
              <w:tabs>
                <w:tab w:val="left" w:pos="1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C1DD7" w:rsidRDefault="00AC1D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C1DD7" w:rsidRDefault="00AC1D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C1DD7" w:rsidRDefault="00AC1D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AC1DD7" w:rsidRDefault="00AC1D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AC1DD7" w:rsidRDefault="00AC1DD7">
            <w:pPr>
              <w:jc w:val="center"/>
              <w:rPr>
                <w:rStyle w:val="s1"/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от___________________ № _____</w:t>
            </w:r>
          </w:p>
        </w:tc>
      </w:tr>
    </w:tbl>
    <w:p w:rsidR="00AC1DD7" w:rsidRDefault="00AC1DD7" w:rsidP="00AC1DD7">
      <w:pPr>
        <w:pStyle w:val="p4"/>
        <w:shd w:val="clear" w:color="auto" w:fill="FFFFFF"/>
        <w:spacing w:before="0" w:beforeAutospacing="0" w:after="0" w:afterAutospacing="0"/>
        <w:contextualSpacing/>
        <w:rPr>
          <w:rStyle w:val="s1"/>
          <w:rFonts w:ascii="PT Astra Serif" w:hAnsi="PT Astra Serif"/>
          <w:b/>
          <w:bCs/>
          <w:color w:val="000000"/>
          <w:spacing w:val="40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color w:val="2D2D2D"/>
          <w:spacing w:val="1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spacing w:line="242" w:lineRule="atLeast"/>
        <w:ind w:right="-1"/>
        <w:jc w:val="center"/>
        <w:textAlignment w:val="baseline"/>
        <w:rPr>
          <w:rFonts w:ascii="PT Astra Serif" w:hAnsi="PT Astra Serif"/>
          <w:b/>
          <w:color w:val="2D2D2D"/>
          <w:spacing w:val="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«Радищевский район»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2025 год</w:t>
      </w: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  <w:r>
        <w:rPr>
          <w:rFonts w:ascii="PT Astra Serif" w:hAnsi="PT Astra Serif"/>
          <w:color w:val="2D2D2D"/>
          <w:spacing w:val="1"/>
        </w:rPr>
        <w:tab/>
      </w: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AC1DD7" w:rsidRDefault="00AC1DD7" w:rsidP="00F07B5D">
      <w:pPr>
        <w:autoSpaceDE w:val="0"/>
        <w:autoSpaceDN w:val="0"/>
        <w:adjustRightInd w:val="0"/>
        <w:outlineLvl w:val="1"/>
        <w:rPr>
          <w:rFonts w:ascii="PT Astra Serif" w:hAnsi="PT Astra Serif"/>
          <w:color w:val="2D2D2D"/>
          <w:spacing w:val="1"/>
          <w:sz w:val="28"/>
          <w:szCs w:val="28"/>
        </w:rPr>
      </w:pPr>
      <w:bookmarkStart w:id="1" w:name="_GoBack"/>
      <w:bookmarkEnd w:id="1"/>
    </w:p>
    <w:p w:rsidR="00AC1DD7" w:rsidRDefault="00AC1DD7" w:rsidP="00AC1DD7">
      <w:pPr>
        <w:tabs>
          <w:tab w:val="left" w:pos="3660"/>
        </w:tabs>
        <w:rPr>
          <w:rFonts w:ascii="PT Astra Serif" w:hAnsi="PT Astra Serif"/>
          <w:color w:val="000000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1DD7" w:rsidRDefault="00AC1DD7" w:rsidP="00AC1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>
        <w:rPr>
          <w:rFonts w:ascii="PT Astra Serif" w:hAnsi="PT Astra Serif"/>
          <w:color w:val="0000F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статьёй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rFonts w:ascii="PT Astra Serif" w:hAnsi="PT Astra Serif"/>
          <w:sz w:val="28"/>
          <w:szCs w:val="28"/>
        </w:rPr>
        <w:t xml:space="preserve"> ценностям при осуществлении муниципального жилищного контроля на территории муниципального образования «Радищевский район» Ульяновской области.</w:t>
      </w:r>
    </w:p>
    <w:p w:rsidR="00AC1DD7" w:rsidRDefault="00AC1DD7" w:rsidP="00AC1D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 Unicode MS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«Радищевский район» Ульяновской области (далее – программа профилактики) осуществляется отделом муниципального контроля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AC1DD7" w:rsidRDefault="00AC1DD7" w:rsidP="00AC1D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>1.3. Сроки и этапы реализации Программы - 2025 год</w:t>
      </w:r>
      <w:r>
        <w:rPr>
          <w:rFonts w:ascii="PT Astra Serif" w:hAnsi="PT Astra Serif"/>
          <w:b/>
          <w:spacing w:val="1"/>
          <w:sz w:val="28"/>
          <w:szCs w:val="28"/>
        </w:rPr>
        <w:t>.</w:t>
      </w:r>
    </w:p>
    <w:p w:rsidR="00AC1DD7" w:rsidRDefault="00AC1DD7" w:rsidP="00AC1DD7">
      <w:pPr>
        <w:pStyle w:val="321"/>
        <w:keepNext/>
        <w:keepLines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pacing w:val="1"/>
          <w:sz w:val="28"/>
          <w:szCs w:val="28"/>
        </w:rPr>
        <w:t>1.4. Контролируемыми лицами данной программы являются:</w:t>
      </w:r>
    </w:p>
    <w:p w:rsidR="00AC1DD7" w:rsidRDefault="00AC1DD7" w:rsidP="00AC1DD7">
      <w:pPr>
        <w:pStyle w:val="321"/>
        <w:keepNext/>
        <w:keepLines/>
        <w:numPr>
          <w:ilvl w:val="0"/>
          <w:numId w:val="2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Юридические лица; </w:t>
      </w:r>
    </w:p>
    <w:p w:rsidR="00AC1DD7" w:rsidRDefault="00AC1DD7" w:rsidP="00AC1DD7">
      <w:pPr>
        <w:pStyle w:val="321"/>
        <w:keepNext/>
        <w:keepLines/>
        <w:numPr>
          <w:ilvl w:val="0"/>
          <w:numId w:val="2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Индивидуальные предприниматели; </w:t>
      </w:r>
    </w:p>
    <w:p w:rsidR="00AC1DD7" w:rsidRDefault="00AC1DD7" w:rsidP="00AC1DD7">
      <w:pPr>
        <w:pStyle w:val="321"/>
        <w:keepNext/>
        <w:keepLines/>
        <w:numPr>
          <w:ilvl w:val="0"/>
          <w:numId w:val="2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Граждане.</w:t>
      </w:r>
    </w:p>
    <w:p w:rsidR="00AC1DD7" w:rsidRDefault="00AC1DD7" w:rsidP="00AC1D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 Проблемы, на решение которых направлена программа профилактики</w:t>
      </w:r>
      <w:r>
        <w:rPr>
          <w:rFonts w:ascii="PT Astra Serif" w:hAnsi="PT Astra Serif"/>
          <w:sz w:val="28"/>
          <w:szCs w:val="28"/>
        </w:rPr>
        <w:t>:</w:t>
      </w:r>
    </w:p>
    <w:p w:rsidR="00AC1DD7" w:rsidRDefault="00AC1DD7" w:rsidP="00AC1D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</w:p>
    <w:p w:rsidR="00AC1DD7" w:rsidRDefault="00AC1DD7" w:rsidP="00AC1DD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жилищного фонда.</w:t>
      </w:r>
    </w:p>
    <w:p w:rsidR="00AC1DD7" w:rsidRDefault="00AC1DD7" w:rsidP="00AC1D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C1DD7" w:rsidRDefault="00AC1DD7" w:rsidP="00AC1D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ind w:left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 Основными целями программы профилактики являются:</w:t>
      </w:r>
    </w:p>
    <w:p w:rsidR="00AC1DD7" w:rsidRDefault="00AC1DD7" w:rsidP="00AC1DD7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1DD7" w:rsidRDefault="00AC1DD7" w:rsidP="00AC1DD7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</w:p>
    <w:p w:rsidR="00AC1DD7" w:rsidRDefault="00AC1DD7" w:rsidP="00AC1DD7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охраняемым законом ценностям;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AC1DD7" w:rsidRDefault="00AC1DD7" w:rsidP="00AC1DD7">
      <w:pPr>
        <w:pStyle w:val="af6"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1DD7" w:rsidRDefault="00AC1DD7" w:rsidP="00AC1DD7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AC1DD7" w:rsidRDefault="00AC1DD7" w:rsidP="00AC1DD7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Укрепление системы профилактики рисков причинения вреда (ущерба) охраняемым законом ценностям;</w:t>
      </w:r>
    </w:p>
    <w:p w:rsidR="00AC1DD7" w:rsidRDefault="00AC1DD7" w:rsidP="00AC1DD7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AC1DD7" w:rsidRDefault="00AC1DD7" w:rsidP="00AC1DD7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C1DD7" w:rsidRDefault="00AC1DD7" w:rsidP="00AC1DD7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C1DD7" w:rsidRDefault="00AC1DD7" w:rsidP="00AC1D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C1DD7" w:rsidRDefault="00AC1DD7" w:rsidP="00AC1DD7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42"/>
        <w:gridCol w:w="2410"/>
        <w:gridCol w:w="2582"/>
      </w:tblGrid>
      <w:tr w:rsidR="00AC1DD7" w:rsidTr="00AC1D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>
              <w:rPr>
                <w:rFonts w:ascii="PT Astra Serif" w:hAnsi="PT Astra Serif"/>
                <w:iCs/>
              </w:rPr>
              <w:t>п</w:t>
            </w:r>
            <w:proofErr w:type="gramEnd"/>
            <w:r>
              <w:rPr>
                <w:rFonts w:ascii="PT Astra Serif" w:hAnsi="PT Astra Serif"/>
                <w:iCs/>
              </w:rPr>
              <w:t>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Срок исполнения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Структурное подразделение, ответственное за реализацию</w:t>
            </w:r>
          </w:p>
        </w:tc>
      </w:tr>
      <w:tr w:rsidR="00AC1DD7" w:rsidTr="00AC1D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 w:rsidP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D7" w:rsidRDefault="00AC1DD7" w:rsidP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Информирование</w:t>
            </w:r>
          </w:p>
          <w:p w:rsidR="00AC1DD7" w:rsidRPr="00AC1DD7" w:rsidRDefault="00AC1DD7" w:rsidP="00AC1D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</w:rPr>
              <w:t>(</w:t>
            </w:r>
            <w:r>
              <w:rPr>
                <w:rFonts w:ascii="PT Astra Serif" w:hAnsi="PT Astra Serif"/>
              </w:rPr>
              <w:t>Поддержание в актуальном состоянии на официальном сайте Администрации сведений, предусмотренных частью 3 статьи 46 Федерального закона   № 248-ФЗ)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Постоянно</w:t>
            </w:r>
          </w:p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AC1DD7" w:rsidTr="00AC1D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 w:rsidP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Объявление предостережения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AC1DD7" w:rsidTr="00AC1D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 w:rsidP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7" w:rsidRDefault="00AC1DD7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Консультирование</w:t>
            </w:r>
          </w:p>
          <w:p w:rsidR="00AC1DD7" w:rsidRDefault="00AC1DD7" w:rsidP="00AC1DD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организация и осуществление муниципального жилищного контроля;</w:t>
            </w:r>
          </w:p>
          <w:p w:rsidR="00AC1DD7" w:rsidRDefault="00AC1DD7" w:rsidP="00AC1DD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порядок осуществления контрольных мероприятий, установленных Положением;</w:t>
            </w:r>
          </w:p>
          <w:p w:rsidR="00AC1DD7" w:rsidRDefault="00AC1DD7" w:rsidP="00AC1DD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порядок обжалования действий (бездействия) должностных лиц уполномоченного органа;</w:t>
            </w:r>
          </w:p>
          <w:p w:rsidR="00AC1DD7" w:rsidRDefault="00AC1DD7" w:rsidP="00AC1DD7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iCs/>
                <w:color w:val="000000"/>
              </w:rPr>
            </w:pPr>
            <w:proofErr w:type="gramStart"/>
            <w:r>
              <w:rPr>
                <w:rFonts w:ascii="PT Astra Serif" w:hAnsi="PT Astra Serif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Постоянно</w:t>
            </w:r>
          </w:p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AC1DD7" w:rsidRDefault="00AC1DD7">
            <w:pPr>
              <w:jc w:val="center"/>
              <w:rPr>
                <w:rFonts w:ascii="PT Astra Serif" w:hAnsi="PT Astra Serif" w:cs="Arial Unicode MS"/>
              </w:rPr>
            </w:pPr>
          </w:p>
          <w:p w:rsidR="00AC1DD7" w:rsidRDefault="00AC1DD7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</w:tbl>
    <w:p w:rsidR="00AC1DD7" w:rsidRDefault="00AC1DD7" w:rsidP="00AC1DD7">
      <w:pPr>
        <w:autoSpaceDE w:val="0"/>
        <w:autoSpaceDN w:val="0"/>
        <w:adjustRightInd w:val="0"/>
        <w:outlineLvl w:val="1"/>
        <w:rPr>
          <w:rFonts w:ascii="PT Astra Serif" w:eastAsia="Arial Unicode MS" w:hAnsi="PT Astra Serif"/>
          <w:b/>
          <w:bCs/>
          <w:color w:val="000000"/>
          <w:sz w:val="28"/>
          <w:szCs w:val="28"/>
        </w:rPr>
      </w:pPr>
    </w:p>
    <w:p w:rsidR="00AC1DD7" w:rsidRDefault="00AC1DD7" w:rsidP="00AC1DD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</w:t>
      </w:r>
    </w:p>
    <w:p w:rsidR="00AC1DD7" w:rsidRDefault="00AC1DD7" w:rsidP="00AC1DD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программы профилактики</w:t>
      </w:r>
    </w:p>
    <w:p w:rsidR="00AC1DD7" w:rsidRDefault="00AC1DD7" w:rsidP="00AC1DD7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6237"/>
        <w:gridCol w:w="2878"/>
      </w:tblGrid>
      <w:tr w:rsidR="00AC1DD7" w:rsidTr="00AC1DD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Величина</w:t>
            </w:r>
          </w:p>
        </w:tc>
      </w:tr>
      <w:tr w:rsidR="00AC1DD7" w:rsidTr="00AC1DD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 w:rsidP="00AC1DD7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100 %</w:t>
            </w:r>
          </w:p>
        </w:tc>
      </w:tr>
      <w:tr w:rsidR="00AC1DD7" w:rsidTr="00AC1DD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 w:rsidP="00AC1DD7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100 % от числа </w:t>
            </w:r>
            <w:proofErr w:type="gramStart"/>
            <w:r>
              <w:rPr>
                <w:rFonts w:ascii="PT Astra Serif" w:hAnsi="PT Astra Serif"/>
              </w:rPr>
              <w:t>обратившихся</w:t>
            </w:r>
            <w:proofErr w:type="gramEnd"/>
          </w:p>
        </w:tc>
      </w:tr>
      <w:tr w:rsidR="00AC1DD7" w:rsidTr="00AC1DD7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 w:rsidP="00AC1DD7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7" w:rsidRDefault="00AC1DD7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не менее 3 мероприятий, проведенных контрольным органом</w:t>
            </w:r>
          </w:p>
        </w:tc>
      </w:tr>
    </w:tbl>
    <w:p w:rsidR="00AC1DD7" w:rsidRDefault="00AC1DD7" w:rsidP="00AC1DD7">
      <w:pPr>
        <w:jc w:val="center"/>
        <w:rPr>
          <w:rStyle w:val="s1"/>
        </w:rPr>
      </w:pPr>
      <w:r>
        <w:rPr>
          <w:sz w:val="28"/>
          <w:szCs w:val="28"/>
        </w:rPr>
        <w:t>__________</w:t>
      </w: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F07B5D">
      <w:headerReference w:type="default" r:id="rId9"/>
      <w:pgSz w:w="11906" w:h="16838"/>
      <w:pgMar w:top="1134" w:right="424" w:bottom="851" w:left="180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89" w:rsidRDefault="00F65E89">
      <w:r>
        <w:separator/>
      </w:r>
    </w:p>
  </w:endnote>
  <w:endnote w:type="continuationSeparator" w:id="0">
    <w:p w:rsidR="00F65E89" w:rsidRDefault="00F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89" w:rsidRDefault="00F65E89">
      <w:r>
        <w:separator/>
      </w:r>
    </w:p>
  </w:footnote>
  <w:footnote w:type="continuationSeparator" w:id="0">
    <w:p w:rsidR="00F65E89" w:rsidRDefault="00F6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5D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7272D"/>
    <w:multiLevelType w:val="hybridMultilevel"/>
    <w:tmpl w:val="9634C69E"/>
    <w:lvl w:ilvl="0" w:tplc="470C1D82">
      <w:start w:val="1"/>
      <w:numFmt w:val="decimal"/>
      <w:suff w:val="space"/>
      <w:lvlText w:val="%1)"/>
      <w:lvlJc w:val="left"/>
      <w:pPr>
        <w:ind w:left="1779" w:hanging="360"/>
      </w:pPr>
      <w:rPr>
        <w:rFonts w:ascii="PT Astra Serif" w:eastAsia="Calibri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E476A"/>
    <w:multiLevelType w:val="hybridMultilevel"/>
    <w:tmpl w:val="F62CA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C005F"/>
    <w:multiLevelType w:val="hybridMultilevel"/>
    <w:tmpl w:val="6C348614"/>
    <w:lvl w:ilvl="0" w:tplc="384E66F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8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8"/>
  </w:num>
  <w:num w:numId="25">
    <w:abstractNumId w:val="5"/>
  </w:num>
  <w:num w:numId="26">
    <w:abstractNumId w:val="7"/>
  </w:num>
  <w:num w:numId="27">
    <w:abstractNumId w:val="17"/>
  </w:num>
  <w:num w:numId="2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1DD7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563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07B5D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65E89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53">
    <w:name w:val="Основной текст5"/>
    <w:basedOn w:val="a"/>
    <w:rsid w:val="00AC1DD7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paragraph" w:customStyle="1" w:styleId="p4">
    <w:name w:val="p4"/>
    <w:basedOn w:val="a"/>
    <w:rsid w:val="00AC1DD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C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53">
    <w:name w:val="Основной текст5"/>
    <w:basedOn w:val="a"/>
    <w:rsid w:val="00AC1DD7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paragraph" w:customStyle="1" w:styleId="p4">
    <w:name w:val="p4"/>
    <w:basedOn w:val="a"/>
    <w:rsid w:val="00AC1DD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C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E6DA-0C03-4A64-B5D4-D8AFF00C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9</cp:revision>
  <cp:lastPrinted>2024-12-06T05:13:00Z</cp:lastPrinted>
  <dcterms:created xsi:type="dcterms:W3CDTF">2024-11-21T05:06:00Z</dcterms:created>
  <dcterms:modified xsi:type="dcterms:W3CDTF">2024-12-06T05:14:00Z</dcterms:modified>
</cp:coreProperties>
</file>