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D6BF9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F3AF6" w:rsidRPr="001D6BF9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05DCF" w:rsidRPr="001D6BF9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1D6BF9" w:rsidRDefault="001D6BF9" w:rsidP="001D6BF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прейскуранта цен на платные услуги, оказываемые муниципальным бюджетным общеобразовательным учреждением «Радищевская средняя школа № 2 имени </w:t>
      </w:r>
      <w:proofErr w:type="spellStart"/>
      <w:r>
        <w:rPr>
          <w:rFonts w:ascii="PT Astra Serif" w:hAnsi="PT Astra Serif"/>
          <w:b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1D6BF9" w:rsidRPr="001D6BF9" w:rsidRDefault="001D6BF9" w:rsidP="001D6BF9">
      <w:pPr>
        <w:pStyle w:val="ConsPlusTitle"/>
        <w:widowControl/>
        <w:tabs>
          <w:tab w:val="left" w:pos="1080"/>
        </w:tabs>
        <w:rPr>
          <w:rFonts w:ascii="PT Astra Serif" w:hAnsi="PT Astra Serif"/>
          <w:b w:val="0"/>
          <w:sz w:val="22"/>
          <w:szCs w:val="22"/>
          <w:highlight w:val="yellow"/>
        </w:rPr>
      </w:pPr>
      <w:r>
        <w:rPr>
          <w:rFonts w:ascii="PT Astra Serif" w:hAnsi="PT Astra Serif"/>
          <w:b w:val="0"/>
          <w:sz w:val="28"/>
          <w:szCs w:val="28"/>
          <w:highlight w:val="yellow"/>
        </w:rPr>
        <w:t xml:space="preserve"> </w:t>
      </w:r>
    </w:p>
    <w:p w:rsidR="001D6BF9" w:rsidRPr="001D6BF9" w:rsidRDefault="001D6BF9" w:rsidP="001D6BF9">
      <w:pPr>
        <w:pStyle w:val="ConsPlusTitle"/>
        <w:widowControl/>
        <w:tabs>
          <w:tab w:val="left" w:pos="1080"/>
        </w:tabs>
        <w:rPr>
          <w:rFonts w:ascii="PT Astra Serif" w:hAnsi="PT Astra Serif"/>
          <w:b w:val="0"/>
          <w:sz w:val="22"/>
          <w:szCs w:val="22"/>
          <w:highlight w:val="yellow"/>
        </w:rPr>
      </w:pPr>
    </w:p>
    <w:p w:rsidR="001D6BF9" w:rsidRDefault="001D6BF9" w:rsidP="001D6BF9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 Уставом муниципального образования «Радищевский район» Ульяновской области, постановлением Администрации муниципального образования «Радищевский район» Ульяновской области от 15.10.2010 № 508 «Об утверждении Порядка  определения платы за оказание услуг (выполнение работ), относящихся к основным видам деятельности бюджетных учреждений, для граждан и юридических лиц», Администрация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1D6BF9" w:rsidRDefault="001D6BF9" w:rsidP="001D6BF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прейскурант цен на платные услуги, оказываемые муниципальным бюджетным общеобразовательным учреждением «Радищевская средняя школа № 2 имени А.Н.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Радищева» (прилагается).</w:t>
      </w:r>
    </w:p>
    <w:p w:rsidR="001D6BF9" w:rsidRDefault="001D6BF9" w:rsidP="001D6BF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1D6BF9" w:rsidRDefault="001D6BF9" w:rsidP="001D6BF9">
      <w:pPr>
        <w:tabs>
          <w:tab w:val="left" w:pos="142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16.03.2022 № 131                                  «Об утверждении прейскуранта цен на оказание платных услуг, предоставляемых муниципальным образовательным учреждением Радищевская средняя школа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2»;</w:t>
      </w:r>
    </w:p>
    <w:p w:rsidR="001D6BF9" w:rsidRDefault="001D6BF9" w:rsidP="001D6BF9">
      <w:pPr>
        <w:tabs>
          <w:tab w:val="left" w:pos="142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08.12.2022 № 704 «О внесении изменений в постановление Администрации муниципального образования «Радищевский район» Ульяновской области от 16.03.2022 № 131».</w:t>
      </w:r>
    </w:p>
    <w:p w:rsidR="001D6BF9" w:rsidRDefault="001D6BF9" w:rsidP="001D6BF9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D6BF9" w:rsidRDefault="001D6BF9" w:rsidP="001D6BF9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1D6BF9" w:rsidRDefault="001D6BF9" w:rsidP="001D6BF9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</w:p>
    <w:p w:rsidR="001D6BF9" w:rsidRDefault="001D6BF9" w:rsidP="001D6BF9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1D6BF9" w:rsidRDefault="001D6BF9" w:rsidP="001D6BF9">
      <w:pPr>
        <w:tabs>
          <w:tab w:val="left" w:pos="3560"/>
          <w:tab w:val="center" w:pos="4819"/>
        </w:tabs>
        <w:spacing w:line="360" w:lineRule="auto"/>
        <w:ind w:left="5387"/>
        <w:jc w:val="center"/>
        <w:rPr>
          <w:rFonts w:ascii="PT Astra Serif" w:hAnsi="PT Astra Serif"/>
          <w:sz w:val="28"/>
          <w:szCs w:val="28"/>
        </w:rPr>
      </w:pPr>
    </w:p>
    <w:p w:rsidR="001D6BF9" w:rsidRDefault="001D6BF9" w:rsidP="001D6BF9">
      <w:pPr>
        <w:tabs>
          <w:tab w:val="left" w:pos="3560"/>
          <w:tab w:val="center" w:pos="4819"/>
        </w:tabs>
        <w:spacing w:line="360" w:lineRule="auto"/>
        <w:ind w:left="5387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lastRenderedPageBreak/>
        <w:t>УТВЕРЖДЁН</w:t>
      </w:r>
    </w:p>
    <w:p w:rsidR="001D6BF9" w:rsidRDefault="001D6BF9" w:rsidP="001D6BF9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«Радищевский район»</w:t>
      </w:r>
    </w:p>
    <w:p w:rsidR="001D6BF9" w:rsidRDefault="001D6BF9" w:rsidP="001D6BF9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1D6BF9" w:rsidRDefault="001D6BF9" w:rsidP="001D6BF9">
      <w:pPr>
        <w:tabs>
          <w:tab w:val="left" w:pos="3560"/>
          <w:tab w:val="center" w:pos="4819"/>
          <w:tab w:val="left" w:pos="5670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________________ № ______</w:t>
      </w:r>
    </w:p>
    <w:p w:rsidR="001D6BF9" w:rsidRDefault="001D6BF9" w:rsidP="001D6BF9">
      <w:pPr>
        <w:tabs>
          <w:tab w:val="left" w:pos="3560"/>
          <w:tab w:val="center" w:pos="4819"/>
        </w:tabs>
        <w:ind w:left="5580"/>
        <w:jc w:val="center"/>
        <w:rPr>
          <w:rFonts w:ascii="PT Astra Serif" w:hAnsi="PT Astra Serif"/>
          <w:bCs/>
          <w:sz w:val="28"/>
          <w:szCs w:val="28"/>
        </w:rPr>
      </w:pPr>
    </w:p>
    <w:p w:rsidR="001D6BF9" w:rsidRDefault="001D6BF9" w:rsidP="001D6BF9">
      <w:pPr>
        <w:tabs>
          <w:tab w:val="left" w:pos="3560"/>
          <w:tab w:val="center" w:pos="4819"/>
        </w:tabs>
        <w:ind w:left="5580"/>
        <w:jc w:val="center"/>
        <w:rPr>
          <w:rFonts w:ascii="PT Astra Serif" w:hAnsi="PT Astra Serif"/>
          <w:bCs/>
          <w:sz w:val="28"/>
          <w:szCs w:val="28"/>
        </w:rPr>
      </w:pPr>
    </w:p>
    <w:p w:rsidR="001D6BF9" w:rsidRDefault="001D6BF9" w:rsidP="001D6BF9">
      <w:pPr>
        <w:tabs>
          <w:tab w:val="left" w:pos="3560"/>
          <w:tab w:val="center" w:pos="4819"/>
        </w:tabs>
        <w:ind w:left="5580"/>
        <w:jc w:val="center"/>
        <w:rPr>
          <w:rFonts w:ascii="PT Astra Serif" w:hAnsi="PT Astra Serif"/>
          <w:bCs/>
          <w:sz w:val="28"/>
          <w:szCs w:val="28"/>
        </w:rPr>
      </w:pPr>
    </w:p>
    <w:p w:rsidR="001D6BF9" w:rsidRDefault="001D6BF9" w:rsidP="001D6BF9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ПРЕЙСКУРАНТ ЦЕН</w:t>
      </w:r>
    </w:p>
    <w:p w:rsidR="001D6BF9" w:rsidRDefault="001D6BF9" w:rsidP="001D6BF9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платные услуги, оказываемые </w:t>
      </w:r>
      <w:r>
        <w:rPr>
          <w:rFonts w:ascii="PT Astra Serif" w:hAnsi="PT Astra Serif"/>
          <w:b/>
          <w:sz w:val="28"/>
          <w:szCs w:val="28"/>
        </w:rPr>
        <w:t>муниципальным бюджетным образовательным учреждением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«Радищевская средняя школа № 2</w:t>
      </w:r>
    </w:p>
    <w:p w:rsidR="001D6BF9" w:rsidRDefault="001D6BF9" w:rsidP="001D6BF9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имени </w:t>
      </w:r>
      <w:proofErr w:type="spellStart"/>
      <w:r>
        <w:rPr>
          <w:rFonts w:ascii="PT Astra Serif" w:hAnsi="PT Astra Serif"/>
          <w:b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1D6BF9" w:rsidRDefault="001D6BF9" w:rsidP="001D6BF9">
      <w:pPr>
        <w:tabs>
          <w:tab w:val="left" w:pos="1305"/>
        </w:tabs>
        <w:ind w:left="885"/>
        <w:jc w:val="center"/>
        <w:rPr>
          <w:rFonts w:ascii="PT Astra Serif" w:hAnsi="PT Astra Serif"/>
          <w:bCs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418"/>
        <w:gridCol w:w="1134"/>
        <w:gridCol w:w="1417"/>
        <w:gridCol w:w="991"/>
        <w:gridCol w:w="236"/>
      </w:tblGrid>
      <w:tr w:rsidR="001D6BF9" w:rsidTr="001D6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D6BF9" w:rsidRDefault="001D6BF9">
            <w:pPr>
              <w:tabs>
                <w:tab w:val="left" w:pos="1305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/п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платных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Продол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жительность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занятия,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Базовая цена услуги,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Коэф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фициент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дискри</w:t>
            </w:r>
            <w:proofErr w:type="spellEnd"/>
          </w:p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минации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Цена услуги, 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BF9" w:rsidRDefault="001D6BF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D6BF9" w:rsidRDefault="001D6BF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D6BF9" w:rsidTr="001D6BF9">
        <w:trPr>
          <w:trHeight w:val="3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Занятия с углубленным  изучением 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BF9" w:rsidRDefault="001D6BF9">
            <w:pPr>
              <w:spacing w:line="480" w:lineRule="auto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D6BF9" w:rsidTr="001D6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группы по адаптации детей к условиям школьной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BF9" w:rsidRDefault="001D6BF9">
            <w:pPr>
              <w:spacing w:line="480" w:lineRule="auto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D6BF9" w:rsidTr="001D6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подготовительных курсов для детей, поступающих в 1 класс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120,00</w:t>
            </w:r>
          </w:p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BF9" w:rsidRDefault="001D6BF9">
            <w:pPr>
              <w:spacing w:line="480" w:lineRule="auto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D6BF9" w:rsidTr="001D6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танцевального кружка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BF9" w:rsidRDefault="001D6BF9">
            <w:pPr>
              <w:spacing w:line="480" w:lineRule="auto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D6BF9" w:rsidTr="001D6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Оказание услуг по обеспечению доступа к объектам спорта (спортивный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F9" w:rsidRDefault="001D6BF9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BF9" w:rsidRDefault="001D6BF9">
            <w:pPr>
              <w:spacing w:line="480" w:lineRule="auto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</w:tbl>
    <w:p w:rsidR="001D6BF9" w:rsidRDefault="001D6BF9" w:rsidP="001D6BF9">
      <w:pPr>
        <w:tabs>
          <w:tab w:val="left" w:pos="3560"/>
          <w:tab w:val="center" w:pos="4819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__________</w:t>
      </w:r>
    </w:p>
    <w:p w:rsidR="001D6BF9" w:rsidRDefault="001D6BF9" w:rsidP="001D6BF9"/>
    <w:p w:rsidR="001D6BF9" w:rsidRDefault="001D6BF9" w:rsidP="001D6B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EB67BF" w:rsidRPr="00DF3AF6" w:rsidRDefault="00EB67BF" w:rsidP="001D6BF9">
      <w:pPr>
        <w:jc w:val="center"/>
        <w:rPr>
          <w:rFonts w:ascii="PT Astra Serif" w:hAnsi="PT Astra Serif"/>
          <w:sz w:val="28"/>
          <w:szCs w:val="28"/>
        </w:rPr>
      </w:pPr>
    </w:p>
    <w:sectPr w:rsidR="00EB67BF" w:rsidRPr="00DF3AF6" w:rsidSect="001D6BF9">
      <w:headerReference w:type="default" r:id="rId9"/>
      <w:pgSz w:w="11906" w:h="16838"/>
      <w:pgMar w:top="1135" w:right="424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21" w:rsidRDefault="00FC7A21">
      <w:r>
        <w:separator/>
      </w:r>
    </w:p>
  </w:endnote>
  <w:endnote w:type="continuationSeparator" w:id="0">
    <w:p w:rsidR="00FC7A21" w:rsidRDefault="00F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21" w:rsidRDefault="00FC7A21">
      <w:r>
        <w:separator/>
      </w:r>
    </w:p>
  </w:footnote>
  <w:footnote w:type="continuationSeparator" w:id="0">
    <w:p w:rsidR="00FC7A21" w:rsidRDefault="00FC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344855"/>
      <w:docPartObj>
        <w:docPartGallery w:val="Page Numbers (Top of Page)"/>
        <w:docPartUnique/>
      </w:docPartObj>
    </w:sdtPr>
    <w:sdtContent>
      <w:p w:rsidR="001D6BF9" w:rsidRDefault="001D6BF9" w:rsidP="001D6B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6BF9" w:rsidRDefault="001D6BF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D6BF9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27BE7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2B9A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C7A21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37AC-D094-4D66-9DA9-5DC4E63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80</cp:revision>
  <cp:lastPrinted>2024-11-06T12:30:00Z</cp:lastPrinted>
  <dcterms:created xsi:type="dcterms:W3CDTF">2021-09-16T13:51:00Z</dcterms:created>
  <dcterms:modified xsi:type="dcterms:W3CDTF">2024-11-06T12:31:00Z</dcterms:modified>
</cp:coreProperties>
</file>