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E83E8C" w:rsidRDefault="006720F8" w:rsidP="00E83E8C">
      <w:pPr>
        <w:jc w:val="center"/>
        <w:rPr>
          <w:rFonts w:ascii="PT Astra Serif" w:hAnsi="PT Astra Serif"/>
          <w:bCs/>
        </w:rPr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>экспертизы проекта решения Совета депутатов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7C594A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22</w:t>
      </w:r>
      <w:r w:rsidR="00374DF5">
        <w:rPr>
          <w:rFonts w:ascii="PT Astra Serif" w:hAnsi="PT Astra Serif"/>
        </w:rPr>
        <w:t>.0</w:t>
      </w:r>
      <w:r>
        <w:rPr>
          <w:rFonts w:ascii="PT Astra Serif" w:hAnsi="PT Astra Serif"/>
        </w:rPr>
        <w:t>4</w:t>
      </w:r>
      <w:r w:rsidR="006720F8">
        <w:rPr>
          <w:rFonts w:ascii="PT Astra Serif" w:hAnsi="PT Astra Serif"/>
        </w:rPr>
        <w:t>.2024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0</w:t>
      </w:r>
      <w:r>
        <w:rPr>
          <w:rFonts w:ascii="PT Astra Serif" w:hAnsi="PT Astra Serif"/>
        </w:rPr>
        <w:t>6</w:t>
      </w:r>
      <w:bookmarkStart w:id="0" w:name="_GoBack"/>
      <w:bookmarkEnd w:id="0"/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>Проектом решения предусматривается</w:t>
      </w:r>
      <w:r w:rsidRPr="00E83E8C">
        <w:t xml:space="preserve"> </w:t>
      </w:r>
      <w:r w:rsidR="000218E2" w:rsidRPr="00E83E8C">
        <w:rPr>
          <w:rFonts w:ascii="PT Astra Serif" w:hAnsi="PT Astra Serif"/>
        </w:rPr>
        <w:t xml:space="preserve">внесение изменений </w:t>
      </w:r>
      <w:r w:rsidR="00374DF5" w:rsidRPr="00374DF5">
        <w:rPr>
          <w:rFonts w:ascii="PT Astra Serif" w:hAnsi="PT Astra Serif" w:cs="Times New Roman"/>
          <w:bCs/>
        </w:rPr>
        <w:t xml:space="preserve">в бюджет </w:t>
      </w:r>
      <w:r w:rsidR="00374DF5" w:rsidRPr="00374DF5">
        <w:rPr>
          <w:rFonts w:ascii="PT Astra Serif" w:hAnsi="PT Astra Serif" w:cs="Times New Roman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374DF5" w:rsidRPr="00E83E8C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374DF5" w:rsidRPr="00E83E8C">
        <w:rPr>
          <w:rFonts w:ascii="PT Astra Serif" w:hAnsi="PT Astra Serif"/>
          <w:bCs/>
        </w:rPr>
        <w:t>Октябрьское</w:t>
      </w:r>
      <w:r w:rsidR="00374DF5"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="00374DF5" w:rsidRPr="00E83E8C">
        <w:rPr>
          <w:rFonts w:ascii="PT Astra Serif" w:hAnsi="PT Astra Serif"/>
        </w:rPr>
        <w:t xml:space="preserve"> «</w:t>
      </w:r>
      <w:r w:rsidR="00374DF5" w:rsidRPr="00374DF5">
        <w:rPr>
          <w:rFonts w:ascii="PT Astra Serif" w:hAnsi="PT Astra Serif"/>
          <w:bCs/>
        </w:rPr>
        <w:t xml:space="preserve">О  внесении изменений в бюджет </w:t>
      </w:r>
      <w:r w:rsidR="00374DF5" w:rsidRPr="00374DF5">
        <w:rPr>
          <w:rFonts w:ascii="PT Astra Serif" w:hAnsi="PT Astra Serif"/>
        </w:rPr>
        <w:t>муниципального образования Октябрьское сельское поселение Радищевского района Ульяновской области на 2024 год</w:t>
      </w:r>
      <w:r w:rsidR="00374DF5" w:rsidRPr="00374DF5">
        <w:rPr>
          <w:rFonts w:ascii="PT Astra Serif" w:hAnsi="PT Astra Serif"/>
          <w:bCs/>
        </w:rPr>
        <w:t xml:space="preserve"> </w:t>
      </w:r>
      <w:r w:rsidR="00374DF5" w:rsidRPr="00374DF5">
        <w:rPr>
          <w:rFonts w:ascii="PT Astra Serif" w:hAnsi="PT Astra Serif"/>
        </w:rPr>
        <w:t>и на плановый период 2025 и 2026 годов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p w:rsidR="0063608D" w:rsidRDefault="0063608D"/>
    <w:sectPr w:rsidR="0063608D" w:rsidSect="00374D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E4EEE"/>
    <w:rsid w:val="002D3901"/>
    <w:rsid w:val="00374DF5"/>
    <w:rsid w:val="00517362"/>
    <w:rsid w:val="0063608D"/>
    <w:rsid w:val="006720F8"/>
    <w:rsid w:val="0070511B"/>
    <w:rsid w:val="007C594A"/>
    <w:rsid w:val="00B96AB2"/>
    <w:rsid w:val="00BA26F4"/>
    <w:rsid w:val="00BD1ACD"/>
    <w:rsid w:val="00DF5E9F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2024-06-17T05:36:00Z</cp:lastPrinted>
  <dcterms:created xsi:type="dcterms:W3CDTF">2024-06-17T05:35:00Z</dcterms:created>
  <dcterms:modified xsi:type="dcterms:W3CDTF">2024-06-17T05:36:00Z</dcterms:modified>
</cp:coreProperties>
</file>