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ПРОТОКОЛ</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заседания межведомственной комиссии по противодействию коррупции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 xml:space="preserve">в муниципальном образовании «Радищевский район» </w:t>
      </w:r>
    </w:p>
    <w:p w:rsidR="00972978" w:rsidRPr="00A834D1" w:rsidRDefault="00972978" w:rsidP="00972978">
      <w:pPr>
        <w:tabs>
          <w:tab w:val="left" w:pos="2436"/>
        </w:tabs>
        <w:jc w:val="center"/>
        <w:rPr>
          <w:rFonts w:ascii="PT Astra Serif" w:hAnsi="PT Astra Serif"/>
          <w:b/>
          <w:sz w:val="24"/>
          <w:szCs w:val="24"/>
        </w:rPr>
      </w:pPr>
      <w:r w:rsidRPr="00A834D1">
        <w:rPr>
          <w:rFonts w:ascii="PT Astra Serif" w:hAnsi="PT Astra Serif"/>
          <w:b/>
          <w:sz w:val="24"/>
          <w:szCs w:val="24"/>
        </w:rPr>
        <w:t>Ульяновской области</w:t>
      </w:r>
    </w:p>
    <w:p w:rsidR="00972978" w:rsidRPr="00A834D1" w:rsidRDefault="00972978" w:rsidP="00972978">
      <w:pPr>
        <w:tabs>
          <w:tab w:val="left" w:pos="2436"/>
        </w:tabs>
        <w:jc w:val="center"/>
        <w:rPr>
          <w:rFonts w:ascii="PT Astra Serif" w:hAnsi="PT Astra Serif"/>
          <w:sz w:val="24"/>
          <w:szCs w:val="24"/>
        </w:rPr>
      </w:pPr>
    </w:p>
    <w:p w:rsidR="00972978" w:rsidRPr="00A834D1" w:rsidRDefault="00972978" w:rsidP="00972978">
      <w:pPr>
        <w:tabs>
          <w:tab w:val="left" w:pos="2436"/>
        </w:tabs>
        <w:jc w:val="center"/>
        <w:rPr>
          <w:rFonts w:ascii="PT Astra Serif" w:hAnsi="PT Astra Serif"/>
          <w:b/>
          <w:sz w:val="24"/>
          <w:szCs w:val="24"/>
        </w:rPr>
      </w:pPr>
      <w:proofErr w:type="spellStart"/>
      <w:r w:rsidRPr="00A834D1">
        <w:rPr>
          <w:rFonts w:ascii="PT Astra Serif" w:hAnsi="PT Astra Serif"/>
          <w:b/>
          <w:sz w:val="24"/>
          <w:szCs w:val="24"/>
        </w:rPr>
        <w:t>р.п</w:t>
      </w:r>
      <w:proofErr w:type="spellEnd"/>
      <w:r w:rsidRPr="00A834D1">
        <w:rPr>
          <w:rFonts w:ascii="PT Astra Serif" w:hAnsi="PT Astra Serif"/>
          <w:b/>
          <w:sz w:val="24"/>
          <w:szCs w:val="24"/>
        </w:rPr>
        <w:t>. Радищево</w:t>
      </w:r>
    </w:p>
    <w:p w:rsidR="00972978" w:rsidRPr="00A834D1" w:rsidRDefault="00972978" w:rsidP="00972978">
      <w:pPr>
        <w:tabs>
          <w:tab w:val="left" w:pos="2436"/>
        </w:tabs>
        <w:jc w:val="center"/>
        <w:rPr>
          <w:rFonts w:ascii="PT Astra Serif" w:hAnsi="PT Astra Serif"/>
          <w:b/>
          <w:sz w:val="24"/>
          <w:szCs w:val="24"/>
        </w:rPr>
      </w:pPr>
    </w:p>
    <w:p w:rsidR="00972978" w:rsidRPr="00A834D1" w:rsidRDefault="00972978" w:rsidP="00972978">
      <w:pPr>
        <w:tabs>
          <w:tab w:val="left" w:pos="2436"/>
        </w:tabs>
        <w:jc w:val="center"/>
        <w:rPr>
          <w:rFonts w:ascii="PT Astra Serif" w:hAnsi="PT Astra Serif"/>
          <w:b/>
          <w:sz w:val="24"/>
          <w:szCs w:val="24"/>
        </w:rPr>
      </w:pPr>
    </w:p>
    <w:p w:rsidR="00972978" w:rsidRPr="00A834D1" w:rsidRDefault="00284576" w:rsidP="00972978">
      <w:pPr>
        <w:tabs>
          <w:tab w:val="left" w:pos="2436"/>
        </w:tabs>
        <w:rPr>
          <w:rFonts w:ascii="PT Astra Serif" w:hAnsi="PT Astra Serif"/>
          <w:b/>
          <w:sz w:val="24"/>
          <w:szCs w:val="24"/>
        </w:rPr>
      </w:pPr>
      <w:r>
        <w:rPr>
          <w:rFonts w:ascii="PT Astra Serif" w:hAnsi="PT Astra Serif"/>
          <w:b/>
          <w:sz w:val="24"/>
          <w:szCs w:val="24"/>
        </w:rPr>
        <w:t>27</w:t>
      </w:r>
      <w:r w:rsidR="00972978" w:rsidRPr="00A834D1">
        <w:rPr>
          <w:rFonts w:ascii="PT Astra Serif" w:hAnsi="PT Astra Serif"/>
          <w:b/>
          <w:sz w:val="24"/>
          <w:szCs w:val="24"/>
        </w:rPr>
        <w:t>.</w:t>
      </w:r>
      <w:r>
        <w:rPr>
          <w:rFonts w:ascii="PT Astra Serif" w:hAnsi="PT Astra Serif"/>
          <w:b/>
          <w:sz w:val="24"/>
          <w:szCs w:val="24"/>
        </w:rPr>
        <w:t>03</w:t>
      </w:r>
      <w:r w:rsidR="00972978" w:rsidRPr="00A834D1">
        <w:rPr>
          <w:rFonts w:ascii="PT Astra Serif" w:hAnsi="PT Astra Serif"/>
          <w:b/>
          <w:sz w:val="24"/>
          <w:szCs w:val="24"/>
        </w:rPr>
        <w:t>.202</w:t>
      </w:r>
      <w:r>
        <w:rPr>
          <w:rFonts w:ascii="PT Astra Serif" w:hAnsi="PT Astra Serif"/>
          <w:b/>
          <w:sz w:val="24"/>
          <w:szCs w:val="24"/>
        </w:rPr>
        <w:t>4</w:t>
      </w:r>
      <w:r w:rsidR="00972978" w:rsidRPr="00A834D1">
        <w:rPr>
          <w:rFonts w:ascii="PT Astra Serif" w:hAnsi="PT Astra Serif"/>
          <w:b/>
          <w:sz w:val="24"/>
          <w:szCs w:val="24"/>
        </w:rPr>
        <w:t xml:space="preserve">                                                                                                           </w:t>
      </w:r>
      <w:r w:rsidR="0060010E">
        <w:rPr>
          <w:rFonts w:ascii="PT Astra Serif" w:hAnsi="PT Astra Serif"/>
          <w:b/>
          <w:sz w:val="24"/>
          <w:szCs w:val="24"/>
        </w:rPr>
        <w:t xml:space="preserve">                     </w:t>
      </w:r>
      <w:r w:rsidR="00972978" w:rsidRPr="00A834D1">
        <w:rPr>
          <w:rFonts w:ascii="PT Astra Serif" w:hAnsi="PT Astra Serif"/>
          <w:b/>
          <w:sz w:val="24"/>
          <w:szCs w:val="24"/>
        </w:rPr>
        <w:t xml:space="preserve">     № </w:t>
      </w:r>
      <w:r>
        <w:rPr>
          <w:rFonts w:ascii="PT Astra Serif" w:hAnsi="PT Astra Serif"/>
          <w:b/>
          <w:sz w:val="24"/>
          <w:szCs w:val="24"/>
        </w:rPr>
        <w:t>1</w:t>
      </w: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 xml:space="preserve">Председатель - </w:t>
      </w:r>
      <w:proofErr w:type="spellStart"/>
      <w:r w:rsidRPr="00A834D1">
        <w:rPr>
          <w:rFonts w:ascii="PT Astra Serif" w:hAnsi="PT Astra Serif"/>
          <w:sz w:val="24"/>
          <w:szCs w:val="24"/>
        </w:rPr>
        <w:t>Чембарова</w:t>
      </w:r>
      <w:proofErr w:type="spellEnd"/>
      <w:r w:rsidRPr="00A834D1">
        <w:rPr>
          <w:rFonts w:ascii="PT Astra Serif" w:hAnsi="PT Astra Serif"/>
          <w:sz w:val="24"/>
          <w:szCs w:val="24"/>
        </w:rPr>
        <w:t xml:space="preserve"> Л.И.</w:t>
      </w:r>
    </w:p>
    <w:p w:rsidR="00972978" w:rsidRPr="00A834D1" w:rsidRDefault="00972978" w:rsidP="00972978">
      <w:pPr>
        <w:tabs>
          <w:tab w:val="left" w:pos="2436"/>
        </w:tabs>
        <w:rPr>
          <w:rFonts w:ascii="PT Astra Serif" w:hAnsi="PT Astra Serif"/>
          <w:sz w:val="24"/>
          <w:szCs w:val="24"/>
        </w:rPr>
      </w:pPr>
      <w:r w:rsidRPr="00A834D1">
        <w:rPr>
          <w:rFonts w:ascii="PT Astra Serif" w:hAnsi="PT Astra Serif"/>
          <w:b/>
          <w:sz w:val="24"/>
          <w:szCs w:val="24"/>
        </w:rPr>
        <w:t>Секретар</w:t>
      </w:r>
      <w:r w:rsidR="002A6084">
        <w:rPr>
          <w:rFonts w:ascii="PT Astra Serif" w:hAnsi="PT Astra Serif"/>
          <w:b/>
          <w:sz w:val="24"/>
          <w:szCs w:val="24"/>
        </w:rPr>
        <w:t>ь</w:t>
      </w:r>
      <w:r w:rsidRPr="00A834D1">
        <w:rPr>
          <w:rFonts w:ascii="PT Astra Serif" w:hAnsi="PT Astra Serif"/>
          <w:sz w:val="24"/>
          <w:szCs w:val="24"/>
        </w:rPr>
        <w:t xml:space="preserve"> - Булатова Г.Р.</w:t>
      </w:r>
    </w:p>
    <w:p w:rsidR="00972978" w:rsidRPr="00A834D1" w:rsidRDefault="00972978" w:rsidP="00972978">
      <w:pPr>
        <w:tabs>
          <w:tab w:val="left" w:pos="2436"/>
        </w:tabs>
        <w:rPr>
          <w:rFonts w:ascii="PT Astra Serif" w:hAnsi="PT Astra Serif"/>
          <w:b/>
          <w:sz w:val="24"/>
          <w:szCs w:val="24"/>
        </w:rPr>
      </w:pPr>
      <w:r w:rsidRPr="00A834D1">
        <w:rPr>
          <w:rFonts w:ascii="PT Astra Serif" w:hAnsi="PT Astra Serif"/>
          <w:b/>
          <w:sz w:val="24"/>
          <w:szCs w:val="24"/>
        </w:rPr>
        <w:t xml:space="preserve">Присутствовали: </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b/>
          <w:sz w:val="24"/>
          <w:szCs w:val="24"/>
        </w:rPr>
        <w:t>Члены комиссии:</w:t>
      </w:r>
      <w:r w:rsidRPr="00A834D1">
        <w:rPr>
          <w:rFonts w:ascii="PT Astra Serif" w:hAnsi="PT Astra Serif"/>
          <w:sz w:val="24"/>
          <w:szCs w:val="24"/>
        </w:rPr>
        <w:t xml:space="preserve"> Филиппов Н.В., </w:t>
      </w:r>
      <w:proofErr w:type="spellStart"/>
      <w:r w:rsidRPr="00A834D1">
        <w:rPr>
          <w:rFonts w:ascii="PT Astra Serif" w:hAnsi="PT Astra Serif"/>
          <w:sz w:val="24"/>
          <w:szCs w:val="24"/>
        </w:rPr>
        <w:t>Хорькова</w:t>
      </w:r>
      <w:proofErr w:type="spellEnd"/>
      <w:r w:rsidRPr="00A834D1">
        <w:rPr>
          <w:rFonts w:ascii="PT Astra Serif" w:hAnsi="PT Astra Serif"/>
          <w:sz w:val="24"/>
          <w:szCs w:val="24"/>
        </w:rPr>
        <w:t xml:space="preserve"> Л.Н.</w:t>
      </w:r>
      <w:r w:rsidR="00261379" w:rsidRPr="00A834D1">
        <w:rPr>
          <w:rFonts w:ascii="PT Astra Serif" w:hAnsi="PT Astra Serif"/>
          <w:sz w:val="24"/>
          <w:szCs w:val="24"/>
        </w:rPr>
        <w:t xml:space="preserve">, </w:t>
      </w:r>
      <w:r w:rsidR="002E2309" w:rsidRPr="00A834D1">
        <w:rPr>
          <w:rFonts w:ascii="PT Astra Serif" w:hAnsi="PT Astra Serif"/>
          <w:sz w:val="24"/>
          <w:szCs w:val="24"/>
        </w:rPr>
        <w:t>Миронова Г.А.</w:t>
      </w:r>
      <w:r w:rsidR="0060010E">
        <w:rPr>
          <w:rFonts w:ascii="PT Astra Serif" w:hAnsi="PT Astra Serif"/>
          <w:sz w:val="24"/>
          <w:szCs w:val="24"/>
        </w:rPr>
        <w:t>, Сальникова Ю.</w:t>
      </w:r>
      <w:r w:rsidR="006202CD">
        <w:rPr>
          <w:rFonts w:ascii="PT Astra Serif" w:hAnsi="PT Astra Serif"/>
          <w:sz w:val="24"/>
          <w:szCs w:val="24"/>
        </w:rPr>
        <w:t>А., Муратова О.В., Пашина Л.И.</w:t>
      </w:r>
      <w:r w:rsidR="00AC7CC2">
        <w:rPr>
          <w:rFonts w:ascii="PT Astra Serif" w:hAnsi="PT Astra Serif"/>
          <w:sz w:val="24"/>
          <w:szCs w:val="24"/>
        </w:rPr>
        <w:t xml:space="preserve">, </w:t>
      </w:r>
      <w:proofErr w:type="spellStart"/>
      <w:r w:rsidR="00AC7CC2">
        <w:rPr>
          <w:rFonts w:ascii="PT Astra Serif" w:hAnsi="PT Astra Serif"/>
          <w:sz w:val="24"/>
          <w:szCs w:val="24"/>
        </w:rPr>
        <w:t>Асфендиарова</w:t>
      </w:r>
      <w:proofErr w:type="spellEnd"/>
      <w:r w:rsidR="00AC7CC2">
        <w:rPr>
          <w:rFonts w:ascii="PT Astra Serif" w:hAnsi="PT Astra Serif"/>
          <w:sz w:val="24"/>
          <w:szCs w:val="24"/>
        </w:rPr>
        <w:t xml:space="preserve"> М.А., </w:t>
      </w:r>
      <w:r w:rsidR="00E07538">
        <w:rPr>
          <w:rFonts w:ascii="PT Astra Serif" w:hAnsi="PT Astra Serif"/>
          <w:sz w:val="24"/>
          <w:szCs w:val="24"/>
        </w:rPr>
        <w:t>Платонова Л.В., Кичигин С.В.</w:t>
      </w:r>
    </w:p>
    <w:p w:rsidR="00972978" w:rsidRPr="00A834D1" w:rsidRDefault="00972978" w:rsidP="00972978">
      <w:pPr>
        <w:tabs>
          <w:tab w:val="left" w:pos="2436"/>
        </w:tabs>
        <w:jc w:val="both"/>
        <w:rPr>
          <w:rFonts w:ascii="PT Astra Serif" w:hAnsi="PT Astra Serif"/>
          <w:sz w:val="24"/>
          <w:szCs w:val="24"/>
        </w:rPr>
      </w:pPr>
    </w:p>
    <w:p w:rsidR="00972978" w:rsidRPr="00A834D1" w:rsidRDefault="00972978" w:rsidP="00972978">
      <w:pPr>
        <w:tabs>
          <w:tab w:val="left" w:pos="2436"/>
        </w:tabs>
        <w:jc w:val="both"/>
        <w:rPr>
          <w:rFonts w:ascii="PT Astra Serif" w:hAnsi="PT Astra Serif"/>
          <w:b/>
          <w:sz w:val="24"/>
          <w:szCs w:val="24"/>
        </w:rPr>
      </w:pPr>
      <w:r w:rsidRPr="00A834D1">
        <w:rPr>
          <w:rFonts w:ascii="PT Astra Serif" w:hAnsi="PT Astra Serif"/>
          <w:b/>
          <w:sz w:val="24"/>
          <w:szCs w:val="24"/>
        </w:rPr>
        <w:t>Приглашенные:</w:t>
      </w:r>
    </w:p>
    <w:p w:rsidR="00972978"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 xml:space="preserve">Глава Администрации муниципального образования «Радищевский район» </w:t>
      </w:r>
      <w:proofErr w:type="spellStart"/>
      <w:r w:rsidRPr="00A834D1">
        <w:rPr>
          <w:rFonts w:ascii="PT Astra Serif" w:hAnsi="PT Astra Serif"/>
          <w:color w:val="000000"/>
          <w:sz w:val="24"/>
          <w:szCs w:val="24"/>
        </w:rPr>
        <w:t>А.В.Белотелов</w:t>
      </w:r>
      <w:proofErr w:type="spellEnd"/>
      <w:r w:rsidRPr="00A834D1">
        <w:rPr>
          <w:rFonts w:ascii="PT Astra Serif" w:hAnsi="PT Astra Serif"/>
          <w:color w:val="000000"/>
          <w:sz w:val="24"/>
          <w:szCs w:val="24"/>
        </w:rPr>
        <w:t>;</w:t>
      </w:r>
    </w:p>
    <w:p w:rsidR="002E2309" w:rsidRPr="00A834D1" w:rsidRDefault="002E2309" w:rsidP="00972978">
      <w:pPr>
        <w:tabs>
          <w:tab w:val="left" w:pos="2436"/>
        </w:tabs>
        <w:jc w:val="both"/>
        <w:rPr>
          <w:rFonts w:ascii="PT Astra Serif" w:hAnsi="PT Astra Serif"/>
          <w:color w:val="000000"/>
          <w:sz w:val="24"/>
          <w:szCs w:val="24"/>
        </w:rPr>
      </w:pPr>
      <w:r w:rsidRPr="00A834D1">
        <w:rPr>
          <w:rFonts w:ascii="PT Astra Serif" w:hAnsi="PT Astra Serif"/>
          <w:color w:val="000000"/>
          <w:sz w:val="24"/>
          <w:szCs w:val="24"/>
        </w:rPr>
        <w:t>Начальник отдала по развитию городского поселения Администрации муниципального образования «Радищевский район» О.В. Кузнецов;</w:t>
      </w:r>
    </w:p>
    <w:p w:rsidR="00972978" w:rsidRPr="00A834D1"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w:t>
      </w:r>
      <w:proofErr w:type="spellStart"/>
      <w:r w:rsidRPr="00A834D1">
        <w:rPr>
          <w:rFonts w:ascii="PT Astra Serif" w:hAnsi="PT Astra Serif"/>
          <w:sz w:val="24"/>
          <w:szCs w:val="24"/>
        </w:rPr>
        <w:t>Калиновское</w:t>
      </w:r>
      <w:proofErr w:type="spellEnd"/>
      <w:r w:rsidRPr="00A834D1">
        <w:rPr>
          <w:rFonts w:ascii="PT Astra Serif" w:hAnsi="PT Astra Serif"/>
          <w:sz w:val="24"/>
          <w:szCs w:val="24"/>
        </w:rPr>
        <w:t xml:space="preserve"> сельское поселение </w:t>
      </w:r>
      <w:proofErr w:type="spellStart"/>
      <w:r w:rsidRPr="00A834D1">
        <w:rPr>
          <w:rFonts w:ascii="PT Astra Serif" w:hAnsi="PT Astra Serif"/>
          <w:sz w:val="24"/>
          <w:szCs w:val="24"/>
        </w:rPr>
        <w:t>Н.В.Калинина</w:t>
      </w:r>
      <w:proofErr w:type="spellEnd"/>
      <w:r w:rsidRPr="00A834D1">
        <w:rPr>
          <w:rFonts w:ascii="PT Astra Serif" w:hAnsi="PT Astra Serif"/>
          <w:sz w:val="24"/>
          <w:szCs w:val="24"/>
        </w:rPr>
        <w:t>;</w:t>
      </w:r>
    </w:p>
    <w:p w:rsidR="00972978" w:rsidRDefault="00972978" w:rsidP="00972978">
      <w:pPr>
        <w:tabs>
          <w:tab w:val="left" w:pos="2436"/>
        </w:tabs>
        <w:jc w:val="both"/>
        <w:rPr>
          <w:rFonts w:ascii="PT Astra Serif" w:hAnsi="PT Astra Serif"/>
          <w:sz w:val="24"/>
          <w:szCs w:val="24"/>
        </w:rPr>
      </w:pPr>
      <w:r w:rsidRPr="00A834D1">
        <w:rPr>
          <w:rFonts w:ascii="PT Astra Serif" w:hAnsi="PT Astra Serif"/>
          <w:sz w:val="24"/>
          <w:szCs w:val="24"/>
        </w:rPr>
        <w:t xml:space="preserve">Глава администрации муниципального образования </w:t>
      </w:r>
      <w:r w:rsidR="00E07538">
        <w:rPr>
          <w:rFonts w:ascii="PT Astra Serif" w:hAnsi="PT Astra Serif"/>
          <w:sz w:val="24"/>
          <w:szCs w:val="24"/>
        </w:rPr>
        <w:t>Дмитриевское</w:t>
      </w:r>
      <w:r w:rsidRPr="00A834D1">
        <w:rPr>
          <w:rFonts w:ascii="PT Astra Serif" w:hAnsi="PT Astra Serif"/>
          <w:sz w:val="24"/>
          <w:szCs w:val="24"/>
        </w:rPr>
        <w:t xml:space="preserve"> сельское поселение </w:t>
      </w:r>
      <w:proofErr w:type="spellStart"/>
      <w:r w:rsidR="00E07538">
        <w:rPr>
          <w:rFonts w:ascii="PT Astra Serif" w:hAnsi="PT Astra Serif"/>
          <w:sz w:val="24"/>
          <w:szCs w:val="24"/>
        </w:rPr>
        <w:t>А</w:t>
      </w:r>
      <w:r w:rsidRPr="00A834D1">
        <w:rPr>
          <w:rFonts w:ascii="PT Astra Serif" w:hAnsi="PT Astra Serif"/>
          <w:sz w:val="24"/>
          <w:szCs w:val="24"/>
        </w:rPr>
        <w:t>.Е.Б</w:t>
      </w:r>
      <w:r w:rsidR="00E07538">
        <w:rPr>
          <w:rFonts w:ascii="PT Astra Serif" w:hAnsi="PT Astra Serif"/>
          <w:sz w:val="24"/>
          <w:szCs w:val="24"/>
        </w:rPr>
        <w:t>арышников</w:t>
      </w:r>
      <w:proofErr w:type="spellEnd"/>
      <w:r w:rsidRPr="00A834D1">
        <w:rPr>
          <w:rFonts w:ascii="PT Astra Serif" w:hAnsi="PT Astra Serif"/>
          <w:sz w:val="24"/>
          <w:szCs w:val="24"/>
        </w:rPr>
        <w:t>;</w:t>
      </w:r>
    </w:p>
    <w:p w:rsidR="00F25EC6" w:rsidRPr="00A834D1" w:rsidRDefault="00E07538" w:rsidP="00F25EC6">
      <w:pPr>
        <w:tabs>
          <w:tab w:val="left" w:pos="2436"/>
        </w:tabs>
        <w:jc w:val="both"/>
        <w:rPr>
          <w:rFonts w:ascii="PT Astra Serif" w:hAnsi="PT Astra Serif"/>
          <w:sz w:val="24"/>
          <w:szCs w:val="24"/>
        </w:rPr>
      </w:pPr>
      <w:proofErr w:type="spellStart"/>
      <w:r>
        <w:rPr>
          <w:rFonts w:ascii="PT Astra Serif" w:hAnsi="PT Astra Serif"/>
          <w:sz w:val="24"/>
          <w:szCs w:val="24"/>
        </w:rPr>
        <w:t>И.О.</w:t>
      </w:r>
      <w:r w:rsidR="00F25EC6" w:rsidRPr="00A834D1">
        <w:rPr>
          <w:rFonts w:ascii="PT Astra Serif" w:hAnsi="PT Astra Serif"/>
          <w:sz w:val="24"/>
          <w:szCs w:val="24"/>
        </w:rPr>
        <w:t>Глав</w:t>
      </w:r>
      <w:r>
        <w:rPr>
          <w:rFonts w:ascii="PT Astra Serif" w:hAnsi="PT Astra Serif"/>
          <w:sz w:val="24"/>
          <w:szCs w:val="24"/>
        </w:rPr>
        <w:t>ы</w:t>
      </w:r>
      <w:proofErr w:type="spellEnd"/>
      <w:r w:rsidR="00F25EC6" w:rsidRPr="00A834D1">
        <w:rPr>
          <w:rFonts w:ascii="PT Astra Serif" w:hAnsi="PT Astra Serif"/>
          <w:sz w:val="24"/>
          <w:szCs w:val="24"/>
        </w:rPr>
        <w:t xml:space="preserve"> администрации муниципального образования </w:t>
      </w:r>
      <w:proofErr w:type="spellStart"/>
      <w:r w:rsidR="00F25EC6">
        <w:rPr>
          <w:rFonts w:ascii="PT Astra Serif" w:hAnsi="PT Astra Serif"/>
          <w:sz w:val="24"/>
          <w:szCs w:val="24"/>
        </w:rPr>
        <w:t>Ореховское</w:t>
      </w:r>
      <w:proofErr w:type="spellEnd"/>
      <w:r w:rsidR="00F25EC6">
        <w:rPr>
          <w:rFonts w:ascii="PT Astra Serif" w:hAnsi="PT Astra Serif"/>
          <w:sz w:val="24"/>
          <w:szCs w:val="24"/>
        </w:rPr>
        <w:t xml:space="preserve"> </w:t>
      </w:r>
      <w:r w:rsidR="00F25EC6" w:rsidRPr="00A834D1">
        <w:rPr>
          <w:rFonts w:ascii="PT Astra Serif" w:hAnsi="PT Astra Serif"/>
          <w:sz w:val="24"/>
          <w:szCs w:val="24"/>
        </w:rPr>
        <w:t xml:space="preserve"> сельское поселение </w:t>
      </w:r>
      <w:proofErr w:type="spellStart"/>
      <w:r>
        <w:rPr>
          <w:rFonts w:ascii="PT Astra Serif" w:hAnsi="PT Astra Serif"/>
          <w:sz w:val="24"/>
          <w:szCs w:val="24"/>
        </w:rPr>
        <w:t>Э.В.Бабич</w:t>
      </w:r>
      <w:proofErr w:type="spellEnd"/>
      <w:r w:rsidR="00F25EC6" w:rsidRPr="00A834D1">
        <w:rPr>
          <w:rFonts w:ascii="PT Astra Serif" w:hAnsi="PT Astra Serif"/>
          <w:sz w:val="24"/>
          <w:szCs w:val="24"/>
        </w:rPr>
        <w:t>;</w:t>
      </w:r>
    </w:p>
    <w:p w:rsidR="00AC7CC2" w:rsidRPr="00A834D1" w:rsidRDefault="00AC7CC2" w:rsidP="00972978">
      <w:pPr>
        <w:tabs>
          <w:tab w:val="left" w:pos="2436"/>
        </w:tabs>
        <w:jc w:val="both"/>
        <w:rPr>
          <w:rFonts w:ascii="PT Astra Serif" w:hAnsi="PT Astra Serif"/>
          <w:sz w:val="24"/>
          <w:szCs w:val="24"/>
        </w:rPr>
      </w:pPr>
    </w:p>
    <w:p w:rsidR="00972978" w:rsidRPr="007218E1" w:rsidRDefault="00972978" w:rsidP="00972978">
      <w:pPr>
        <w:tabs>
          <w:tab w:val="left" w:pos="2436"/>
        </w:tabs>
        <w:jc w:val="center"/>
        <w:rPr>
          <w:rFonts w:ascii="PT Astra Serif" w:hAnsi="PT Astra Serif"/>
          <w:b/>
          <w:sz w:val="28"/>
          <w:szCs w:val="28"/>
        </w:rPr>
      </w:pPr>
      <w:r w:rsidRPr="007218E1">
        <w:rPr>
          <w:rFonts w:ascii="PT Astra Serif" w:hAnsi="PT Astra Serif"/>
          <w:b/>
          <w:sz w:val="28"/>
          <w:szCs w:val="28"/>
        </w:rPr>
        <w:t>ПОВЕСТКА ДНЯ:</w:t>
      </w:r>
    </w:p>
    <w:p w:rsidR="00972978" w:rsidRPr="007218E1" w:rsidRDefault="00972978" w:rsidP="00972978">
      <w:pPr>
        <w:tabs>
          <w:tab w:val="left" w:pos="2436"/>
        </w:tabs>
        <w:jc w:val="center"/>
        <w:rPr>
          <w:rFonts w:ascii="PT Astra Serif" w:hAnsi="PT Astra Serif"/>
          <w:b/>
          <w:sz w:val="28"/>
          <w:szCs w:val="28"/>
        </w:rPr>
      </w:pPr>
    </w:p>
    <w:tbl>
      <w:tblPr>
        <w:tblW w:w="9714" w:type="dxa"/>
        <w:tblInd w:w="108" w:type="dxa"/>
        <w:tblLayout w:type="fixed"/>
        <w:tblLook w:val="04A0" w:firstRow="1" w:lastRow="0" w:firstColumn="1" w:lastColumn="0" w:noHBand="0" w:noVBand="1"/>
      </w:tblPr>
      <w:tblGrid>
        <w:gridCol w:w="9714"/>
      </w:tblGrid>
      <w:tr w:rsidR="002E2309" w:rsidRPr="00132E03" w:rsidTr="007F1878">
        <w:trPr>
          <w:trHeight w:val="580"/>
        </w:trPr>
        <w:tc>
          <w:tcPr>
            <w:tcW w:w="9714" w:type="dxa"/>
            <w:hideMark/>
          </w:tcPr>
          <w:p w:rsidR="002E2309" w:rsidRPr="00132E03" w:rsidRDefault="006202CD" w:rsidP="007F1878">
            <w:pPr>
              <w:ind w:left="-57" w:right="-57"/>
              <w:jc w:val="both"/>
              <w:rPr>
                <w:rFonts w:ascii="PT Astra Serif" w:hAnsi="PT Astra Serif"/>
                <w:b/>
                <w:sz w:val="24"/>
                <w:szCs w:val="24"/>
              </w:rPr>
            </w:pPr>
            <w:r w:rsidRPr="00981674">
              <w:rPr>
                <w:rFonts w:ascii="PT Astra Serif" w:hAnsi="PT Astra Serif"/>
                <w:b/>
                <w:sz w:val="24"/>
                <w:szCs w:val="24"/>
              </w:rPr>
              <w:t xml:space="preserve">1. </w:t>
            </w:r>
            <w:r w:rsidR="00E07538" w:rsidRPr="00050993">
              <w:rPr>
                <w:rFonts w:ascii="PT Astra Serif" w:hAnsi="PT Astra Serif"/>
                <w:b/>
                <w:sz w:val="24"/>
                <w:szCs w:val="24"/>
              </w:rPr>
              <w:t>О нецелевом, неэффективном, неправомерном и ином финансовом нарушении при использовании бюджетных средств и имущества по итогам проверок органами внешнего финансового контроля</w:t>
            </w:r>
          </w:p>
        </w:tc>
      </w:tr>
      <w:tr w:rsidR="002E2309" w:rsidRPr="009C7AF4" w:rsidTr="007F1878">
        <w:trPr>
          <w:trHeight w:val="580"/>
        </w:trPr>
        <w:tc>
          <w:tcPr>
            <w:tcW w:w="9714" w:type="dxa"/>
            <w:hideMark/>
          </w:tcPr>
          <w:p w:rsidR="002E2309" w:rsidRDefault="002E2309" w:rsidP="007F1878">
            <w:pPr>
              <w:ind w:left="-57" w:right="-57"/>
              <w:jc w:val="both"/>
              <w:rPr>
                <w:rFonts w:ascii="PT Astra Serif" w:hAnsi="PT Astra Serif"/>
                <w:b/>
                <w:sz w:val="24"/>
                <w:szCs w:val="24"/>
              </w:rPr>
            </w:pPr>
          </w:p>
          <w:p w:rsidR="002E2309" w:rsidRPr="009C7AF4" w:rsidRDefault="006202CD" w:rsidP="007F1878">
            <w:pPr>
              <w:ind w:left="-57" w:right="-57"/>
              <w:jc w:val="both"/>
              <w:rPr>
                <w:rFonts w:ascii="PT Astra Serif" w:hAnsi="PT Astra Serif"/>
                <w:b/>
                <w:sz w:val="24"/>
                <w:szCs w:val="24"/>
              </w:rPr>
            </w:pPr>
            <w:r>
              <w:rPr>
                <w:rFonts w:ascii="PT Astra Serif" w:hAnsi="PT Astra Serif"/>
                <w:b/>
                <w:sz w:val="24"/>
                <w:szCs w:val="24"/>
              </w:rPr>
              <w:t>2</w:t>
            </w:r>
            <w:r w:rsidRPr="00981674">
              <w:rPr>
                <w:rFonts w:ascii="PT Astra Serif" w:hAnsi="PT Astra Serif"/>
                <w:b/>
                <w:sz w:val="24"/>
                <w:szCs w:val="24"/>
              </w:rPr>
              <w:t xml:space="preserve">. </w:t>
            </w:r>
            <w:r w:rsidR="00E07538" w:rsidRPr="0024263F">
              <w:rPr>
                <w:rFonts w:ascii="PT Astra Serif" w:hAnsi="PT Astra Serif"/>
                <w:b/>
                <w:color w:val="000000"/>
                <w:sz w:val="24"/>
                <w:szCs w:val="24"/>
                <w:bdr w:val="none" w:sz="0" w:space="0" w:color="auto" w:frame="1"/>
              </w:rPr>
              <w:t>Об организации системы внутреннего обеспечения соответствия требованиям антимонопольного законодательства в МО «Радищевский район» Ульяновской области за 2023 год</w:t>
            </w:r>
          </w:p>
        </w:tc>
      </w:tr>
      <w:tr w:rsidR="002E2309" w:rsidRPr="00B82EFA" w:rsidTr="007F1878">
        <w:trPr>
          <w:trHeight w:val="277"/>
        </w:trPr>
        <w:tc>
          <w:tcPr>
            <w:tcW w:w="9714" w:type="dxa"/>
            <w:hideMark/>
          </w:tcPr>
          <w:p w:rsidR="002E2309" w:rsidRPr="00B82EFA" w:rsidRDefault="002E2309" w:rsidP="007F1878">
            <w:pPr>
              <w:jc w:val="center"/>
              <w:rPr>
                <w:rFonts w:ascii="PT Astra Serif" w:hAnsi="PT Astra Serif"/>
                <w:b/>
                <w:sz w:val="24"/>
                <w:szCs w:val="24"/>
                <w:u w:val="single"/>
              </w:rPr>
            </w:pPr>
          </w:p>
        </w:tc>
      </w:tr>
      <w:tr w:rsidR="002E2309" w:rsidRPr="009C7AF4" w:rsidTr="007F1878">
        <w:trPr>
          <w:trHeight w:val="704"/>
        </w:trPr>
        <w:tc>
          <w:tcPr>
            <w:tcW w:w="9714" w:type="dxa"/>
          </w:tcPr>
          <w:p w:rsidR="002E2309" w:rsidRDefault="006202CD" w:rsidP="007F1878">
            <w:pPr>
              <w:jc w:val="both"/>
              <w:rPr>
                <w:rFonts w:ascii="PT Astra Serif" w:hAnsi="PT Astra Serif"/>
                <w:b/>
                <w:sz w:val="24"/>
                <w:szCs w:val="24"/>
              </w:rPr>
            </w:pPr>
            <w:r>
              <w:rPr>
                <w:rFonts w:ascii="PT Astra Serif" w:hAnsi="PT Astra Serif"/>
                <w:b/>
                <w:sz w:val="24"/>
                <w:szCs w:val="24"/>
              </w:rPr>
              <w:t>3</w:t>
            </w:r>
            <w:r w:rsidRPr="00981674">
              <w:rPr>
                <w:rFonts w:ascii="PT Astra Serif" w:hAnsi="PT Astra Serif"/>
                <w:b/>
                <w:sz w:val="24"/>
                <w:szCs w:val="24"/>
              </w:rPr>
              <w:t xml:space="preserve">. </w:t>
            </w:r>
            <w:r w:rsidR="00E07538" w:rsidRPr="00CB2FF8">
              <w:rPr>
                <w:rFonts w:ascii="PT Astra Serif" w:hAnsi="PT Astra Serif"/>
                <w:b/>
                <w:sz w:val="24"/>
                <w:szCs w:val="24"/>
              </w:rPr>
              <w:t>О деятельности комиссии по оказанию адресной помощи и социальной поддержки граждан, проживающих на территории муниципального образования «Радищевский район» в 2023 году</w:t>
            </w:r>
            <w:r w:rsidR="00E07538">
              <w:rPr>
                <w:rFonts w:ascii="PT Astra Serif" w:hAnsi="PT Astra Serif"/>
                <w:b/>
                <w:sz w:val="24"/>
                <w:szCs w:val="24"/>
              </w:rPr>
              <w:t xml:space="preserve"> и первый квартал 2024 года</w:t>
            </w:r>
          </w:p>
          <w:p w:rsidR="00E07538" w:rsidRPr="009C7AF4" w:rsidRDefault="00E07538" w:rsidP="007F1878">
            <w:pPr>
              <w:jc w:val="both"/>
              <w:rPr>
                <w:rFonts w:ascii="PT Astra Serif" w:hAnsi="PT Astra Serif"/>
                <w:b/>
                <w:sz w:val="24"/>
                <w:szCs w:val="24"/>
              </w:rPr>
            </w:pPr>
          </w:p>
        </w:tc>
      </w:tr>
    </w:tbl>
    <w:p w:rsidR="00E07538" w:rsidRPr="00CB2FF8" w:rsidRDefault="006202CD" w:rsidP="00E07538">
      <w:pPr>
        <w:pStyle w:val="af6"/>
        <w:ind w:left="36"/>
        <w:jc w:val="both"/>
        <w:rPr>
          <w:rFonts w:ascii="PT Astra Serif" w:hAnsi="PT Astra Serif"/>
          <w:b/>
          <w:sz w:val="24"/>
          <w:szCs w:val="24"/>
        </w:rPr>
      </w:pPr>
      <w:r w:rsidRPr="006202CD">
        <w:rPr>
          <w:rFonts w:ascii="PT Astra Serif" w:hAnsi="PT Astra Serif"/>
          <w:b/>
          <w:sz w:val="24"/>
          <w:szCs w:val="24"/>
        </w:rPr>
        <w:t xml:space="preserve">4. </w:t>
      </w:r>
      <w:r w:rsidR="00E07538" w:rsidRPr="00CB2FF8">
        <w:rPr>
          <w:rFonts w:ascii="PT Astra Serif" w:hAnsi="PT Astra Serif"/>
          <w:b/>
          <w:sz w:val="24"/>
          <w:szCs w:val="24"/>
        </w:rPr>
        <w:t>О ходе выполнения программы «Противодействие коррупции в муниципальном образовании «Радищевский район» Ульяновской за 2023 год</w:t>
      </w:r>
    </w:p>
    <w:p w:rsidR="0060010E" w:rsidRDefault="00E07538" w:rsidP="006202CD">
      <w:pPr>
        <w:jc w:val="both"/>
        <w:rPr>
          <w:rFonts w:ascii="PT Astra Serif" w:hAnsi="PT Astra Serif"/>
          <w:b/>
          <w:sz w:val="24"/>
          <w:szCs w:val="24"/>
        </w:rPr>
      </w:pPr>
      <w:r>
        <w:rPr>
          <w:rFonts w:ascii="PT Astra Serif" w:hAnsi="PT Astra Serif"/>
          <w:b/>
          <w:sz w:val="24"/>
          <w:szCs w:val="24"/>
        </w:rPr>
        <w:t>5. Прочие.</w:t>
      </w:r>
    </w:p>
    <w:p w:rsidR="006202CD" w:rsidRPr="006202CD" w:rsidRDefault="006202CD" w:rsidP="006202CD">
      <w:pPr>
        <w:jc w:val="both"/>
        <w:rPr>
          <w:rFonts w:ascii="PT Astra Serif" w:hAnsi="PT Astra Serif"/>
          <w:b/>
          <w:sz w:val="24"/>
          <w:szCs w:val="24"/>
        </w:rPr>
      </w:pPr>
    </w:p>
    <w:p w:rsidR="002E2309"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Со вступительным словом выступил</w:t>
      </w:r>
      <w:r w:rsidR="002E2309" w:rsidRPr="00A834D1">
        <w:rPr>
          <w:rFonts w:ascii="PT Astra Serif" w:hAnsi="PT Astra Serif"/>
          <w:sz w:val="24"/>
          <w:szCs w:val="24"/>
        </w:rPr>
        <w:t>а</w:t>
      </w:r>
      <w:r w:rsidRPr="00A834D1">
        <w:rPr>
          <w:rFonts w:ascii="PT Astra Serif" w:hAnsi="PT Astra Serif"/>
          <w:sz w:val="24"/>
          <w:szCs w:val="24"/>
        </w:rPr>
        <w:t xml:space="preserve"> председател</w:t>
      </w:r>
      <w:r w:rsidR="002E2309" w:rsidRPr="00A834D1">
        <w:rPr>
          <w:rFonts w:ascii="PT Astra Serif" w:hAnsi="PT Astra Serif"/>
          <w:sz w:val="24"/>
          <w:szCs w:val="24"/>
        </w:rPr>
        <w:t>ь</w:t>
      </w:r>
      <w:r w:rsidRPr="00A834D1">
        <w:rPr>
          <w:rFonts w:ascii="PT Astra Serif" w:hAnsi="PT Astra Serif"/>
          <w:sz w:val="24"/>
          <w:szCs w:val="24"/>
        </w:rPr>
        <w:t xml:space="preserve"> межведомственной комиссии по противодействию коррупции в муниципальном образовании «Радищевский район» (далее Комиссия) </w:t>
      </w:r>
      <w:r w:rsidR="002E2309" w:rsidRPr="00A834D1">
        <w:rPr>
          <w:rFonts w:ascii="PT Astra Serif" w:hAnsi="PT Astra Serif"/>
          <w:sz w:val="24"/>
          <w:szCs w:val="24"/>
        </w:rPr>
        <w:t xml:space="preserve">Л.И. </w:t>
      </w:r>
      <w:proofErr w:type="spellStart"/>
      <w:r w:rsidR="002E2309" w:rsidRPr="00A834D1">
        <w:rPr>
          <w:rFonts w:ascii="PT Astra Serif" w:hAnsi="PT Astra Serif"/>
          <w:sz w:val="24"/>
          <w:szCs w:val="24"/>
        </w:rPr>
        <w:t>Чембарова</w:t>
      </w:r>
      <w:proofErr w:type="spellEnd"/>
      <w:r w:rsidR="002E2309" w:rsidRPr="00A834D1">
        <w:rPr>
          <w:rFonts w:ascii="PT Astra Serif" w:hAnsi="PT Astra Serif"/>
          <w:sz w:val="24"/>
          <w:szCs w:val="24"/>
        </w:rPr>
        <w:t>, которая</w:t>
      </w:r>
      <w:r w:rsidRPr="00A834D1">
        <w:rPr>
          <w:rFonts w:ascii="PT Astra Serif" w:hAnsi="PT Astra Serif"/>
          <w:sz w:val="24"/>
          <w:szCs w:val="24"/>
        </w:rPr>
        <w:t xml:space="preserve"> зачитал</w:t>
      </w:r>
      <w:r w:rsidR="002E2309" w:rsidRPr="00A834D1">
        <w:rPr>
          <w:rFonts w:ascii="PT Astra Serif" w:hAnsi="PT Astra Serif"/>
          <w:sz w:val="24"/>
          <w:szCs w:val="24"/>
        </w:rPr>
        <w:t>а</w:t>
      </w:r>
      <w:r w:rsidRPr="00A834D1">
        <w:rPr>
          <w:rFonts w:ascii="PT Astra Serif" w:hAnsi="PT Astra Serif"/>
          <w:sz w:val="24"/>
          <w:szCs w:val="24"/>
        </w:rPr>
        <w:t xml:space="preserve"> Повестку дня и предложил</w:t>
      </w:r>
      <w:r w:rsidR="002E2309" w:rsidRPr="00A834D1">
        <w:rPr>
          <w:rFonts w:ascii="PT Astra Serif" w:hAnsi="PT Astra Serif"/>
          <w:sz w:val="24"/>
          <w:szCs w:val="24"/>
        </w:rPr>
        <w:t>а</w:t>
      </w:r>
      <w:r w:rsidRPr="00A834D1">
        <w:rPr>
          <w:rFonts w:ascii="PT Astra Serif" w:hAnsi="PT Astra Serif"/>
          <w:sz w:val="24"/>
          <w:szCs w:val="24"/>
        </w:rPr>
        <w:t xml:space="preserve"> открыть заседание Комиссии. </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t>Вопросов по повестке дня не поступило.</w:t>
      </w:r>
    </w:p>
    <w:p w:rsidR="00972978" w:rsidRPr="00A834D1" w:rsidRDefault="00972978" w:rsidP="00972978">
      <w:pPr>
        <w:tabs>
          <w:tab w:val="left" w:pos="851"/>
        </w:tabs>
        <w:jc w:val="both"/>
        <w:rPr>
          <w:rFonts w:ascii="PT Astra Serif" w:hAnsi="PT Astra Serif"/>
          <w:sz w:val="24"/>
          <w:szCs w:val="24"/>
        </w:rPr>
      </w:pPr>
      <w:r w:rsidRPr="00A834D1">
        <w:rPr>
          <w:rFonts w:ascii="PT Astra Serif" w:hAnsi="PT Astra Serif"/>
          <w:sz w:val="24"/>
          <w:szCs w:val="24"/>
        </w:rPr>
        <w:t xml:space="preserve">ГОЛОСОВАЛИ: «ЗА» - </w:t>
      </w:r>
      <w:r w:rsidR="0060010E">
        <w:rPr>
          <w:rFonts w:ascii="PT Astra Serif" w:hAnsi="PT Astra Serif"/>
          <w:sz w:val="24"/>
          <w:szCs w:val="24"/>
        </w:rPr>
        <w:t>1</w:t>
      </w:r>
      <w:r w:rsidR="00E07538">
        <w:rPr>
          <w:rFonts w:ascii="PT Astra Serif" w:hAnsi="PT Astra Serif"/>
          <w:sz w:val="24"/>
          <w:szCs w:val="24"/>
        </w:rPr>
        <w:t>0</w:t>
      </w:r>
      <w:r w:rsidRPr="00A834D1">
        <w:rPr>
          <w:rFonts w:ascii="PT Astra Serif" w:hAnsi="PT Astra Serif"/>
          <w:sz w:val="24"/>
          <w:szCs w:val="24"/>
        </w:rPr>
        <w:t>, «ПРОТИВ» - 0, «ВОЗДЕРЖАЛИСЬ» - 0</w:t>
      </w:r>
    </w:p>
    <w:p w:rsidR="00972978" w:rsidRPr="00A834D1" w:rsidRDefault="00972978" w:rsidP="00972978">
      <w:pPr>
        <w:ind w:firstLine="709"/>
        <w:jc w:val="both"/>
        <w:rPr>
          <w:rFonts w:ascii="PT Astra Serif" w:hAnsi="PT Astra Serif"/>
          <w:sz w:val="24"/>
          <w:szCs w:val="24"/>
        </w:rPr>
      </w:pPr>
      <w:r w:rsidRPr="00A834D1">
        <w:rPr>
          <w:rFonts w:ascii="PT Astra Serif" w:hAnsi="PT Astra Serif"/>
          <w:sz w:val="24"/>
          <w:szCs w:val="24"/>
        </w:rPr>
        <w:lastRenderedPageBreak/>
        <w:t>Комиссия решила: открыть заседание межведомственной комиссии по противодействию коррупции в муниципальном образовании «Радищевский район».</w:t>
      </w:r>
    </w:p>
    <w:p w:rsidR="00AC7CC2" w:rsidRDefault="00972978" w:rsidP="006202CD">
      <w:pPr>
        <w:ind w:firstLine="709"/>
        <w:jc w:val="both"/>
        <w:rPr>
          <w:rFonts w:ascii="PT Astra Serif" w:hAnsi="PT Astra Serif"/>
          <w:b/>
          <w:sz w:val="24"/>
          <w:szCs w:val="24"/>
        </w:rPr>
      </w:pPr>
      <w:r w:rsidRPr="00A834D1">
        <w:rPr>
          <w:rFonts w:ascii="PT Astra Serif" w:hAnsi="PT Astra Serif"/>
          <w:b/>
          <w:sz w:val="24"/>
          <w:szCs w:val="24"/>
        </w:rPr>
        <w:t xml:space="preserve">1. По первому вопросу </w:t>
      </w:r>
      <w:r w:rsidR="006202CD">
        <w:rPr>
          <w:rFonts w:ascii="PT Astra Serif" w:hAnsi="PT Astra Serif"/>
          <w:b/>
          <w:sz w:val="24"/>
          <w:szCs w:val="24"/>
        </w:rPr>
        <w:t>«</w:t>
      </w:r>
      <w:r w:rsidR="00E07538" w:rsidRPr="00050993">
        <w:rPr>
          <w:rFonts w:ascii="PT Astra Serif" w:hAnsi="PT Astra Serif"/>
          <w:b/>
          <w:sz w:val="24"/>
          <w:szCs w:val="24"/>
        </w:rPr>
        <w:t>О нецелевом, неэффективном, неправомерном и ином финансовом нарушении при использовании бюджетных средств и имущества по итогам проверок органами внешнего финансового контроля</w:t>
      </w:r>
      <w:r w:rsidR="00E07538">
        <w:rPr>
          <w:rFonts w:ascii="PT Astra Serif" w:hAnsi="PT Astra Serif"/>
          <w:b/>
          <w:sz w:val="24"/>
          <w:szCs w:val="24"/>
        </w:rPr>
        <w:t>»</w:t>
      </w:r>
    </w:p>
    <w:p w:rsidR="00E07538" w:rsidRDefault="00972978" w:rsidP="00E07538">
      <w:pPr>
        <w:ind w:firstLine="709"/>
        <w:jc w:val="both"/>
        <w:rPr>
          <w:rFonts w:ascii="PT Astra Serif" w:hAnsi="PT Astra Serif"/>
          <w:b/>
          <w:sz w:val="24"/>
          <w:szCs w:val="24"/>
          <w:highlight w:val="yellow"/>
        </w:rPr>
      </w:pPr>
      <w:r w:rsidRPr="00A834D1">
        <w:rPr>
          <w:rFonts w:ascii="PT Astra Serif" w:hAnsi="PT Astra Serif"/>
          <w:b/>
          <w:sz w:val="24"/>
          <w:szCs w:val="24"/>
        </w:rPr>
        <w:t xml:space="preserve">СЛУШАЛИ: </w:t>
      </w:r>
      <w:r w:rsidR="00E07538">
        <w:rPr>
          <w:rFonts w:ascii="PT Astra Serif" w:hAnsi="PT Astra Serif"/>
          <w:sz w:val="24"/>
          <w:szCs w:val="24"/>
        </w:rPr>
        <w:t>Миронову Галину Александровну</w:t>
      </w:r>
      <w:r w:rsidR="00AC7CC2" w:rsidRPr="00A834D1">
        <w:rPr>
          <w:rFonts w:ascii="PT Astra Serif" w:hAnsi="PT Astra Serif"/>
          <w:sz w:val="24"/>
          <w:szCs w:val="24"/>
        </w:rPr>
        <w:t xml:space="preserve"> </w:t>
      </w:r>
      <w:r w:rsidRPr="00A834D1">
        <w:rPr>
          <w:rFonts w:ascii="PT Astra Serif" w:hAnsi="PT Astra Serif"/>
          <w:sz w:val="24"/>
          <w:szCs w:val="24"/>
        </w:rPr>
        <w:t xml:space="preserve">- </w:t>
      </w:r>
      <w:r w:rsidR="00E07538">
        <w:rPr>
          <w:rFonts w:ascii="PT Astra Serif" w:hAnsi="PT Astra Serif"/>
          <w:sz w:val="24"/>
          <w:szCs w:val="24"/>
        </w:rPr>
        <w:t>Председатель Контрольно-счетной палаты</w:t>
      </w:r>
      <w:r w:rsidR="00E07538" w:rsidRPr="00AC7CC2">
        <w:rPr>
          <w:rFonts w:ascii="PT Astra Serif" w:hAnsi="PT Astra Serif"/>
          <w:b/>
          <w:sz w:val="24"/>
          <w:szCs w:val="24"/>
          <w:highlight w:val="yellow"/>
        </w:rPr>
        <w:t xml:space="preserve"> </w:t>
      </w:r>
    </w:p>
    <w:p w:rsidR="00E07538" w:rsidRPr="00E07538" w:rsidRDefault="00E07538" w:rsidP="00E07538">
      <w:pPr>
        <w:ind w:firstLine="709"/>
        <w:jc w:val="both"/>
        <w:rPr>
          <w:rFonts w:ascii="PT Astra Serif" w:hAnsi="PT Astra Serif"/>
          <w:sz w:val="24"/>
          <w:szCs w:val="24"/>
        </w:rPr>
      </w:pPr>
      <w:r w:rsidRPr="00E07538">
        <w:rPr>
          <w:rFonts w:ascii="PT Astra Serif" w:hAnsi="PT Astra Serif"/>
          <w:sz w:val="24"/>
          <w:szCs w:val="24"/>
        </w:rPr>
        <w:t xml:space="preserve">Отчет подготовлен по материалам проведенных проверок, экспертиз и других мероприятий в соответствии с требованиями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p>
    <w:p w:rsidR="00E07538" w:rsidRPr="00E07538" w:rsidRDefault="00E07538" w:rsidP="00E07538">
      <w:pPr>
        <w:ind w:firstLine="709"/>
        <w:jc w:val="both"/>
        <w:rPr>
          <w:rFonts w:ascii="PT Astra Serif" w:hAnsi="PT Astra Serif"/>
          <w:sz w:val="24"/>
          <w:szCs w:val="24"/>
        </w:rPr>
      </w:pPr>
      <w:r w:rsidRPr="00E07538">
        <w:rPr>
          <w:rFonts w:ascii="PT Astra Serif" w:hAnsi="PT Astra Serif"/>
          <w:sz w:val="24"/>
          <w:szCs w:val="24"/>
        </w:rPr>
        <w:t>Полномочия Контрольно-счётной палаты осуществлялись посредством проведения контрольных и экспертно-аналитических мероприятий в соответствии с планом работы на отчетный период, а также в результате текущей деятельности.</w:t>
      </w:r>
    </w:p>
    <w:p w:rsidR="00E07538" w:rsidRPr="00E07538" w:rsidRDefault="00E07538" w:rsidP="00E07538">
      <w:pPr>
        <w:ind w:firstLine="709"/>
        <w:jc w:val="both"/>
        <w:rPr>
          <w:rFonts w:ascii="PT Astra Serif" w:hAnsi="PT Astra Serif"/>
          <w:sz w:val="24"/>
          <w:szCs w:val="24"/>
        </w:rPr>
      </w:pPr>
      <w:r w:rsidRPr="00E07538">
        <w:rPr>
          <w:rFonts w:ascii="PT Astra Serif" w:hAnsi="PT Astra Serif"/>
          <w:sz w:val="24"/>
          <w:szCs w:val="24"/>
        </w:rPr>
        <w:t>В отчетном периоде Контрольно-счётной палатой проведено 38 мероприятий, из которых:</w:t>
      </w:r>
    </w:p>
    <w:p w:rsidR="00E07538" w:rsidRPr="00E07538" w:rsidRDefault="00E07538" w:rsidP="00E07538">
      <w:pPr>
        <w:numPr>
          <w:ilvl w:val="0"/>
          <w:numId w:val="38"/>
        </w:numPr>
        <w:tabs>
          <w:tab w:val="num" w:pos="0"/>
        </w:tabs>
        <w:spacing w:line="276" w:lineRule="auto"/>
        <w:ind w:left="0" w:firstLine="1080"/>
        <w:jc w:val="both"/>
        <w:rPr>
          <w:rFonts w:ascii="PT Astra Serif" w:hAnsi="PT Astra Serif"/>
          <w:sz w:val="24"/>
          <w:szCs w:val="24"/>
        </w:rPr>
      </w:pPr>
      <w:r w:rsidRPr="00E07538">
        <w:rPr>
          <w:rFonts w:ascii="PT Astra Serif" w:hAnsi="PT Astra Serif"/>
          <w:sz w:val="24"/>
          <w:szCs w:val="24"/>
        </w:rPr>
        <w:t>6 контрольных мероприятий, включающих в себя 13  объектов, а именно:</w:t>
      </w:r>
    </w:p>
    <w:p w:rsidR="00E07538" w:rsidRPr="00E07538" w:rsidRDefault="00E07538" w:rsidP="00E07538">
      <w:pPr>
        <w:numPr>
          <w:ilvl w:val="0"/>
          <w:numId w:val="39"/>
        </w:numPr>
        <w:tabs>
          <w:tab w:val="num" w:pos="1080"/>
        </w:tabs>
        <w:spacing w:line="276" w:lineRule="auto"/>
        <w:ind w:left="0" w:firstLine="420"/>
        <w:jc w:val="both"/>
        <w:rPr>
          <w:rFonts w:ascii="PT Astra Serif" w:hAnsi="PT Astra Serif"/>
          <w:sz w:val="24"/>
          <w:szCs w:val="24"/>
        </w:rPr>
      </w:pPr>
      <w:r w:rsidRPr="00E07538">
        <w:rPr>
          <w:rFonts w:ascii="PT Astra Serif" w:hAnsi="PT Astra Serif"/>
          <w:sz w:val="24"/>
          <w:szCs w:val="24"/>
        </w:rPr>
        <w:t>Учреждения, подведомственные отделу по делам культуры и организации досуга населения Администрации муниципального образования «Радищевский район» (МУК «Радищевский районный Дом культуры», МКУ «ЦТОУК» (Центр технического обслуживания учреждений  культуры), МКУК «</w:t>
      </w:r>
      <w:proofErr w:type="spellStart"/>
      <w:r w:rsidRPr="00E07538">
        <w:rPr>
          <w:rFonts w:ascii="PT Astra Serif" w:hAnsi="PT Astra Serif"/>
          <w:sz w:val="24"/>
          <w:szCs w:val="24"/>
        </w:rPr>
        <w:t>Межпоселенческая</w:t>
      </w:r>
      <w:proofErr w:type="spellEnd"/>
      <w:r w:rsidRPr="00E07538">
        <w:rPr>
          <w:rFonts w:ascii="PT Astra Serif" w:hAnsi="PT Astra Serif"/>
          <w:sz w:val="24"/>
          <w:szCs w:val="24"/>
        </w:rPr>
        <w:t xml:space="preserve">  библиотека», МУК «Радищевский краеведческий музей»);</w:t>
      </w:r>
    </w:p>
    <w:p w:rsidR="00E07538" w:rsidRPr="00E07538" w:rsidRDefault="00E07538" w:rsidP="00E07538">
      <w:pPr>
        <w:numPr>
          <w:ilvl w:val="0"/>
          <w:numId w:val="39"/>
        </w:numPr>
        <w:tabs>
          <w:tab w:val="num" w:pos="1080"/>
        </w:tabs>
        <w:spacing w:line="276" w:lineRule="auto"/>
        <w:ind w:left="0" w:firstLine="420"/>
        <w:jc w:val="both"/>
        <w:rPr>
          <w:rStyle w:val="apple-style-span"/>
          <w:rFonts w:ascii="PT Astra Serif" w:hAnsi="PT Astra Serif"/>
          <w:sz w:val="24"/>
          <w:szCs w:val="24"/>
        </w:rPr>
      </w:pPr>
      <w:r w:rsidRPr="00E07538">
        <w:rPr>
          <w:rStyle w:val="apple-style-span"/>
          <w:rFonts w:ascii="PT Astra Serif" w:hAnsi="PT Astra Serif"/>
          <w:sz w:val="24"/>
          <w:szCs w:val="24"/>
        </w:rPr>
        <w:t>Муниципальное дошкольное образовательное  учреждение «Октябрьский детский сад»;</w:t>
      </w:r>
    </w:p>
    <w:p w:rsidR="00E07538" w:rsidRPr="00E07538" w:rsidRDefault="00E07538" w:rsidP="00E07538">
      <w:pPr>
        <w:numPr>
          <w:ilvl w:val="0"/>
          <w:numId w:val="39"/>
        </w:numPr>
        <w:tabs>
          <w:tab w:val="num" w:pos="1080"/>
        </w:tabs>
        <w:spacing w:line="276" w:lineRule="auto"/>
        <w:ind w:left="0" w:firstLine="420"/>
        <w:jc w:val="both"/>
        <w:rPr>
          <w:sz w:val="24"/>
          <w:szCs w:val="24"/>
        </w:rPr>
      </w:pPr>
      <w:r w:rsidRPr="00E07538">
        <w:rPr>
          <w:rFonts w:ascii="PT Astra Serif" w:hAnsi="PT Astra Serif"/>
          <w:sz w:val="24"/>
          <w:szCs w:val="24"/>
        </w:rPr>
        <w:t>Муниципальное учреждение  Администрация муниципального образования Дмитриевское сельское поселение Радищевского района;</w:t>
      </w:r>
    </w:p>
    <w:p w:rsidR="00E07538" w:rsidRPr="00E07538" w:rsidRDefault="00E07538" w:rsidP="00E07538">
      <w:pPr>
        <w:numPr>
          <w:ilvl w:val="0"/>
          <w:numId w:val="39"/>
        </w:numPr>
        <w:tabs>
          <w:tab w:val="num" w:pos="1080"/>
        </w:tabs>
        <w:spacing w:line="276" w:lineRule="auto"/>
        <w:ind w:left="0" w:firstLine="420"/>
        <w:jc w:val="both"/>
        <w:rPr>
          <w:rFonts w:ascii="PT Astra Serif" w:hAnsi="PT Astra Serif"/>
          <w:sz w:val="24"/>
          <w:szCs w:val="24"/>
        </w:rPr>
      </w:pPr>
      <w:r w:rsidRPr="00E07538">
        <w:rPr>
          <w:rFonts w:ascii="PT Astra Serif" w:hAnsi="PT Astra Serif"/>
          <w:sz w:val="24"/>
          <w:szCs w:val="24"/>
        </w:rPr>
        <w:t>Муниципальное казённое учреждение  «Луч» муниципального образования Дмитриевское сельское поселение» Радищевского района;</w:t>
      </w:r>
    </w:p>
    <w:p w:rsidR="00E07538" w:rsidRPr="00E07538" w:rsidRDefault="00E07538" w:rsidP="00E07538">
      <w:pPr>
        <w:numPr>
          <w:ilvl w:val="0"/>
          <w:numId w:val="39"/>
        </w:numPr>
        <w:tabs>
          <w:tab w:val="num" w:pos="1080"/>
        </w:tabs>
        <w:spacing w:line="276" w:lineRule="auto"/>
        <w:ind w:left="0" w:firstLine="420"/>
        <w:jc w:val="both"/>
        <w:rPr>
          <w:rFonts w:ascii="PT Astra Serif" w:hAnsi="PT Astra Serif"/>
          <w:sz w:val="24"/>
          <w:szCs w:val="24"/>
        </w:rPr>
      </w:pPr>
      <w:proofErr w:type="gramStart"/>
      <w:r w:rsidRPr="00E07538">
        <w:rPr>
          <w:rFonts w:ascii="PT Astra Serif" w:hAnsi="PT Astra Serif"/>
          <w:sz w:val="24"/>
          <w:szCs w:val="24"/>
        </w:rPr>
        <w:t>Проверка реализации национального проекта «Образование» в рамках реализации региональных проектов «Цифровая образовательная среда», «Современная школа», «Успех каждого ребенка» (проверка проводилась в МОУ «</w:t>
      </w:r>
      <w:proofErr w:type="spellStart"/>
      <w:r w:rsidRPr="00E07538">
        <w:rPr>
          <w:rFonts w:ascii="PT Astra Serif" w:hAnsi="PT Astra Serif"/>
          <w:sz w:val="24"/>
          <w:szCs w:val="24"/>
        </w:rPr>
        <w:t>Верхнемазинская</w:t>
      </w:r>
      <w:proofErr w:type="spellEnd"/>
      <w:r w:rsidRPr="00E07538">
        <w:rPr>
          <w:rFonts w:ascii="PT Astra Serif" w:hAnsi="PT Astra Serif"/>
          <w:sz w:val="24"/>
          <w:szCs w:val="24"/>
        </w:rPr>
        <w:t xml:space="preserve"> основная школа имени </w:t>
      </w:r>
      <w:proofErr w:type="spellStart"/>
      <w:r w:rsidRPr="00E07538">
        <w:rPr>
          <w:rFonts w:ascii="PT Astra Serif" w:hAnsi="PT Astra Serif"/>
          <w:sz w:val="24"/>
          <w:szCs w:val="24"/>
        </w:rPr>
        <w:t>Д.В.Давыдова</w:t>
      </w:r>
      <w:proofErr w:type="spellEnd"/>
      <w:r w:rsidRPr="00E07538">
        <w:rPr>
          <w:rFonts w:ascii="PT Astra Serif" w:hAnsi="PT Astra Serif"/>
          <w:sz w:val="24"/>
          <w:szCs w:val="24"/>
        </w:rPr>
        <w:t xml:space="preserve">», МБОУ «Радищевская средняя школа №2 имени </w:t>
      </w:r>
      <w:proofErr w:type="spellStart"/>
      <w:r w:rsidRPr="00E07538">
        <w:rPr>
          <w:rFonts w:ascii="PT Astra Serif" w:hAnsi="PT Astra Serif"/>
          <w:sz w:val="24"/>
          <w:szCs w:val="24"/>
        </w:rPr>
        <w:t>А.Н.Радищева</w:t>
      </w:r>
      <w:proofErr w:type="spellEnd"/>
      <w:r w:rsidRPr="00E07538">
        <w:rPr>
          <w:rFonts w:ascii="PT Astra Serif" w:hAnsi="PT Astra Serif"/>
          <w:sz w:val="24"/>
          <w:szCs w:val="24"/>
        </w:rPr>
        <w:t xml:space="preserve">», МОУ «Дмитриевская основная школа имени </w:t>
      </w:r>
      <w:proofErr w:type="spellStart"/>
      <w:r w:rsidRPr="00E07538">
        <w:rPr>
          <w:rFonts w:ascii="PT Astra Serif" w:hAnsi="PT Astra Serif"/>
          <w:sz w:val="24"/>
          <w:szCs w:val="24"/>
        </w:rPr>
        <w:t>Д.П.Левина</w:t>
      </w:r>
      <w:proofErr w:type="spellEnd"/>
      <w:r w:rsidRPr="00E07538">
        <w:rPr>
          <w:rFonts w:ascii="PT Astra Serif" w:hAnsi="PT Astra Serif"/>
          <w:sz w:val="24"/>
          <w:szCs w:val="24"/>
        </w:rPr>
        <w:t xml:space="preserve">», МБОУ «Радищевская средняя школа №1 имени Героя Советского Союза </w:t>
      </w:r>
      <w:proofErr w:type="spellStart"/>
      <w:r w:rsidRPr="00E07538">
        <w:rPr>
          <w:rFonts w:ascii="PT Astra Serif" w:hAnsi="PT Astra Serif"/>
          <w:sz w:val="24"/>
          <w:szCs w:val="24"/>
        </w:rPr>
        <w:t>Д.П.Полынкина</w:t>
      </w:r>
      <w:proofErr w:type="spellEnd"/>
      <w:r w:rsidRPr="00E07538">
        <w:rPr>
          <w:rFonts w:ascii="PT Astra Serif" w:hAnsi="PT Astra Serif"/>
          <w:sz w:val="24"/>
          <w:szCs w:val="24"/>
        </w:rPr>
        <w:t>»);</w:t>
      </w:r>
      <w:proofErr w:type="gramEnd"/>
    </w:p>
    <w:p w:rsidR="00E07538" w:rsidRPr="00E07538" w:rsidRDefault="00E07538" w:rsidP="00E07538">
      <w:pPr>
        <w:numPr>
          <w:ilvl w:val="0"/>
          <w:numId w:val="39"/>
        </w:numPr>
        <w:tabs>
          <w:tab w:val="num" w:pos="1080"/>
        </w:tabs>
        <w:spacing w:line="276" w:lineRule="auto"/>
        <w:ind w:left="0" w:firstLine="420"/>
        <w:jc w:val="both"/>
        <w:rPr>
          <w:rFonts w:ascii="PT Astra Serif" w:hAnsi="PT Astra Serif"/>
          <w:sz w:val="24"/>
          <w:szCs w:val="24"/>
        </w:rPr>
      </w:pPr>
      <w:r w:rsidRPr="00E07538">
        <w:rPr>
          <w:rFonts w:ascii="PT Astra Serif" w:hAnsi="PT Astra Serif"/>
          <w:sz w:val="24"/>
          <w:szCs w:val="24"/>
        </w:rPr>
        <w:t>Администрация муниципального образования «Радищевский район» Ульяновской области (использования средств  бюджета муниципального образования, выделенных на реализацию мероприятий муниципальной программы «Развитие малого и среднего предпринимательства в МО «Радищевский район» Ульяновской области», действующей в 2022 году).</w:t>
      </w:r>
    </w:p>
    <w:p w:rsidR="00E07538" w:rsidRPr="00E07538" w:rsidRDefault="00E07538" w:rsidP="00E07538">
      <w:pPr>
        <w:numPr>
          <w:ilvl w:val="0"/>
          <w:numId w:val="39"/>
        </w:numPr>
        <w:tabs>
          <w:tab w:val="num" w:pos="1080"/>
        </w:tabs>
        <w:spacing w:line="276" w:lineRule="auto"/>
        <w:ind w:left="0" w:firstLine="420"/>
        <w:jc w:val="both"/>
        <w:rPr>
          <w:rFonts w:ascii="PT Astra Serif" w:hAnsi="PT Astra Serif"/>
          <w:sz w:val="24"/>
          <w:szCs w:val="24"/>
        </w:rPr>
      </w:pPr>
      <w:r w:rsidRPr="00E07538">
        <w:rPr>
          <w:rFonts w:ascii="PT Astra Serif" w:hAnsi="PT Astra Serif"/>
          <w:sz w:val="24"/>
          <w:szCs w:val="24"/>
        </w:rPr>
        <w:t xml:space="preserve">Проведена совместная проверка с </w:t>
      </w:r>
      <w:r w:rsidRPr="00E07538">
        <w:rPr>
          <w:rFonts w:ascii="PT Astra Serif" w:hAnsi="PT Astra Serif" w:cs="Times New Roman CYR"/>
          <w:sz w:val="24"/>
          <w:szCs w:val="24"/>
        </w:rPr>
        <w:t xml:space="preserve">Прокуратурой Радищевского  района  в </w:t>
      </w:r>
      <w:r w:rsidRPr="00E07538">
        <w:rPr>
          <w:rFonts w:ascii="PT Astra Serif" w:hAnsi="PT Astra Serif"/>
          <w:sz w:val="24"/>
          <w:szCs w:val="24"/>
        </w:rPr>
        <w:t xml:space="preserve">Администрации муниципального образования «Радищевский район» </w:t>
      </w:r>
      <w:r w:rsidRPr="00E07538">
        <w:rPr>
          <w:rFonts w:ascii="PT Astra Serif" w:hAnsi="PT Astra Serif" w:cs="Times New Roman CYR"/>
          <w:sz w:val="24"/>
          <w:szCs w:val="24"/>
        </w:rPr>
        <w:t>по вопросу соблюдения  порядка и распоряжения бюджетными средствами, направленными на обеспечение дорожной деятельности</w:t>
      </w:r>
      <w:r w:rsidRPr="00E07538">
        <w:rPr>
          <w:rFonts w:ascii="PT Astra Serif" w:hAnsi="PT Astra Serif"/>
          <w:sz w:val="24"/>
          <w:szCs w:val="24"/>
        </w:rPr>
        <w:t>;</w:t>
      </w:r>
    </w:p>
    <w:p w:rsidR="00E07538" w:rsidRPr="00E07538" w:rsidRDefault="00E07538" w:rsidP="00E07538">
      <w:pPr>
        <w:jc w:val="both"/>
        <w:rPr>
          <w:rFonts w:ascii="PT Astra Serif" w:hAnsi="PT Astra Serif"/>
          <w:sz w:val="24"/>
          <w:szCs w:val="24"/>
        </w:rPr>
      </w:pPr>
    </w:p>
    <w:p w:rsidR="00E07538" w:rsidRPr="00E07538" w:rsidRDefault="00E07538" w:rsidP="00E07538">
      <w:pPr>
        <w:numPr>
          <w:ilvl w:val="0"/>
          <w:numId w:val="38"/>
        </w:numPr>
        <w:spacing w:line="276" w:lineRule="auto"/>
        <w:ind w:left="0"/>
        <w:jc w:val="both"/>
        <w:rPr>
          <w:rFonts w:ascii="PT Astra Serif" w:hAnsi="PT Astra Serif"/>
          <w:sz w:val="24"/>
          <w:szCs w:val="24"/>
        </w:rPr>
      </w:pPr>
      <w:r w:rsidRPr="00E07538">
        <w:rPr>
          <w:rFonts w:ascii="PT Astra Serif" w:hAnsi="PT Astra Serif"/>
          <w:sz w:val="24"/>
          <w:szCs w:val="24"/>
        </w:rPr>
        <w:t>Проведено 13 экспертно-аналитических мероприятий:</w:t>
      </w:r>
    </w:p>
    <w:p w:rsidR="00E07538" w:rsidRPr="00E07538" w:rsidRDefault="00E07538" w:rsidP="00E07538">
      <w:pPr>
        <w:jc w:val="both"/>
        <w:rPr>
          <w:rFonts w:ascii="PT Astra Serif" w:hAnsi="PT Astra Serif"/>
          <w:sz w:val="24"/>
          <w:szCs w:val="24"/>
        </w:rPr>
      </w:pPr>
      <w:r w:rsidRPr="00E07538">
        <w:rPr>
          <w:rFonts w:ascii="PT Astra Serif" w:hAnsi="PT Astra Serif"/>
          <w:sz w:val="24"/>
          <w:szCs w:val="24"/>
        </w:rPr>
        <w:t xml:space="preserve">- </w:t>
      </w:r>
      <w:r w:rsidRPr="00E07538">
        <w:rPr>
          <w:rFonts w:ascii="PT Astra Serif" w:hAnsi="PT Astra Serif"/>
          <w:sz w:val="24"/>
          <w:szCs w:val="24"/>
        </w:rPr>
        <w:tab/>
        <w:t>внешняя проверка годовых отчетов об исполнении бюджетов поселений;</w:t>
      </w:r>
    </w:p>
    <w:p w:rsidR="00E07538" w:rsidRPr="00E07538" w:rsidRDefault="00E07538" w:rsidP="00E07538">
      <w:pPr>
        <w:jc w:val="both"/>
        <w:rPr>
          <w:rFonts w:ascii="PT Astra Serif" w:hAnsi="PT Astra Serif"/>
          <w:sz w:val="24"/>
          <w:szCs w:val="24"/>
        </w:rPr>
      </w:pPr>
      <w:r w:rsidRPr="00E07538">
        <w:rPr>
          <w:rFonts w:ascii="PT Astra Serif" w:hAnsi="PT Astra Serif"/>
          <w:sz w:val="24"/>
          <w:szCs w:val="24"/>
        </w:rPr>
        <w:t>-   внешняя проверка проектов бюджета на очередной финансовый год;</w:t>
      </w:r>
    </w:p>
    <w:p w:rsidR="00E07538" w:rsidRPr="00E07538" w:rsidRDefault="00E07538" w:rsidP="00E07538">
      <w:pPr>
        <w:jc w:val="both"/>
        <w:rPr>
          <w:rFonts w:ascii="PT Astra Serif" w:hAnsi="PT Astra Serif"/>
          <w:sz w:val="24"/>
          <w:szCs w:val="24"/>
        </w:rPr>
      </w:pPr>
      <w:r w:rsidRPr="00E07538">
        <w:rPr>
          <w:rFonts w:ascii="PT Astra Serif" w:hAnsi="PT Astra Serif"/>
          <w:sz w:val="24"/>
          <w:szCs w:val="24"/>
        </w:rPr>
        <w:t xml:space="preserve">-  экспертно-аналитическое мероприятие по заданию Счётной палаты </w:t>
      </w:r>
      <w:proofErr w:type="gramStart"/>
      <w:r w:rsidRPr="00E07538">
        <w:rPr>
          <w:rFonts w:ascii="PT Astra Serif" w:hAnsi="PT Astra Serif"/>
          <w:sz w:val="24"/>
          <w:szCs w:val="24"/>
        </w:rPr>
        <w:t>в</w:t>
      </w:r>
      <w:proofErr w:type="gramEnd"/>
      <w:r w:rsidRPr="00E07538">
        <w:rPr>
          <w:rFonts w:ascii="PT Astra Serif" w:hAnsi="PT Astra Serif"/>
          <w:sz w:val="24"/>
          <w:szCs w:val="24"/>
        </w:rPr>
        <w:t xml:space="preserve"> </w:t>
      </w:r>
      <w:proofErr w:type="gramStart"/>
      <w:r w:rsidRPr="00E07538">
        <w:rPr>
          <w:rFonts w:ascii="PT Astra Serif" w:hAnsi="PT Astra Serif"/>
          <w:sz w:val="24"/>
          <w:szCs w:val="24"/>
        </w:rPr>
        <w:t>МУК</w:t>
      </w:r>
      <w:proofErr w:type="gramEnd"/>
      <w:r w:rsidRPr="00E07538">
        <w:rPr>
          <w:rFonts w:ascii="PT Astra Serif" w:hAnsi="PT Astra Serif"/>
          <w:sz w:val="24"/>
          <w:szCs w:val="24"/>
        </w:rPr>
        <w:t xml:space="preserve"> «Радищевский районный Дом культуры». </w:t>
      </w:r>
    </w:p>
    <w:p w:rsidR="00E07538" w:rsidRPr="00E07538" w:rsidRDefault="00E07538" w:rsidP="00E07538">
      <w:pPr>
        <w:numPr>
          <w:ilvl w:val="0"/>
          <w:numId w:val="38"/>
        </w:numPr>
        <w:spacing w:line="276" w:lineRule="auto"/>
        <w:ind w:left="0"/>
        <w:jc w:val="both"/>
        <w:rPr>
          <w:rFonts w:ascii="PT Astra Serif" w:hAnsi="PT Astra Serif"/>
          <w:sz w:val="24"/>
          <w:szCs w:val="24"/>
        </w:rPr>
      </w:pPr>
      <w:r w:rsidRPr="00E07538">
        <w:rPr>
          <w:rFonts w:ascii="PT Astra Serif" w:hAnsi="PT Astra Serif"/>
          <w:sz w:val="24"/>
          <w:szCs w:val="24"/>
        </w:rPr>
        <w:t xml:space="preserve">12 финансово-экономических экспертиз о внесении изменений в бюджет. </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lastRenderedPageBreak/>
        <w:t xml:space="preserve">Объем проверенных бюджетных средств по  контрольным мероприятиям составляет </w:t>
      </w:r>
      <w:r w:rsidRPr="00E07538">
        <w:rPr>
          <w:rFonts w:ascii="PT Astra Serif" w:hAnsi="PT Astra Serif"/>
          <w:b/>
          <w:color w:val="111111"/>
          <w:sz w:val="24"/>
          <w:szCs w:val="24"/>
        </w:rPr>
        <w:t>68527,5</w:t>
      </w:r>
      <w:r w:rsidRPr="00E07538">
        <w:rPr>
          <w:rFonts w:ascii="PT Astra Serif" w:hAnsi="PT Astra Serif"/>
          <w:color w:val="111111"/>
          <w:sz w:val="24"/>
          <w:szCs w:val="24"/>
        </w:rPr>
        <w:t xml:space="preserve"> тыс. рублей.</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По результатам контрольных и экспертно-аналитических мероприятий выявлено 175 нарушений, что выше показателя 2022 года (93 нарушения) в 1,8 раз. Общая сумма нарушений составляет  1091,7 тыс. рублей, что в 5 раз меньше  показателя 2022 года (</w:t>
      </w:r>
      <w:r w:rsidRPr="00E07538">
        <w:rPr>
          <w:rFonts w:ascii="PT Astra Serif" w:hAnsi="PT Astra Serif"/>
          <w:b/>
          <w:color w:val="111111"/>
          <w:sz w:val="24"/>
          <w:szCs w:val="24"/>
        </w:rPr>
        <w:t>6199,8</w:t>
      </w:r>
      <w:r w:rsidRPr="00E07538">
        <w:rPr>
          <w:rFonts w:ascii="PT Astra Serif" w:hAnsi="PT Astra Serif"/>
          <w:color w:val="111111"/>
          <w:sz w:val="24"/>
          <w:szCs w:val="24"/>
        </w:rPr>
        <w:t xml:space="preserve"> тыс. рублей). Это обусловлено в основном тем, что в настоящее время дебиторская задолженность в суммовом выражении в нарушение не ставится.</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Установленные нарушения носят как суммовое, так и не суммовое выражение.</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При этом следует отметить, что установленные нарушения это не хищения, а нарушения при формировании и исполнении бюджета, нарушения бухгалтерского учета, законодательства в сфере закупок.</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Выявленные в ходе контрольных мероприятий нарушения распределились по группам, установленных Классификатором нарушений (</w:t>
      </w:r>
      <w:proofErr w:type="gramStart"/>
      <w:r w:rsidRPr="00E07538">
        <w:rPr>
          <w:rFonts w:ascii="PT Astra Serif" w:hAnsi="PT Astra Serif"/>
          <w:color w:val="111111"/>
          <w:sz w:val="24"/>
          <w:szCs w:val="24"/>
        </w:rPr>
        <w:t>утвержден</w:t>
      </w:r>
      <w:proofErr w:type="gramEnd"/>
      <w:r w:rsidRPr="00E07538">
        <w:rPr>
          <w:rFonts w:ascii="PT Astra Serif" w:hAnsi="PT Astra Serif"/>
          <w:color w:val="111111"/>
          <w:sz w:val="24"/>
          <w:szCs w:val="24"/>
        </w:rPr>
        <w:t xml:space="preserve">  постановлением Коллегии Счетной палаты Российской Федерации от 21.12.2021 года).</w:t>
      </w:r>
    </w:p>
    <w:p w:rsidR="00E07538" w:rsidRPr="00E07538" w:rsidRDefault="00E07538" w:rsidP="00E07538">
      <w:pPr>
        <w:suppressAutoHyphens/>
        <w:ind w:firstLine="709"/>
        <w:jc w:val="both"/>
        <w:rPr>
          <w:rFonts w:ascii="PT Astra Serif" w:hAnsi="PT Astra Serif"/>
          <w:sz w:val="24"/>
          <w:szCs w:val="24"/>
          <w:lang w:eastAsia="ar-SA"/>
        </w:rPr>
      </w:pPr>
      <w:r w:rsidRPr="00E07538">
        <w:rPr>
          <w:rFonts w:ascii="PT Astra Serif" w:hAnsi="PT Astra Serif"/>
          <w:color w:val="111111"/>
          <w:sz w:val="24"/>
          <w:szCs w:val="24"/>
        </w:rPr>
        <w:t xml:space="preserve">По каждой проверке все нарушения, как  суммовые так и не суммовые включены в отчет и размещены на сайте муниципальное образование «Радищевский район» - Контрольно-счётная палата. Я же приведу по каждой группе </w:t>
      </w:r>
      <w:r w:rsidRPr="00E07538">
        <w:rPr>
          <w:rFonts w:ascii="PT Astra Serif" w:hAnsi="PT Astra Serif"/>
          <w:sz w:val="24"/>
          <w:szCs w:val="24"/>
          <w:lang w:eastAsia="ar-SA"/>
        </w:rPr>
        <w:t xml:space="preserve">несколько примеров нарушений, установленных в ходе проведения контрольных мероприятий. </w:t>
      </w:r>
    </w:p>
    <w:p w:rsidR="00E07538" w:rsidRPr="00E07538" w:rsidRDefault="00E07538" w:rsidP="00E07538">
      <w:pPr>
        <w:jc w:val="both"/>
        <w:rPr>
          <w:rFonts w:ascii="PT Astra Serif" w:hAnsi="PT Astra Serif"/>
          <w:b/>
          <w:color w:val="111111"/>
          <w:sz w:val="24"/>
          <w:szCs w:val="24"/>
          <w:u w:val="single"/>
        </w:rPr>
      </w:pPr>
      <w:r w:rsidRPr="00E07538">
        <w:rPr>
          <w:rFonts w:ascii="PT Astra Serif" w:hAnsi="PT Astra Serif"/>
          <w:b/>
          <w:color w:val="111111"/>
          <w:sz w:val="24"/>
          <w:szCs w:val="24"/>
        </w:rPr>
        <w:t xml:space="preserve">          </w:t>
      </w:r>
      <w:r w:rsidRPr="00E07538">
        <w:rPr>
          <w:rFonts w:ascii="PT Astra Serif" w:hAnsi="PT Astra Serif"/>
          <w:b/>
          <w:color w:val="111111"/>
          <w:sz w:val="24"/>
          <w:szCs w:val="24"/>
          <w:u w:val="single"/>
        </w:rPr>
        <w:t xml:space="preserve">1 группа: «Нарушения при формировании и исполнении бюджета», установлено  20 нарушений на  общую сумму 228,30 тыс. рублей. </w:t>
      </w:r>
    </w:p>
    <w:p w:rsidR="00E07538" w:rsidRPr="00E07538" w:rsidRDefault="00E07538" w:rsidP="00E07538">
      <w:pPr>
        <w:numPr>
          <w:ilvl w:val="0"/>
          <w:numId w:val="38"/>
        </w:numPr>
        <w:tabs>
          <w:tab w:val="left" w:pos="1260"/>
        </w:tabs>
        <w:spacing w:line="276" w:lineRule="auto"/>
        <w:ind w:left="0" w:firstLine="1080"/>
        <w:jc w:val="both"/>
        <w:rPr>
          <w:rFonts w:ascii="PT Astra Serif" w:hAnsi="PT Astra Serif"/>
          <w:sz w:val="24"/>
          <w:szCs w:val="24"/>
        </w:rPr>
      </w:pPr>
      <w:r w:rsidRPr="00E07538">
        <w:rPr>
          <w:rFonts w:ascii="PT Astra Serif" w:hAnsi="PT Astra Serif"/>
          <w:sz w:val="24"/>
          <w:szCs w:val="24"/>
        </w:rPr>
        <w:t xml:space="preserve">выплачены премии в нарушение утвержденного руководителем  </w:t>
      </w:r>
      <w:r w:rsidRPr="00E07538">
        <w:rPr>
          <w:rFonts w:ascii="PT Astra Serif" w:hAnsi="PT Astra Serif"/>
          <w:color w:val="000000"/>
          <w:sz w:val="24"/>
          <w:szCs w:val="24"/>
        </w:rPr>
        <w:t xml:space="preserve">Положения о денежном содержании работников, т е приказ пишется в разрез условиям, прописанным в Положении; (общая сумма  выплаченных премий  227,5 </w:t>
      </w:r>
      <w:proofErr w:type="spellStart"/>
      <w:r w:rsidRPr="00E07538">
        <w:rPr>
          <w:rFonts w:ascii="PT Astra Serif" w:hAnsi="PT Astra Serif"/>
          <w:color w:val="000000"/>
          <w:sz w:val="24"/>
          <w:szCs w:val="24"/>
        </w:rPr>
        <w:t>тыс</w:t>
      </w:r>
      <w:proofErr w:type="gramStart"/>
      <w:r w:rsidRPr="00E07538">
        <w:rPr>
          <w:rFonts w:ascii="PT Astra Serif" w:hAnsi="PT Astra Serif"/>
          <w:color w:val="000000"/>
          <w:sz w:val="24"/>
          <w:szCs w:val="24"/>
        </w:rPr>
        <w:t>.р</w:t>
      </w:r>
      <w:proofErr w:type="gramEnd"/>
      <w:r w:rsidRPr="00E07538">
        <w:rPr>
          <w:rFonts w:ascii="PT Astra Serif" w:hAnsi="PT Astra Serif"/>
          <w:color w:val="000000"/>
          <w:sz w:val="24"/>
          <w:szCs w:val="24"/>
        </w:rPr>
        <w:t>ублей</w:t>
      </w:r>
      <w:proofErr w:type="spellEnd"/>
      <w:r w:rsidRPr="00E07538">
        <w:rPr>
          <w:rFonts w:ascii="PT Astra Serif" w:hAnsi="PT Astra Serif"/>
          <w:color w:val="000000"/>
          <w:sz w:val="24"/>
          <w:szCs w:val="24"/>
        </w:rPr>
        <w:t xml:space="preserve">); </w:t>
      </w:r>
    </w:p>
    <w:p w:rsidR="00E07538" w:rsidRPr="00E07538" w:rsidRDefault="00E07538" w:rsidP="00E07538">
      <w:pPr>
        <w:numPr>
          <w:ilvl w:val="0"/>
          <w:numId w:val="38"/>
        </w:numPr>
        <w:tabs>
          <w:tab w:val="num" w:pos="720"/>
          <w:tab w:val="left" w:pos="1260"/>
        </w:tabs>
        <w:spacing w:line="276" w:lineRule="auto"/>
        <w:ind w:left="0" w:firstLine="1080"/>
        <w:jc w:val="both"/>
        <w:rPr>
          <w:rFonts w:ascii="PT Astra Serif" w:hAnsi="PT Astra Serif"/>
          <w:sz w:val="24"/>
          <w:szCs w:val="24"/>
        </w:rPr>
      </w:pPr>
      <w:r w:rsidRPr="00E07538">
        <w:rPr>
          <w:rFonts w:ascii="PT Astra Serif" w:hAnsi="PT Astra Serif"/>
          <w:sz w:val="24"/>
          <w:szCs w:val="24"/>
        </w:rPr>
        <w:t xml:space="preserve">в  табеле учета рабочего времени проставлены часы работы водителя </w:t>
      </w:r>
      <w:r w:rsidRPr="00E07538">
        <w:rPr>
          <w:rFonts w:ascii="PT Astra Serif" w:hAnsi="PT Astra Serif" w:cs="Arial"/>
          <w:sz w:val="24"/>
          <w:szCs w:val="24"/>
          <w:shd w:val="clear" w:color="auto" w:fill="FFFFFF"/>
        </w:rPr>
        <w:t xml:space="preserve"> 3,75 часа, тогда как в путевых листах водитель ставит  время  выезда из гаража 8.00 ч., возвращение в гараж 17.00 ч., т.е. отработано 8 часов. В ходе проверки  проведен сравнительный анализ фактически начисленной заработной платы и  начисления заработной платы за </w:t>
      </w:r>
      <w:r w:rsidRPr="00E07538">
        <w:rPr>
          <w:rFonts w:ascii="PT Astra Serif" w:hAnsi="PT Astra Serif"/>
          <w:sz w:val="24"/>
          <w:szCs w:val="24"/>
        </w:rPr>
        <w:t>фактическое количество отработанных часов по данным табеля учета рабочего времени, установлены излишне начисленные суммы в сумме 800 рублей</w:t>
      </w:r>
      <w:r w:rsidRPr="00E07538">
        <w:rPr>
          <w:rFonts w:ascii="PT Astra Serif" w:hAnsi="PT Astra Serif" w:cs="Arial"/>
          <w:sz w:val="24"/>
          <w:szCs w:val="24"/>
          <w:shd w:val="clear" w:color="auto" w:fill="FFFFFF"/>
        </w:rPr>
        <w:t>;</w:t>
      </w:r>
    </w:p>
    <w:p w:rsidR="00E07538" w:rsidRPr="00E07538" w:rsidRDefault="00E07538" w:rsidP="00E07538">
      <w:pPr>
        <w:numPr>
          <w:ilvl w:val="0"/>
          <w:numId w:val="38"/>
        </w:numPr>
        <w:tabs>
          <w:tab w:val="left" w:pos="1260"/>
        </w:tabs>
        <w:spacing w:line="276" w:lineRule="auto"/>
        <w:ind w:left="0" w:firstLine="1080"/>
        <w:jc w:val="both"/>
        <w:rPr>
          <w:rFonts w:ascii="PT Astra Serif" w:hAnsi="PT Astra Serif"/>
          <w:sz w:val="24"/>
          <w:szCs w:val="24"/>
        </w:rPr>
      </w:pPr>
      <w:r w:rsidRPr="00E07538">
        <w:rPr>
          <w:rFonts w:ascii="PT Astra Serif" w:hAnsi="PT Astra Serif"/>
          <w:bCs/>
          <w:sz w:val="24"/>
          <w:szCs w:val="24"/>
        </w:rPr>
        <w:t xml:space="preserve">Паспортом муниципальной программы </w:t>
      </w:r>
      <w:r w:rsidRPr="00E07538">
        <w:rPr>
          <w:rFonts w:ascii="PT Astra Serif" w:hAnsi="PT Astra Serif"/>
          <w:sz w:val="24"/>
          <w:szCs w:val="24"/>
        </w:rPr>
        <w:t>«Безопасные и качественные автомобильные дороги на территории  муниципального образования  «Радищевский район» на 2021-2023 годы» определены наименование мероприятий, ответственные исполнители и прогнозные объёмы финансирования в разрезе бюджетов. Прогнозные объемы финансирования отличаются от фактического финансирования, при этом изменения в программу не вносились</w:t>
      </w:r>
      <w:proofErr w:type="gramStart"/>
      <w:r w:rsidRPr="00E07538">
        <w:rPr>
          <w:rFonts w:ascii="PT Astra Serif" w:hAnsi="PT Astra Serif"/>
          <w:sz w:val="24"/>
          <w:szCs w:val="24"/>
        </w:rPr>
        <w:t>.</w:t>
      </w:r>
      <w:proofErr w:type="gramEnd"/>
      <w:r w:rsidRPr="00E07538">
        <w:rPr>
          <w:rFonts w:ascii="PT Astra Serif" w:hAnsi="PT Astra Serif"/>
          <w:sz w:val="24"/>
          <w:szCs w:val="24"/>
        </w:rPr>
        <w:t xml:space="preserve"> (</w:t>
      </w:r>
      <w:proofErr w:type="gramStart"/>
      <w:r w:rsidRPr="00E07538">
        <w:rPr>
          <w:rFonts w:ascii="PT Astra Serif" w:hAnsi="PT Astra Serif"/>
          <w:sz w:val="24"/>
          <w:szCs w:val="24"/>
        </w:rPr>
        <w:t>н</w:t>
      </w:r>
      <w:proofErr w:type="gramEnd"/>
      <w:r w:rsidRPr="00E07538">
        <w:rPr>
          <w:rFonts w:ascii="PT Astra Serif" w:hAnsi="PT Astra Serif"/>
          <w:sz w:val="24"/>
          <w:szCs w:val="24"/>
        </w:rPr>
        <w:t xml:space="preserve">арушение  </w:t>
      </w:r>
      <w:r w:rsidRPr="00E07538">
        <w:rPr>
          <w:rFonts w:ascii="PT Astra Serif" w:hAnsi="PT Astra Serif" w:cs="Arial"/>
          <w:sz w:val="24"/>
          <w:szCs w:val="24"/>
          <w:shd w:val="clear" w:color="auto" w:fill="FFFFFF"/>
        </w:rPr>
        <w:t xml:space="preserve">Положения статьи 179 Бюджетного кодекса Российской Федерации от 31.07.1998 г. №145-ФЗ. </w:t>
      </w:r>
      <w:r w:rsidRPr="00E07538">
        <w:rPr>
          <w:rFonts w:ascii="PT Astra Serif" w:hAnsi="PT Astra Serif"/>
          <w:i/>
          <w:sz w:val="24"/>
          <w:szCs w:val="24"/>
        </w:rPr>
        <w:t xml:space="preserve"> Данное нарушение установлено при проверке  совместно с Радищевской прокуратурой.</w:t>
      </w:r>
    </w:p>
    <w:p w:rsidR="00E07538" w:rsidRPr="00E07538" w:rsidRDefault="00E07538" w:rsidP="00E07538">
      <w:pPr>
        <w:suppressAutoHyphens/>
        <w:ind w:firstLine="709"/>
        <w:jc w:val="both"/>
        <w:rPr>
          <w:rFonts w:ascii="PT Astra Serif" w:hAnsi="PT Astra Serif"/>
          <w:b/>
          <w:sz w:val="24"/>
          <w:szCs w:val="24"/>
          <w:u w:val="single"/>
          <w:lang w:eastAsia="ar-SA"/>
        </w:rPr>
      </w:pPr>
      <w:r w:rsidRPr="00E07538">
        <w:rPr>
          <w:rFonts w:ascii="PT Astra Serif" w:hAnsi="PT Astra Serif"/>
          <w:b/>
          <w:sz w:val="24"/>
          <w:szCs w:val="24"/>
          <w:u w:val="single"/>
        </w:rPr>
        <w:t>2 группа:</w:t>
      </w:r>
      <w:r w:rsidRPr="00E07538">
        <w:rPr>
          <w:rFonts w:ascii="PT Astra Serif" w:hAnsi="PT Astra Serif"/>
          <w:b/>
          <w:sz w:val="24"/>
          <w:szCs w:val="24"/>
          <w:u w:val="single"/>
          <w:lang w:eastAsia="ar-SA"/>
        </w:rPr>
        <w:t xml:space="preserve"> «Нарушения установленных единых требований к бюджетному (бухгалтерскому) учету, в том числе бюджетной, бухгалтерской (финансовой) отчетности» – установлено 85 нарушений  на сумму 467,6 тыс. рублей.</w:t>
      </w:r>
    </w:p>
    <w:p w:rsidR="00E07538" w:rsidRPr="00E07538" w:rsidRDefault="00E07538" w:rsidP="00E07538">
      <w:pPr>
        <w:suppressAutoHyphens/>
        <w:ind w:firstLine="1275"/>
        <w:jc w:val="both"/>
        <w:rPr>
          <w:rFonts w:ascii="PT Astra Serif" w:hAnsi="PT Astra Serif"/>
          <w:sz w:val="24"/>
          <w:szCs w:val="24"/>
        </w:rPr>
      </w:pPr>
      <w:r w:rsidRPr="00E07538">
        <w:rPr>
          <w:rFonts w:ascii="PT Astra Serif" w:hAnsi="PT Astra Serif"/>
          <w:b/>
          <w:sz w:val="24"/>
          <w:szCs w:val="24"/>
        </w:rPr>
        <w:t>-</w:t>
      </w:r>
      <w:r w:rsidRPr="00E07538">
        <w:rPr>
          <w:rFonts w:ascii="PT Astra Serif" w:hAnsi="PT Astra Serif"/>
          <w:sz w:val="24"/>
          <w:szCs w:val="24"/>
        </w:rPr>
        <w:t xml:space="preserve">  Нарушения требований по формированию учетной политики, </w:t>
      </w:r>
      <w:proofErr w:type="spellStart"/>
      <w:r w:rsidRPr="00E07538">
        <w:rPr>
          <w:rFonts w:ascii="PT Astra Serif" w:hAnsi="PT Astra Serif"/>
          <w:sz w:val="24"/>
          <w:szCs w:val="24"/>
        </w:rPr>
        <w:t>т</w:t>
      </w:r>
      <w:proofErr w:type="gramStart"/>
      <w:r w:rsidRPr="00E07538">
        <w:rPr>
          <w:rFonts w:ascii="PT Astra Serif" w:hAnsi="PT Astra Serif"/>
          <w:sz w:val="24"/>
          <w:szCs w:val="24"/>
        </w:rPr>
        <w:t>.е</w:t>
      </w:r>
      <w:proofErr w:type="spellEnd"/>
      <w:proofErr w:type="gramEnd"/>
      <w:r w:rsidRPr="00E07538">
        <w:rPr>
          <w:rFonts w:ascii="PT Astra Serif" w:hAnsi="PT Astra Serif"/>
          <w:sz w:val="24"/>
          <w:szCs w:val="24"/>
        </w:rPr>
        <w:t xml:space="preserve"> в учетную политику включены ссылки на нормативно-правовые документы, которые утратили силу</w:t>
      </w:r>
      <w:r w:rsidRPr="00E07538">
        <w:rPr>
          <w:rFonts w:ascii="PT Astra Serif" w:hAnsi="PT Astra Serif"/>
          <w:b/>
          <w:bCs/>
          <w:sz w:val="24"/>
          <w:szCs w:val="24"/>
        </w:rPr>
        <w:t>;</w:t>
      </w:r>
    </w:p>
    <w:p w:rsidR="00E07538" w:rsidRPr="00E07538" w:rsidRDefault="00E07538" w:rsidP="00E07538">
      <w:pPr>
        <w:tabs>
          <w:tab w:val="left" w:pos="0"/>
        </w:tabs>
        <w:ind w:firstLine="1275"/>
        <w:jc w:val="both"/>
        <w:rPr>
          <w:rFonts w:ascii="PT Astra Serif" w:hAnsi="PT Astra Serif"/>
          <w:i/>
          <w:sz w:val="24"/>
          <w:szCs w:val="24"/>
        </w:rPr>
      </w:pPr>
      <w:r w:rsidRPr="00E07538">
        <w:rPr>
          <w:rFonts w:ascii="PT Astra Serif" w:hAnsi="PT Astra Serif"/>
          <w:b/>
          <w:color w:val="111111"/>
          <w:sz w:val="24"/>
          <w:szCs w:val="24"/>
        </w:rPr>
        <w:t>-</w:t>
      </w:r>
      <w:r w:rsidRPr="00E07538">
        <w:rPr>
          <w:rFonts w:ascii="PT Astra Serif" w:hAnsi="PT Astra Serif"/>
          <w:color w:val="111111"/>
          <w:sz w:val="24"/>
          <w:szCs w:val="24"/>
        </w:rPr>
        <w:t xml:space="preserve"> Установлено несоответствие балансовой стоимости объектов недвижимого имущества, находящиеся на учете в регистрах бухгалтерского учета учреждения и выпиской из реестра муниципальной собственности </w:t>
      </w:r>
      <w:r w:rsidRPr="00E07538">
        <w:rPr>
          <w:rFonts w:ascii="PT Astra Serif" w:hAnsi="PT Astra Serif"/>
          <w:sz w:val="24"/>
          <w:szCs w:val="24"/>
        </w:rPr>
        <w:t xml:space="preserve">по </w:t>
      </w:r>
      <w:r w:rsidRPr="00E07538">
        <w:rPr>
          <w:rFonts w:ascii="PT Astra Serif" w:hAnsi="PT Astra Serif"/>
          <w:bCs/>
          <w:sz w:val="24"/>
          <w:szCs w:val="24"/>
        </w:rPr>
        <w:t xml:space="preserve">данным  КУМИЗО (разница составляет 138,0 </w:t>
      </w:r>
      <w:proofErr w:type="spellStart"/>
      <w:r w:rsidRPr="00E07538">
        <w:rPr>
          <w:rFonts w:ascii="PT Astra Serif" w:hAnsi="PT Astra Serif"/>
          <w:bCs/>
          <w:sz w:val="24"/>
          <w:szCs w:val="24"/>
        </w:rPr>
        <w:t>тыс</w:t>
      </w:r>
      <w:proofErr w:type="gramStart"/>
      <w:r w:rsidRPr="00E07538">
        <w:rPr>
          <w:rFonts w:ascii="PT Astra Serif" w:hAnsi="PT Astra Serif"/>
          <w:bCs/>
          <w:sz w:val="24"/>
          <w:szCs w:val="24"/>
        </w:rPr>
        <w:t>.р</w:t>
      </w:r>
      <w:proofErr w:type="gramEnd"/>
      <w:r w:rsidRPr="00E07538">
        <w:rPr>
          <w:rFonts w:ascii="PT Astra Serif" w:hAnsi="PT Astra Serif"/>
          <w:bCs/>
          <w:sz w:val="24"/>
          <w:szCs w:val="24"/>
        </w:rPr>
        <w:t>ублей</w:t>
      </w:r>
      <w:proofErr w:type="spellEnd"/>
      <w:r w:rsidRPr="00E07538">
        <w:rPr>
          <w:rFonts w:ascii="PT Astra Serif" w:hAnsi="PT Astra Serif"/>
          <w:bCs/>
          <w:sz w:val="24"/>
          <w:szCs w:val="24"/>
        </w:rPr>
        <w:t>) (Баланс форма по ОКУД 0503130, Сведения о движении нефинансовых активов  форма по ОКУД 0503168);</w:t>
      </w:r>
      <w:r w:rsidRPr="00E07538">
        <w:rPr>
          <w:rFonts w:ascii="PT Astra Serif" w:hAnsi="PT Astra Serif"/>
          <w:b/>
          <w:sz w:val="24"/>
          <w:szCs w:val="24"/>
        </w:rPr>
        <w:t xml:space="preserve"> </w:t>
      </w:r>
    </w:p>
    <w:p w:rsidR="00E07538" w:rsidRPr="00E07538" w:rsidRDefault="00E07538" w:rsidP="00E07538">
      <w:pPr>
        <w:pStyle w:val="3"/>
        <w:spacing w:line="276" w:lineRule="auto"/>
        <w:ind w:firstLine="567"/>
        <w:jc w:val="both"/>
        <w:rPr>
          <w:rFonts w:ascii="PT Astra Serif" w:hAnsi="PT Astra Serif"/>
          <w:b w:val="0"/>
          <w:sz w:val="24"/>
          <w:szCs w:val="24"/>
        </w:rPr>
      </w:pPr>
      <w:r w:rsidRPr="00E07538">
        <w:rPr>
          <w:rFonts w:ascii="PT Astra Serif" w:hAnsi="PT Astra Serif"/>
          <w:b w:val="0"/>
          <w:sz w:val="24"/>
          <w:szCs w:val="24"/>
        </w:rPr>
        <w:t xml:space="preserve">В 2023 году по накладной  поступили прожектора в количестве 7 штук на сумму 10,5 тыс. рублей, в остатке прожектора не значились. Списано по актам выполненных работ на замену уличных фонарей прожектора в количестве 16 штук. Стоимость работ по замене 16 фонарей составила 13,4 </w:t>
      </w:r>
      <w:proofErr w:type="spellStart"/>
      <w:r w:rsidRPr="00E07538">
        <w:rPr>
          <w:rFonts w:ascii="PT Astra Serif" w:hAnsi="PT Astra Serif"/>
          <w:b w:val="0"/>
          <w:sz w:val="24"/>
          <w:szCs w:val="24"/>
        </w:rPr>
        <w:t>тыс</w:t>
      </w:r>
      <w:proofErr w:type="gramStart"/>
      <w:r w:rsidRPr="00E07538">
        <w:rPr>
          <w:rFonts w:ascii="PT Astra Serif" w:hAnsi="PT Astra Serif"/>
          <w:b w:val="0"/>
          <w:sz w:val="24"/>
          <w:szCs w:val="24"/>
        </w:rPr>
        <w:t>.р</w:t>
      </w:r>
      <w:proofErr w:type="gramEnd"/>
      <w:r w:rsidRPr="00E07538">
        <w:rPr>
          <w:rFonts w:ascii="PT Astra Serif" w:hAnsi="PT Astra Serif"/>
          <w:b w:val="0"/>
          <w:sz w:val="24"/>
          <w:szCs w:val="24"/>
        </w:rPr>
        <w:t>ублей</w:t>
      </w:r>
      <w:proofErr w:type="spellEnd"/>
      <w:r w:rsidRPr="00E07538">
        <w:rPr>
          <w:rFonts w:ascii="PT Astra Serif" w:hAnsi="PT Astra Serif"/>
          <w:b w:val="0"/>
          <w:sz w:val="24"/>
          <w:szCs w:val="24"/>
        </w:rPr>
        <w:t xml:space="preserve">. Договором, предметом которого является  замена </w:t>
      </w:r>
      <w:r w:rsidRPr="00E07538">
        <w:rPr>
          <w:rFonts w:ascii="PT Astra Serif" w:hAnsi="PT Astra Serif"/>
          <w:b w:val="0"/>
          <w:sz w:val="24"/>
          <w:szCs w:val="24"/>
        </w:rPr>
        <w:lastRenderedPageBreak/>
        <w:t xml:space="preserve">уличных фонарей оговорено, что материалы (светильники, прожектора) предоставляются «Заказчиком». В акте выполненных работ также  не усматривается, что светильники приобретены «Исполнителем». </w:t>
      </w:r>
    </w:p>
    <w:p w:rsidR="00E07538" w:rsidRPr="00E07538" w:rsidRDefault="00E07538" w:rsidP="00E07538">
      <w:pPr>
        <w:tabs>
          <w:tab w:val="left" w:pos="700"/>
        </w:tabs>
        <w:autoSpaceDE w:val="0"/>
        <w:jc w:val="both"/>
        <w:rPr>
          <w:rFonts w:ascii="PT Astra Serif" w:hAnsi="PT Astra Serif"/>
          <w:sz w:val="24"/>
          <w:szCs w:val="24"/>
        </w:rPr>
      </w:pPr>
      <w:r>
        <w:rPr>
          <w:rFonts w:ascii="PT Astra Serif" w:hAnsi="PT Astra Serif"/>
          <w:sz w:val="24"/>
          <w:szCs w:val="24"/>
        </w:rPr>
        <w:tab/>
      </w:r>
      <w:r w:rsidRPr="00E07538">
        <w:rPr>
          <w:rFonts w:ascii="PT Astra Serif" w:hAnsi="PT Astra Serif"/>
          <w:sz w:val="24"/>
          <w:szCs w:val="24"/>
        </w:rPr>
        <w:t>Или еще один момент: имеется договор, к договору Акт выполненных работ по замене двух светильников в трех селах.</w:t>
      </w:r>
    </w:p>
    <w:p w:rsidR="00E07538" w:rsidRPr="00E07538" w:rsidRDefault="00E07538" w:rsidP="00E07538">
      <w:pPr>
        <w:tabs>
          <w:tab w:val="left" w:pos="700"/>
        </w:tabs>
        <w:autoSpaceDE w:val="0"/>
        <w:jc w:val="both"/>
        <w:rPr>
          <w:rFonts w:ascii="PT Astra Serif" w:hAnsi="PT Astra Serif" w:cs="Arial"/>
          <w:b/>
          <w:sz w:val="24"/>
          <w:szCs w:val="24"/>
        </w:rPr>
      </w:pPr>
      <w:r w:rsidRPr="00E07538">
        <w:rPr>
          <w:rFonts w:ascii="PT Astra Serif" w:hAnsi="PT Astra Serif"/>
          <w:b/>
          <w:sz w:val="24"/>
          <w:szCs w:val="24"/>
        </w:rPr>
        <w:tab/>
      </w:r>
      <w:proofErr w:type="gramStart"/>
      <w:r w:rsidRPr="00E07538">
        <w:rPr>
          <w:rFonts w:ascii="PT Astra Serif" w:hAnsi="PT Astra Serif"/>
          <w:sz w:val="24"/>
          <w:szCs w:val="24"/>
        </w:rPr>
        <w:t>В декабре месяце 2022 года произведено списание строительных материалов (краска без указания цвета  в количестве  44 банок, гвозди – 11 кг., цемент- 8 мешков, известь, кисти, электроды, пленка полиэтиленовая 10 метров и т.д.) на общую сумму 39, 8 тыс. рублей без составления дефектных ведомостей - прямым расходом от Главы администрации (материально-ответственное лицо) на собственные нужды учреждения.</w:t>
      </w:r>
      <w:proofErr w:type="gramEnd"/>
      <w:r w:rsidRPr="00E07538">
        <w:rPr>
          <w:rFonts w:ascii="PT Astra Serif" w:hAnsi="PT Astra Serif"/>
          <w:sz w:val="24"/>
          <w:szCs w:val="24"/>
        </w:rPr>
        <w:t xml:space="preserve"> Подтверждением произведенных ремонтных работ являлись  акты о списании материальных запасов на собственные нужды. При этом документального подтверждения </w:t>
      </w:r>
      <w:r w:rsidRPr="00E07538">
        <w:rPr>
          <w:rFonts w:ascii="PT Astra Serif" w:hAnsi="PT Astra Serif" w:cs="Arial"/>
          <w:sz w:val="24"/>
          <w:szCs w:val="24"/>
        </w:rPr>
        <w:t xml:space="preserve"> проведения определенных видов работ </w:t>
      </w:r>
      <w:r w:rsidRPr="00E07538">
        <w:rPr>
          <w:rFonts w:ascii="PT Astra Serif" w:hAnsi="PT Astra Serif"/>
          <w:sz w:val="24"/>
          <w:szCs w:val="24"/>
        </w:rPr>
        <w:t xml:space="preserve">и указания объектов, на которых </w:t>
      </w:r>
      <w:proofErr w:type="gramStart"/>
      <w:r w:rsidRPr="00E07538">
        <w:rPr>
          <w:rFonts w:ascii="PT Astra Serif" w:hAnsi="PT Astra Serif"/>
          <w:sz w:val="24"/>
          <w:szCs w:val="24"/>
        </w:rPr>
        <w:t>проводились ремонтные работы в декабре 2022 года</w:t>
      </w:r>
      <w:r w:rsidRPr="00E07538">
        <w:rPr>
          <w:rFonts w:ascii="PT Astra Serif" w:hAnsi="PT Astra Serif" w:cs="Arial"/>
          <w:sz w:val="24"/>
          <w:szCs w:val="24"/>
        </w:rPr>
        <w:t xml:space="preserve"> с использованием данных строительных материалов отсутствуют</w:t>
      </w:r>
      <w:proofErr w:type="gramEnd"/>
      <w:r w:rsidRPr="00E07538">
        <w:rPr>
          <w:rFonts w:ascii="PT Astra Serif" w:hAnsi="PT Astra Serif" w:cs="Arial"/>
          <w:sz w:val="24"/>
          <w:szCs w:val="24"/>
        </w:rPr>
        <w:t xml:space="preserve">.  </w:t>
      </w:r>
    </w:p>
    <w:p w:rsidR="00E07538" w:rsidRDefault="00E07538" w:rsidP="00E07538">
      <w:pPr>
        <w:tabs>
          <w:tab w:val="left" w:pos="720"/>
        </w:tabs>
        <w:ind w:firstLine="680"/>
        <w:jc w:val="both"/>
        <w:rPr>
          <w:rFonts w:ascii="PT Astra Serif" w:hAnsi="PT Astra Serif"/>
          <w:b/>
          <w:sz w:val="24"/>
          <w:szCs w:val="24"/>
        </w:rPr>
      </w:pPr>
      <w:r w:rsidRPr="00E07538">
        <w:rPr>
          <w:rFonts w:ascii="PT Astra Serif" w:hAnsi="PT Astra Serif"/>
          <w:sz w:val="24"/>
          <w:szCs w:val="24"/>
        </w:rPr>
        <w:t xml:space="preserve">По Акту о списании материальных ценностей списывают дизельное топливо в количестве 300,0 л. на сумму 15,5 тыс. рублей. Основанием для списания </w:t>
      </w:r>
      <w:proofErr w:type="spellStart"/>
      <w:r w:rsidRPr="00E07538">
        <w:rPr>
          <w:rFonts w:ascii="PT Astra Serif" w:hAnsi="PT Astra Serif"/>
          <w:sz w:val="24"/>
          <w:szCs w:val="24"/>
        </w:rPr>
        <w:t>диз</w:t>
      </w:r>
      <w:proofErr w:type="gramStart"/>
      <w:r w:rsidRPr="00E07538">
        <w:rPr>
          <w:rFonts w:ascii="PT Astra Serif" w:hAnsi="PT Astra Serif"/>
          <w:sz w:val="24"/>
          <w:szCs w:val="24"/>
        </w:rPr>
        <w:t>.т</w:t>
      </w:r>
      <w:proofErr w:type="gramEnd"/>
      <w:r w:rsidRPr="00E07538">
        <w:rPr>
          <w:rFonts w:ascii="PT Astra Serif" w:hAnsi="PT Astra Serif"/>
          <w:sz w:val="24"/>
          <w:szCs w:val="24"/>
        </w:rPr>
        <w:t>оплива</w:t>
      </w:r>
      <w:proofErr w:type="spellEnd"/>
      <w:r w:rsidRPr="00E07538">
        <w:rPr>
          <w:rFonts w:ascii="PT Astra Serif" w:hAnsi="PT Astra Serif"/>
          <w:sz w:val="24"/>
          <w:szCs w:val="24"/>
        </w:rPr>
        <w:t xml:space="preserve"> является путевой лист трактора на снегоочистку, согласно которому отработано 19 часов и исходя из норм  расхода дизельного топлива израсходовано 99,36 литров, </w:t>
      </w:r>
      <w:proofErr w:type="spellStart"/>
      <w:r w:rsidRPr="00E07538">
        <w:rPr>
          <w:rFonts w:ascii="PT Astra Serif" w:hAnsi="PT Astra Serif"/>
          <w:sz w:val="24"/>
          <w:szCs w:val="24"/>
        </w:rPr>
        <w:t>т.е</w:t>
      </w:r>
      <w:proofErr w:type="spellEnd"/>
      <w:r w:rsidRPr="00E07538">
        <w:rPr>
          <w:rFonts w:ascii="PT Astra Serif" w:hAnsi="PT Astra Serif"/>
          <w:sz w:val="24"/>
          <w:szCs w:val="24"/>
        </w:rPr>
        <w:t xml:space="preserve"> согласно путевому листу списано дизтоплива на 200,64 литров больше, чем израсходовано. </w:t>
      </w:r>
      <w:r w:rsidRPr="00E07538">
        <w:rPr>
          <w:rFonts w:ascii="PT Astra Serif" w:hAnsi="PT Astra Serif"/>
          <w:i/>
          <w:sz w:val="24"/>
          <w:szCs w:val="24"/>
        </w:rPr>
        <w:t>(1 нарушение   в сумме 10,4 тыс. рублей);</w:t>
      </w:r>
    </w:p>
    <w:p w:rsidR="00E07538" w:rsidRPr="00E07538" w:rsidRDefault="00E07538" w:rsidP="00E07538">
      <w:pPr>
        <w:tabs>
          <w:tab w:val="left" w:pos="720"/>
        </w:tabs>
        <w:ind w:firstLine="680"/>
        <w:jc w:val="both"/>
        <w:rPr>
          <w:rFonts w:ascii="PT Astra Serif" w:hAnsi="PT Astra Serif"/>
          <w:b/>
          <w:sz w:val="24"/>
          <w:szCs w:val="24"/>
        </w:rPr>
      </w:pPr>
      <w:r w:rsidRPr="00E07538">
        <w:rPr>
          <w:rFonts w:ascii="PT Astra Serif" w:hAnsi="PT Astra Serif" w:cs="Arial"/>
          <w:b/>
          <w:bCs/>
          <w:sz w:val="24"/>
          <w:szCs w:val="24"/>
          <w:shd w:val="clear" w:color="auto" w:fill="FFFFFF"/>
        </w:rPr>
        <w:t xml:space="preserve"> </w:t>
      </w:r>
      <w:r w:rsidRPr="00E07538">
        <w:rPr>
          <w:rFonts w:ascii="PT Astra Serif" w:hAnsi="PT Astra Serif" w:cs="Arial"/>
          <w:sz w:val="24"/>
          <w:szCs w:val="24"/>
          <w:shd w:val="clear" w:color="auto" w:fill="FFFFFF"/>
        </w:rPr>
        <w:t>На период с января по февраль месяцы 2023 года в учреждении отсутствует д</w:t>
      </w:r>
      <w:r w:rsidRPr="00E07538">
        <w:rPr>
          <w:rFonts w:ascii="PT Astra Serif" w:hAnsi="PT Astra Serif"/>
          <w:sz w:val="24"/>
          <w:szCs w:val="24"/>
        </w:rPr>
        <w:t xml:space="preserve">оговор аренды автомобиля  в целях перевозки пассажиров. </w:t>
      </w:r>
      <w:r w:rsidRPr="00E07538">
        <w:rPr>
          <w:rFonts w:ascii="PT Astra Serif" w:hAnsi="PT Astra Serif" w:cs="Arial"/>
          <w:sz w:val="24"/>
          <w:szCs w:val="24"/>
          <w:shd w:val="clear" w:color="auto" w:fill="FFFFFF"/>
        </w:rPr>
        <w:t xml:space="preserve">В этом периоде </w:t>
      </w:r>
      <w:r w:rsidRPr="00E07538">
        <w:rPr>
          <w:rFonts w:ascii="PT Astra Serif" w:hAnsi="PT Astra Serif"/>
          <w:sz w:val="24"/>
          <w:szCs w:val="24"/>
        </w:rPr>
        <w:t xml:space="preserve"> приобретается  бензин  марки АИ-92 в количестве 545 л. на общую сумму 24,5 </w:t>
      </w:r>
      <w:proofErr w:type="spellStart"/>
      <w:r w:rsidRPr="00E07538">
        <w:rPr>
          <w:rFonts w:ascii="PT Astra Serif" w:hAnsi="PT Astra Serif"/>
          <w:sz w:val="24"/>
          <w:szCs w:val="24"/>
        </w:rPr>
        <w:t>тыс</w:t>
      </w:r>
      <w:proofErr w:type="gramStart"/>
      <w:r w:rsidRPr="00E07538">
        <w:rPr>
          <w:rFonts w:ascii="PT Astra Serif" w:hAnsi="PT Astra Serif"/>
          <w:sz w:val="24"/>
          <w:szCs w:val="24"/>
        </w:rPr>
        <w:t>.р</w:t>
      </w:r>
      <w:proofErr w:type="gramEnd"/>
      <w:r w:rsidRPr="00E07538">
        <w:rPr>
          <w:rFonts w:ascii="PT Astra Serif" w:hAnsi="PT Astra Serif"/>
          <w:sz w:val="24"/>
          <w:szCs w:val="24"/>
        </w:rPr>
        <w:t>ублей</w:t>
      </w:r>
      <w:proofErr w:type="spellEnd"/>
      <w:r w:rsidRPr="00E07538">
        <w:rPr>
          <w:rFonts w:ascii="PT Astra Serif" w:hAnsi="PT Astra Serif"/>
          <w:sz w:val="24"/>
          <w:szCs w:val="24"/>
        </w:rPr>
        <w:t xml:space="preserve">. Полученный бензин в количестве 545 л  списывают  на собственные нужды учреждения Актом о списании материальных запасов. </w:t>
      </w:r>
      <w:r w:rsidRPr="00E07538">
        <w:rPr>
          <w:rFonts w:ascii="PT Astra Serif" w:hAnsi="PT Astra Serif"/>
          <w:sz w:val="24"/>
          <w:szCs w:val="24"/>
        </w:rPr>
        <w:tab/>
        <w:t>Что являлось основанием для списания бензина, на основании каких критерий списывается бензин - не известно (путевые листы  отсутствуют, пройденный километраж не известен)</w:t>
      </w:r>
      <w:r w:rsidRPr="00E07538">
        <w:rPr>
          <w:rFonts w:ascii="PT Astra Serif" w:hAnsi="PT Astra Serif"/>
          <w:b/>
          <w:sz w:val="24"/>
          <w:szCs w:val="24"/>
        </w:rPr>
        <w:t>;</w:t>
      </w:r>
      <w:r w:rsidRPr="00E07538">
        <w:rPr>
          <w:rFonts w:ascii="PT Astra Serif" w:hAnsi="PT Astra Serif" w:cs="Arial"/>
          <w:sz w:val="24"/>
          <w:szCs w:val="24"/>
          <w:shd w:val="clear" w:color="auto" w:fill="FFFFFF"/>
        </w:rPr>
        <w:t xml:space="preserve"> </w:t>
      </w:r>
    </w:p>
    <w:p w:rsidR="00E07538" w:rsidRPr="00E07538" w:rsidRDefault="00E07538" w:rsidP="00E07538">
      <w:pPr>
        <w:ind w:firstLine="720"/>
        <w:jc w:val="both"/>
        <w:rPr>
          <w:rFonts w:ascii="PT Astra Serif" w:hAnsi="PT Astra Serif"/>
          <w:b/>
          <w:sz w:val="24"/>
          <w:szCs w:val="24"/>
        </w:rPr>
      </w:pPr>
      <w:r w:rsidRPr="00E07538">
        <w:rPr>
          <w:rFonts w:ascii="PT Astra Serif" w:hAnsi="PT Astra Serif"/>
          <w:bCs/>
          <w:sz w:val="24"/>
          <w:szCs w:val="24"/>
        </w:rPr>
        <w:t>Или такой момент: при остатке в топливном баке бензина в количестве 10 литров, производят в один день заправку в количестве 57 л., путевой лист за данный день отсутствует.</w:t>
      </w:r>
      <w:r w:rsidRPr="00E07538">
        <w:rPr>
          <w:rFonts w:ascii="PT Astra Serif" w:hAnsi="PT Astra Serif"/>
          <w:sz w:val="24"/>
          <w:szCs w:val="24"/>
        </w:rPr>
        <w:t xml:space="preserve"> При этом</w:t>
      </w:r>
      <w:proofErr w:type="gramStart"/>
      <w:r w:rsidRPr="00E07538">
        <w:rPr>
          <w:rFonts w:ascii="PT Astra Serif" w:hAnsi="PT Astra Serif"/>
          <w:sz w:val="24"/>
          <w:szCs w:val="24"/>
        </w:rPr>
        <w:t>,</w:t>
      </w:r>
      <w:proofErr w:type="gramEnd"/>
      <w:r w:rsidRPr="00E07538">
        <w:rPr>
          <w:rFonts w:ascii="PT Astra Serif" w:hAnsi="PT Astra Serif"/>
          <w:sz w:val="24"/>
          <w:szCs w:val="24"/>
        </w:rPr>
        <w:t xml:space="preserve"> согласно технических характеристик данного автомобиля, объем топливного бака составляет 39 л. (на следующий день списано только 10 литров, за пределы района машина не выезжала)</w:t>
      </w:r>
      <w:r w:rsidRPr="00E07538">
        <w:rPr>
          <w:rFonts w:ascii="PT Astra Serif" w:hAnsi="PT Astra Serif"/>
          <w:b/>
          <w:sz w:val="24"/>
          <w:szCs w:val="24"/>
        </w:rPr>
        <w:t xml:space="preserve">; </w:t>
      </w:r>
    </w:p>
    <w:p w:rsidR="00E07538" w:rsidRPr="00E07538" w:rsidRDefault="00E07538" w:rsidP="00E07538">
      <w:pPr>
        <w:ind w:firstLine="720"/>
        <w:jc w:val="both"/>
        <w:rPr>
          <w:rFonts w:ascii="PT Astra Serif" w:hAnsi="PT Astra Serif"/>
          <w:b/>
          <w:sz w:val="24"/>
          <w:szCs w:val="24"/>
        </w:rPr>
      </w:pPr>
      <w:r w:rsidRPr="00E07538">
        <w:rPr>
          <w:rFonts w:ascii="PT Astra Serif" w:hAnsi="PT Astra Serif"/>
          <w:sz w:val="24"/>
          <w:szCs w:val="24"/>
        </w:rPr>
        <w:t>Это говорит о</w:t>
      </w:r>
      <w:r w:rsidRPr="00E07538">
        <w:rPr>
          <w:rFonts w:ascii="PT Astra Serif" w:hAnsi="PT Astra Serif"/>
          <w:b/>
          <w:sz w:val="24"/>
          <w:szCs w:val="24"/>
        </w:rPr>
        <w:t xml:space="preserve"> </w:t>
      </w:r>
      <w:r w:rsidRPr="00E07538">
        <w:rPr>
          <w:rFonts w:ascii="PT Astra Serif" w:hAnsi="PT Astra Serif"/>
          <w:sz w:val="24"/>
          <w:szCs w:val="24"/>
        </w:rPr>
        <w:t>ненадлежащем оформлении данных первичных учетных документов.</w:t>
      </w:r>
    </w:p>
    <w:p w:rsidR="00E07538" w:rsidRPr="00E07538" w:rsidRDefault="00E07538" w:rsidP="00E07538">
      <w:pPr>
        <w:tabs>
          <w:tab w:val="left" w:pos="720"/>
        </w:tabs>
        <w:autoSpaceDE w:val="0"/>
        <w:jc w:val="both"/>
        <w:rPr>
          <w:rFonts w:ascii="PT Astra Serif" w:hAnsi="PT Astra Serif" w:cs="Arial"/>
          <w:b/>
          <w:sz w:val="24"/>
          <w:szCs w:val="24"/>
        </w:rPr>
      </w:pPr>
      <w:r w:rsidRPr="00E07538">
        <w:rPr>
          <w:rFonts w:ascii="PT Astra Serif" w:hAnsi="PT Astra Serif"/>
          <w:sz w:val="24"/>
          <w:szCs w:val="24"/>
        </w:rPr>
        <w:tab/>
        <w:t xml:space="preserve">- На счете 101.00 «Основные средства» значатся  объекты  стоимостью до 3000,00 рублей каждый, тогда как стоимость объектов до 3000,00 рублей, а с 01.01.2018 стоимость объекта до 10000,00 рублей должна списываться в затраты, далее основное средство учитывается на </w:t>
      </w:r>
      <w:proofErr w:type="spellStart"/>
      <w:r w:rsidRPr="00E07538">
        <w:rPr>
          <w:rFonts w:ascii="PT Astra Serif" w:hAnsi="PT Astra Serif"/>
          <w:sz w:val="24"/>
          <w:szCs w:val="24"/>
        </w:rPr>
        <w:t>забалансовом</w:t>
      </w:r>
      <w:proofErr w:type="spellEnd"/>
      <w:r w:rsidRPr="00E07538">
        <w:rPr>
          <w:rFonts w:ascii="PT Astra Serif" w:hAnsi="PT Astra Serif"/>
          <w:sz w:val="24"/>
          <w:szCs w:val="24"/>
        </w:rPr>
        <w:t xml:space="preserve"> счете 21</w:t>
      </w:r>
      <w:r w:rsidRPr="00E07538">
        <w:rPr>
          <w:rFonts w:ascii="PT Astra Serif" w:hAnsi="PT Astra Serif"/>
          <w:b/>
          <w:sz w:val="24"/>
          <w:szCs w:val="24"/>
        </w:rPr>
        <w:t xml:space="preserve"> </w:t>
      </w:r>
      <w:r w:rsidRPr="00E07538">
        <w:rPr>
          <w:rFonts w:ascii="PT Astra Serif" w:hAnsi="PT Astra Serif"/>
          <w:sz w:val="24"/>
          <w:szCs w:val="24"/>
        </w:rPr>
        <w:t>(1 нарушения</w:t>
      </w:r>
      <w:r w:rsidRPr="00E07538">
        <w:rPr>
          <w:rFonts w:ascii="PT Astra Serif" w:hAnsi="PT Astra Serif"/>
          <w:b/>
          <w:sz w:val="24"/>
          <w:szCs w:val="24"/>
        </w:rPr>
        <w:t xml:space="preserve"> </w:t>
      </w:r>
      <w:r w:rsidRPr="00E07538">
        <w:rPr>
          <w:rFonts w:ascii="PT Astra Serif" w:hAnsi="PT Astra Serif"/>
          <w:sz w:val="24"/>
          <w:szCs w:val="24"/>
        </w:rPr>
        <w:t>в</w:t>
      </w:r>
      <w:r w:rsidRPr="00E07538">
        <w:rPr>
          <w:rFonts w:ascii="PT Astra Serif" w:hAnsi="PT Astra Serif"/>
          <w:b/>
          <w:sz w:val="24"/>
          <w:szCs w:val="24"/>
        </w:rPr>
        <w:t xml:space="preserve"> </w:t>
      </w:r>
      <w:r w:rsidRPr="00E07538">
        <w:rPr>
          <w:rFonts w:ascii="PT Astra Serif" w:hAnsi="PT Astra Serif"/>
          <w:sz w:val="24"/>
          <w:szCs w:val="24"/>
        </w:rPr>
        <w:t>сумме 88,6 тыс. рублей</w:t>
      </w:r>
      <w:proofErr w:type="gramStart"/>
      <w:r w:rsidRPr="00E07538">
        <w:rPr>
          <w:rFonts w:ascii="PT Astra Serif" w:hAnsi="PT Astra Serif"/>
          <w:sz w:val="24"/>
          <w:szCs w:val="24"/>
        </w:rPr>
        <w:t>).</w:t>
      </w:r>
      <w:r w:rsidRPr="00E07538">
        <w:rPr>
          <w:rFonts w:ascii="PT Astra Serif" w:hAnsi="PT Astra Serif" w:cs="Arial"/>
          <w:b/>
          <w:sz w:val="24"/>
          <w:szCs w:val="24"/>
        </w:rPr>
        <w:t>;</w:t>
      </w:r>
      <w:proofErr w:type="gramEnd"/>
    </w:p>
    <w:p w:rsidR="00E07538" w:rsidRPr="00E07538" w:rsidRDefault="00E07538" w:rsidP="00E07538">
      <w:pPr>
        <w:tabs>
          <w:tab w:val="left" w:pos="720"/>
        </w:tabs>
        <w:jc w:val="both"/>
        <w:rPr>
          <w:rFonts w:ascii="PT Astra Serif" w:hAnsi="PT Astra Serif" w:cs="Tahoma"/>
          <w:b/>
          <w:color w:val="000000"/>
          <w:sz w:val="24"/>
          <w:szCs w:val="24"/>
        </w:rPr>
      </w:pPr>
      <w:r w:rsidRPr="00E07538">
        <w:rPr>
          <w:rFonts w:ascii="PT Astra Serif" w:hAnsi="PT Astra Serif" w:cs="Arial"/>
          <w:b/>
          <w:sz w:val="24"/>
          <w:szCs w:val="24"/>
        </w:rPr>
        <w:tab/>
      </w:r>
      <w:r w:rsidRPr="00E07538">
        <w:rPr>
          <w:rFonts w:ascii="PT Astra Serif" w:hAnsi="PT Astra Serif"/>
          <w:sz w:val="24"/>
          <w:szCs w:val="24"/>
        </w:rPr>
        <w:t>-</w:t>
      </w:r>
      <w:r w:rsidRPr="00E07538">
        <w:rPr>
          <w:rFonts w:ascii="PT Astra Serif" w:hAnsi="PT Astra Serif"/>
          <w:bCs/>
          <w:sz w:val="24"/>
          <w:szCs w:val="24"/>
        </w:rPr>
        <w:t xml:space="preserve"> по исполнительному листу</w:t>
      </w:r>
      <w:r w:rsidRPr="00E07538">
        <w:rPr>
          <w:rFonts w:ascii="PT Astra Serif" w:hAnsi="PT Astra Serif"/>
          <w:sz w:val="24"/>
          <w:szCs w:val="24"/>
        </w:rPr>
        <w:t xml:space="preserve"> оплачена сумма задолженности по подоходному налогу в сумме 24,8 тыс. рублей</w:t>
      </w:r>
      <w:r w:rsidRPr="00E07538">
        <w:rPr>
          <w:rFonts w:ascii="PT Astra Serif" w:hAnsi="PT Astra Serif"/>
          <w:bCs/>
          <w:sz w:val="24"/>
          <w:szCs w:val="24"/>
        </w:rPr>
        <w:t xml:space="preserve">, тогда как </w:t>
      </w:r>
      <w:r w:rsidRPr="00E07538">
        <w:rPr>
          <w:rFonts w:ascii="PT Astra Serif" w:hAnsi="PT Astra Serif"/>
          <w:sz w:val="24"/>
          <w:szCs w:val="24"/>
        </w:rPr>
        <w:t xml:space="preserve">в регистрах  бухгалтерского учета учреждения  задолженность </w:t>
      </w:r>
      <w:r w:rsidRPr="00E07538">
        <w:rPr>
          <w:rFonts w:ascii="PT Astra Serif" w:hAnsi="PT Astra Serif"/>
          <w:bCs/>
          <w:sz w:val="24"/>
          <w:szCs w:val="24"/>
        </w:rPr>
        <w:t>не значится</w:t>
      </w:r>
      <w:proofErr w:type="gramStart"/>
      <w:r w:rsidRPr="00E07538">
        <w:rPr>
          <w:rFonts w:ascii="PT Astra Serif" w:hAnsi="PT Astra Serif"/>
          <w:bCs/>
          <w:sz w:val="24"/>
          <w:szCs w:val="24"/>
        </w:rPr>
        <w:t>.</w:t>
      </w:r>
      <w:r w:rsidRPr="00E07538">
        <w:rPr>
          <w:rFonts w:ascii="PT Astra Serif" w:hAnsi="PT Astra Serif"/>
          <w:b/>
          <w:bCs/>
          <w:sz w:val="24"/>
          <w:szCs w:val="24"/>
        </w:rPr>
        <w:t>;</w:t>
      </w:r>
      <w:proofErr w:type="gramEnd"/>
    </w:p>
    <w:p w:rsidR="00E07538" w:rsidRPr="00E07538" w:rsidRDefault="00E07538" w:rsidP="00E07538">
      <w:pPr>
        <w:tabs>
          <w:tab w:val="left" w:pos="700"/>
        </w:tabs>
        <w:ind w:right="-2"/>
        <w:jc w:val="both"/>
        <w:rPr>
          <w:rFonts w:ascii="PT Astra Serif" w:hAnsi="PT Astra Serif"/>
          <w:bCs/>
          <w:iCs/>
          <w:color w:val="000000"/>
          <w:sz w:val="24"/>
          <w:szCs w:val="24"/>
        </w:rPr>
      </w:pPr>
      <w:r w:rsidRPr="00E07538">
        <w:rPr>
          <w:rFonts w:ascii="PT Astra Serif" w:hAnsi="PT Astra Serif"/>
          <w:sz w:val="24"/>
          <w:szCs w:val="24"/>
        </w:rPr>
        <w:tab/>
      </w:r>
      <w:r w:rsidRPr="00E07538">
        <w:rPr>
          <w:rFonts w:ascii="PT Astra Serif" w:hAnsi="PT Astra Serif"/>
          <w:bCs/>
          <w:iCs/>
          <w:color w:val="000000"/>
          <w:sz w:val="24"/>
          <w:szCs w:val="24"/>
        </w:rPr>
        <w:tab/>
        <w:t>Установлены замечания при проверке национального проекта «Образование»</w:t>
      </w:r>
      <w:r w:rsidRPr="00E07538">
        <w:rPr>
          <w:rFonts w:ascii="PT Astra Serif" w:hAnsi="PT Astra Serif"/>
          <w:sz w:val="24"/>
          <w:szCs w:val="24"/>
        </w:rPr>
        <w:t xml:space="preserve"> в рамках реализации региональных проектов «Современная школа», «Цифровая образовательная среда»,  «Успех каждого ребенка»</w:t>
      </w:r>
      <w:r w:rsidRPr="00E07538">
        <w:rPr>
          <w:rFonts w:ascii="PT Astra Serif" w:hAnsi="PT Astra Serif"/>
          <w:bCs/>
          <w:iCs/>
          <w:color w:val="000000"/>
          <w:sz w:val="24"/>
          <w:szCs w:val="24"/>
        </w:rPr>
        <w:t>:</w:t>
      </w:r>
    </w:p>
    <w:p w:rsidR="00E07538" w:rsidRPr="00E07538" w:rsidRDefault="00E07538" w:rsidP="00E07538">
      <w:pPr>
        <w:tabs>
          <w:tab w:val="left" w:pos="720"/>
        </w:tabs>
        <w:autoSpaceDE w:val="0"/>
        <w:jc w:val="both"/>
        <w:rPr>
          <w:rFonts w:ascii="PT Astra Serif" w:hAnsi="PT Astra Serif"/>
          <w:sz w:val="24"/>
          <w:szCs w:val="24"/>
        </w:rPr>
      </w:pPr>
      <w:r w:rsidRPr="00E07538">
        <w:rPr>
          <w:rFonts w:ascii="PT Astra Serif" w:hAnsi="PT Astra Serif"/>
          <w:bCs/>
          <w:iCs/>
          <w:color w:val="000000"/>
          <w:sz w:val="24"/>
          <w:szCs w:val="24"/>
        </w:rPr>
        <w:tab/>
        <w:t xml:space="preserve">В документах, предоставленных школами, имеются договора и </w:t>
      </w:r>
      <w:r w:rsidRPr="00E07538">
        <w:rPr>
          <w:rFonts w:ascii="PT Astra Serif" w:hAnsi="PT Astra Serif"/>
          <w:sz w:val="24"/>
          <w:szCs w:val="24"/>
        </w:rPr>
        <w:t xml:space="preserve"> акты приема – передачи движимого имущества за 2022 год, </w:t>
      </w:r>
      <w:r w:rsidRPr="00E07538">
        <w:rPr>
          <w:rFonts w:ascii="PT Astra Serif" w:hAnsi="PT Astra Serif"/>
          <w:bCs/>
          <w:iCs/>
          <w:color w:val="000000"/>
          <w:sz w:val="24"/>
          <w:szCs w:val="24"/>
        </w:rPr>
        <w:t xml:space="preserve"> согласно которым </w:t>
      </w:r>
      <w:r w:rsidRPr="00E07538">
        <w:rPr>
          <w:rFonts w:ascii="PT Astra Serif" w:hAnsi="PT Astra Serif"/>
          <w:sz w:val="24"/>
          <w:szCs w:val="24"/>
        </w:rPr>
        <w:t>Министерство просвещения и воспитания Ульяновской области</w:t>
      </w:r>
      <w:r w:rsidRPr="00E07538">
        <w:rPr>
          <w:rFonts w:ascii="PT Astra Serif" w:hAnsi="PT Astra Serif"/>
          <w:bCs/>
          <w:iCs/>
          <w:color w:val="000000"/>
          <w:sz w:val="24"/>
          <w:szCs w:val="24"/>
        </w:rPr>
        <w:t xml:space="preserve">  в рамках национального проекта «Образование» передает школам на хранение движимое имущество. </w:t>
      </w:r>
      <w:r w:rsidRPr="00E07538">
        <w:rPr>
          <w:rFonts w:ascii="PT Astra Serif" w:hAnsi="PT Astra Serif"/>
          <w:sz w:val="24"/>
          <w:szCs w:val="24"/>
        </w:rPr>
        <w:t>В течение 2022 года и по июнь 2023 года учет полученного на хранение имущества в регистрах бухгалтерского учета учреждений отсутствовал (нарушение требований п. 333 Приказ Минфина РФ от     01.12. 2010 г. N 157н)</w:t>
      </w:r>
      <w:r w:rsidRPr="00E07538">
        <w:rPr>
          <w:rFonts w:ascii="PT Astra Serif" w:hAnsi="PT Astra Serif"/>
          <w:b/>
          <w:sz w:val="24"/>
          <w:szCs w:val="24"/>
        </w:rPr>
        <w:t xml:space="preserve">. </w:t>
      </w:r>
      <w:r w:rsidRPr="00E07538">
        <w:rPr>
          <w:rFonts w:ascii="PT Astra Serif" w:hAnsi="PT Astra Serif"/>
          <w:sz w:val="24"/>
          <w:szCs w:val="24"/>
        </w:rPr>
        <w:t xml:space="preserve">И только в июле 2023 года, на основании </w:t>
      </w:r>
      <w:r w:rsidRPr="00E07538">
        <w:rPr>
          <w:rFonts w:ascii="PT Astra Serif" w:hAnsi="PT Astra Serif"/>
          <w:color w:val="000000"/>
          <w:sz w:val="24"/>
          <w:szCs w:val="24"/>
        </w:rPr>
        <w:t xml:space="preserve">постановления Администрации МО «Радищевский  район от 05.07.2023 года </w:t>
      </w:r>
      <w:r w:rsidRPr="00E07538">
        <w:rPr>
          <w:rFonts w:ascii="PT Astra Serif" w:hAnsi="PT Astra Serif"/>
          <w:bCs/>
          <w:iCs/>
          <w:color w:val="000000"/>
          <w:sz w:val="24"/>
          <w:szCs w:val="24"/>
        </w:rPr>
        <w:t xml:space="preserve">«О принятии имущества в собственность муниципального образования «Радищевский район» </w:t>
      </w:r>
      <w:r w:rsidRPr="00E07538">
        <w:rPr>
          <w:rFonts w:ascii="PT Astra Serif" w:hAnsi="PT Astra Serif"/>
          <w:sz w:val="24"/>
          <w:szCs w:val="24"/>
        </w:rPr>
        <w:t>полученное имущество принято к учету.</w:t>
      </w:r>
    </w:p>
    <w:p w:rsidR="00E07538" w:rsidRPr="00E07538" w:rsidRDefault="00E07538" w:rsidP="00E07538">
      <w:pPr>
        <w:tabs>
          <w:tab w:val="left" w:pos="720"/>
        </w:tabs>
        <w:autoSpaceDE w:val="0"/>
        <w:jc w:val="both"/>
        <w:rPr>
          <w:rFonts w:ascii="PT Astra Serif" w:hAnsi="PT Astra Serif"/>
          <w:b/>
          <w:sz w:val="24"/>
          <w:szCs w:val="24"/>
          <w:u w:val="single"/>
        </w:rPr>
      </w:pPr>
      <w:r w:rsidRPr="00E07538">
        <w:rPr>
          <w:rFonts w:ascii="PT Astra Serif" w:hAnsi="PT Astra Serif"/>
          <w:sz w:val="24"/>
          <w:szCs w:val="24"/>
        </w:rPr>
        <w:lastRenderedPageBreak/>
        <w:tab/>
      </w:r>
      <w:r w:rsidRPr="00E07538">
        <w:rPr>
          <w:rFonts w:ascii="PT Astra Serif" w:hAnsi="PT Astra Serif"/>
          <w:b/>
          <w:sz w:val="24"/>
          <w:szCs w:val="24"/>
          <w:u w:val="single"/>
        </w:rPr>
        <w:tab/>
        <w:t xml:space="preserve">3 группа  «Нарушения в сфере управления и распоряжения государственной (муниципальной) собственностью» - 41 нарушение на сумму 45,8 </w:t>
      </w:r>
      <w:proofErr w:type="spellStart"/>
      <w:r w:rsidRPr="00E07538">
        <w:rPr>
          <w:rFonts w:ascii="PT Astra Serif" w:hAnsi="PT Astra Serif"/>
          <w:b/>
          <w:sz w:val="24"/>
          <w:szCs w:val="24"/>
          <w:u w:val="single"/>
        </w:rPr>
        <w:t>тыс</w:t>
      </w:r>
      <w:proofErr w:type="gramStart"/>
      <w:r w:rsidRPr="00E07538">
        <w:rPr>
          <w:rFonts w:ascii="PT Astra Serif" w:hAnsi="PT Astra Serif"/>
          <w:b/>
          <w:sz w:val="24"/>
          <w:szCs w:val="24"/>
          <w:u w:val="single"/>
        </w:rPr>
        <w:t>.р</w:t>
      </w:r>
      <w:proofErr w:type="gramEnd"/>
      <w:r w:rsidRPr="00E07538">
        <w:rPr>
          <w:rFonts w:ascii="PT Astra Serif" w:hAnsi="PT Astra Serif"/>
          <w:b/>
          <w:sz w:val="24"/>
          <w:szCs w:val="24"/>
          <w:u w:val="single"/>
        </w:rPr>
        <w:t>ублей</w:t>
      </w:r>
      <w:proofErr w:type="spellEnd"/>
      <w:r w:rsidRPr="00E07538">
        <w:rPr>
          <w:rFonts w:ascii="PT Astra Serif" w:hAnsi="PT Astra Serif"/>
          <w:b/>
          <w:sz w:val="24"/>
          <w:szCs w:val="24"/>
          <w:u w:val="single"/>
        </w:rPr>
        <w:t xml:space="preserve">: </w:t>
      </w:r>
    </w:p>
    <w:p w:rsidR="00E07538" w:rsidRPr="00E07538" w:rsidRDefault="00E07538" w:rsidP="00E07538">
      <w:pPr>
        <w:tabs>
          <w:tab w:val="left" w:pos="720"/>
        </w:tabs>
        <w:ind w:right="-2"/>
        <w:jc w:val="both"/>
        <w:rPr>
          <w:rFonts w:ascii="PT Astra Serif" w:hAnsi="PT Astra Serif" w:cs="Arial"/>
          <w:b/>
          <w:bCs/>
          <w:kern w:val="36"/>
          <w:sz w:val="24"/>
          <w:szCs w:val="24"/>
        </w:rPr>
      </w:pPr>
      <w:r w:rsidRPr="00E07538">
        <w:rPr>
          <w:rFonts w:ascii="PT Astra Serif" w:hAnsi="PT Astra Serif" w:cs="Arial"/>
          <w:spacing w:val="3"/>
          <w:sz w:val="24"/>
          <w:szCs w:val="24"/>
        </w:rPr>
        <w:tab/>
        <w:t>- Учреждением в реестре муниципального имущества неверно отражена кадастровая стоимость земельного участка, т е в реестре значится одна сумма, а в документах на данный земельный участок значится другая сумма.</w:t>
      </w:r>
      <w:r w:rsidRPr="00E07538">
        <w:rPr>
          <w:rFonts w:ascii="PT Astra Serif" w:hAnsi="PT Astra Serif" w:cs="Arial"/>
          <w:color w:val="000000"/>
          <w:sz w:val="24"/>
          <w:szCs w:val="24"/>
        </w:rPr>
        <w:t xml:space="preserve"> </w:t>
      </w:r>
      <w:r w:rsidRPr="00E07538">
        <w:rPr>
          <w:rFonts w:ascii="PT Astra Serif" w:hAnsi="PT Astra Serif"/>
          <w:sz w:val="24"/>
          <w:szCs w:val="24"/>
        </w:rPr>
        <w:t>Сумма расхождений составляет 45,8 тыс. рублей</w:t>
      </w:r>
      <w:r w:rsidRPr="00E07538">
        <w:rPr>
          <w:rFonts w:ascii="PT Astra Serif" w:hAnsi="PT Astra Serif" w:cs="Arial"/>
          <w:b/>
          <w:sz w:val="24"/>
          <w:szCs w:val="24"/>
        </w:rPr>
        <w:t>;</w:t>
      </w:r>
    </w:p>
    <w:p w:rsidR="00E07538" w:rsidRPr="00E07538" w:rsidRDefault="00E07538" w:rsidP="00E07538">
      <w:pPr>
        <w:tabs>
          <w:tab w:val="left" w:pos="720"/>
        </w:tabs>
        <w:ind w:right="-2"/>
        <w:jc w:val="both"/>
        <w:rPr>
          <w:rFonts w:ascii="PT Astra Serif" w:hAnsi="PT Astra Serif" w:cs="Arial"/>
          <w:color w:val="000000"/>
          <w:sz w:val="24"/>
          <w:szCs w:val="24"/>
        </w:rPr>
      </w:pPr>
      <w:r w:rsidRPr="00E07538">
        <w:rPr>
          <w:rFonts w:ascii="PT Astra Serif" w:hAnsi="PT Astra Serif" w:cs="Arial"/>
          <w:color w:val="000000"/>
          <w:sz w:val="24"/>
          <w:szCs w:val="24"/>
        </w:rPr>
        <w:tab/>
        <w:t>Много нарушений установлено при ведении реестра муниципальной собственности – не заполнены многие реквизиты.</w:t>
      </w:r>
    </w:p>
    <w:p w:rsidR="00E07538" w:rsidRPr="00E07538" w:rsidRDefault="00E07538" w:rsidP="00E07538">
      <w:pPr>
        <w:tabs>
          <w:tab w:val="left" w:pos="720"/>
        </w:tabs>
        <w:ind w:right="-2"/>
        <w:jc w:val="both"/>
        <w:rPr>
          <w:rFonts w:ascii="PT Astra Serif" w:hAnsi="PT Astra Serif" w:cs="Arial"/>
          <w:b/>
          <w:bCs/>
          <w:kern w:val="36"/>
          <w:sz w:val="24"/>
          <w:szCs w:val="24"/>
        </w:rPr>
      </w:pPr>
      <w:r w:rsidRPr="00E07538">
        <w:rPr>
          <w:rFonts w:ascii="PT Astra Serif" w:hAnsi="PT Astra Serif" w:cs="Arial"/>
          <w:color w:val="000000"/>
          <w:sz w:val="24"/>
          <w:szCs w:val="24"/>
        </w:rPr>
        <w:tab/>
        <w:t xml:space="preserve">В нарушение п.3 Порядка </w:t>
      </w:r>
      <w:r w:rsidRPr="00E07538">
        <w:rPr>
          <w:rFonts w:ascii="PT Astra Serif" w:hAnsi="PT Astra Serif"/>
          <w:color w:val="000000"/>
          <w:sz w:val="24"/>
          <w:szCs w:val="24"/>
        </w:rPr>
        <w:t>от 30.08.2011 года №424</w:t>
      </w:r>
      <w:r w:rsidRPr="00E07538">
        <w:rPr>
          <w:rFonts w:ascii="PT Astra Serif" w:hAnsi="PT Astra Serif" w:cs="Arial"/>
          <w:color w:val="000000"/>
          <w:sz w:val="24"/>
          <w:szCs w:val="24"/>
        </w:rPr>
        <w:t xml:space="preserve"> в разделе 2 Реестра муниципального имущества по многим наименованиям не указаны даты возникновения и прекращения права муниципальной собственности на движимое имущество, реквизиты документов-оснований возникновения (прекращения) права муниципальной собственности на движимое имущество</w:t>
      </w:r>
      <w:r w:rsidRPr="00E07538">
        <w:rPr>
          <w:rFonts w:ascii="PT Astra Serif" w:hAnsi="PT Astra Serif" w:cs="Arial"/>
          <w:b/>
          <w:sz w:val="24"/>
          <w:szCs w:val="24"/>
        </w:rPr>
        <w:t>;</w:t>
      </w:r>
    </w:p>
    <w:p w:rsidR="00E07538" w:rsidRPr="00E07538" w:rsidRDefault="00E07538" w:rsidP="00E07538">
      <w:pPr>
        <w:ind w:firstLine="709"/>
        <w:jc w:val="both"/>
        <w:rPr>
          <w:rFonts w:ascii="PT Astra Serif" w:hAnsi="PT Astra Serif"/>
          <w:b/>
          <w:sz w:val="24"/>
          <w:szCs w:val="24"/>
          <w:u w:val="single"/>
          <w:lang w:eastAsia="ar-SA"/>
        </w:rPr>
      </w:pPr>
      <w:r w:rsidRPr="00E07538">
        <w:rPr>
          <w:rFonts w:ascii="PT Astra Serif" w:hAnsi="PT Astra Serif"/>
          <w:b/>
          <w:sz w:val="24"/>
          <w:szCs w:val="24"/>
          <w:u w:val="single"/>
        </w:rPr>
        <w:t>Раздел 4. «Нарушения при осуществлении государственных (муниципальных) закупок и закупок отдельными видами юридических лиц»</w:t>
      </w:r>
      <w:r w:rsidRPr="00E07538">
        <w:rPr>
          <w:rFonts w:ascii="PT Astra Serif" w:hAnsi="PT Astra Serif"/>
          <w:b/>
          <w:sz w:val="24"/>
          <w:szCs w:val="24"/>
          <w:u w:val="single"/>
          <w:lang w:eastAsia="ar-SA"/>
        </w:rPr>
        <w:t xml:space="preserve"> </w:t>
      </w:r>
      <w:r w:rsidRPr="00E07538">
        <w:rPr>
          <w:rFonts w:ascii="PT Astra Serif" w:hAnsi="PT Astra Serif"/>
          <w:b/>
          <w:sz w:val="24"/>
          <w:szCs w:val="24"/>
          <w:u w:val="single"/>
        </w:rPr>
        <w:t xml:space="preserve">– 23 нарушений на сумму 350,0 </w:t>
      </w:r>
      <w:proofErr w:type="spellStart"/>
      <w:r w:rsidRPr="00E07538">
        <w:rPr>
          <w:rFonts w:ascii="PT Astra Serif" w:hAnsi="PT Astra Serif"/>
          <w:b/>
          <w:sz w:val="24"/>
          <w:szCs w:val="24"/>
          <w:u w:val="single"/>
        </w:rPr>
        <w:t>тыс</w:t>
      </w:r>
      <w:proofErr w:type="gramStart"/>
      <w:r w:rsidRPr="00E07538">
        <w:rPr>
          <w:rFonts w:ascii="PT Astra Serif" w:hAnsi="PT Astra Serif"/>
          <w:b/>
          <w:sz w:val="24"/>
          <w:szCs w:val="24"/>
          <w:u w:val="single"/>
        </w:rPr>
        <w:t>.р</w:t>
      </w:r>
      <w:proofErr w:type="gramEnd"/>
      <w:r w:rsidRPr="00E07538">
        <w:rPr>
          <w:rFonts w:ascii="PT Astra Serif" w:hAnsi="PT Astra Serif"/>
          <w:b/>
          <w:sz w:val="24"/>
          <w:szCs w:val="24"/>
          <w:u w:val="single"/>
        </w:rPr>
        <w:t>ублей</w:t>
      </w:r>
      <w:proofErr w:type="spellEnd"/>
      <w:r w:rsidRPr="00E07538">
        <w:rPr>
          <w:rFonts w:ascii="PT Astra Serif" w:hAnsi="PT Astra Serif"/>
          <w:b/>
          <w:sz w:val="24"/>
          <w:szCs w:val="24"/>
          <w:u w:val="single"/>
        </w:rPr>
        <w:t>:</w:t>
      </w:r>
      <w:r w:rsidRPr="00E07538">
        <w:rPr>
          <w:rFonts w:ascii="PT Astra Serif" w:hAnsi="PT Astra Serif"/>
          <w:b/>
          <w:sz w:val="24"/>
          <w:szCs w:val="24"/>
          <w:u w:val="single"/>
          <w:lang w:eastAsia="ar-SA"/>
        </w:rPr>
        <w:t xml:space="preserve">  </w:t>
      </w:r>
    </w:p>
    <w:p w:rsidR="00E07538" w:rsidRPr="00E07538" w:rsidRDefault="00E07538" w:rsidP="002A6084">
      <w:pPr>
        <w:pStyle w:val="210"/>
        <w:spacing w:line="276" w:lineRule="auto"/>
        <w:ind w:firstLine="709"/>
        <w:jc w:val="both"/>
        <w:rPr>
          <w:rFonts w:ascii="PT Astra Serif" w:hAnsi="PT Astra Serif"/>
          <w:sz w:val="24"/>
          <w:szCs w:val="24"/>
          <w:lang w:eastAsia="ar-SA"/>
        </w:rPr>
      </w:pPr>
      <w:r w:rsidRPr="00E07538">
        <w:rPr>
          <w:rFonts w:ascii="PT Astra Serif" w:hAnsi="PT Astra Serif"/>
          <w:sz w:val="24"/>
          <w:szCs w:val="24"/>
        </w:rPr>
        <w:t>Общий объем финансирования, выделенного на закупки, может меняться в течение года. Заказчик обязан отслеживать эти изменения и приводить план-график в соответствие с уточненными лимитами. Так, в  2022 году вынесено 8 изменений  бюджета</w:t>
      </w:r>
      <w:r w:rsidRPr="00E07538">
        <w:rPr>
          <w:rFonts w:ascii="PT Astra Serif" w:hAnsi="PT Astra Serif"/>
          <w:bCs/>
          <w:sz w:val="24"/>
          <w:szCs w:val="24"/>
        </w:rPr>
        <w:t xml:space="preserve">, </w:t>
      </w:r>
      <w:r w:rsidRPr="00E07538">
        <w:rPr>
          <w:rFonts w:ascii="PT Astra Serif" w:hAnsi="PT Astra Serif"/>
          <w:sz w:val="24"/>
          <w:szCs w:val="24"/>
        </w:rPr>
        <w:t xml:space="preserve"> на официальном сайте размещено всего 2 версии изменения  плана - графика закупок; </w:t>
      </w:r>
    </w:p>
    <w:p w:rsidR="00E07538" w:rsidRPr="00E07538" w:rsidRDefault="00E07538" w:rsidP="002A6084">
      <w:pPr>
        <w:pStyle w:val="210"/>
        <w:spacing w:line="276" w:lineRule="auto"/>
        <w:ind w:firstLine="709"/>
        <w:jc w:val="both"/>
        <w:rPr>
          <w:rFonts w:ascii="PT Astra Serif" w:hAnsi="PT Astra Serif"/>
          <w:sz w:val="24"/>
          <w:szCs w:val="24"/>
        </w:rPr>
      </w:pPr>
      <w:proofErr w:type="gramStart"/>
      <w:r w:rsidRPr="00E07538">
        <w:rPr>
          <w:rFonts w:ascii="PT Astra Serif" w:hAnsi="PT Astra Serif"/>
          <w:sz w:val="24"/>
          <w:szCs w:val="24"/>
        </w:rPr>
        <w:t>При получении товаров хозяйственного назначения, продуктов питания, наименование товара в накладных и в  спецификациях к договору указывается не корректно, т.е. не указывается сорт товара, полное наименование товара, например: чистящее средство, стиральный порошок, мыло жидкое, сок, растительное масло, рыба свежая  и др. Может присутствовать и такое: в спецификации к договору в наименовании продуктов  таких как «зеленый горошек» указана единица измерения</w:t>
      </w:r>
      <w:proofErr w:type="gramEnd"/>
      <w:r w:rsidRPr="00E07538">
        <w:rPr>
          <w:rFonts w:ascii="PT Astra Serif" w:hAnsi="PT Astra Serif"/>
          <w:sz w:val="24"/>
          <w:szCs w:val="24"/>
        </w:rPr>
        <w:t>: банки, без указания в них веса, тогда как, в накладных  зеленый горошек поступил в килограммах;</w:t>
      </w:r>
    </w:p>
    <w:p w:rsidR="00E07538" w:rsidRPr="00E07538" w:rsidRDefault="00E07538" w:rsidP="00E07538">
      <w:pPr>
        <w:tabs>
          <w:tab w:val="left" w:pos="2977"/>
        </w:tabs>
        <w:suppressAutoHyphens/>
        <w:ind w:firstLine="435"/>
        <w:jc w:val="both"/>
        <w:rPr>
          <w:rFonts w:ascii="PT Astra Serif" w:hAnsi="PT Astra Serif"/>
          <w:color w:val="000000"/>
          <w:sz w:val="24"/>
          <w:szCs w:val="24"/>
        </w:rPr>
      </w:pPr>
      <w:r w:rsidRPr="00E07538">
        <w:rPr>
          <w:rFonts w:ascii="PT Astra Serif" w:hAnsi="PT Astra Serif"/>
          <w:color w:val="000000"/>
          <w:sz w:val="24"/>
          <w:szCs w:val="24"/>
        </w:rPr>
        <w:t>Или «сок» - единица измерения: банки, объем емкости не указан, в накладных значится сок в литрах.</w:t>
      </w:r>
    </w:p>
    <w:p w:rsidR="00E07538" w:rsidRPr="00E07538" w:rsidRDefault="00E07538" w:rsidP="00E07538">
      <w:pPr>
        <w:autoSpaceDE w:val="0"/>
        <w:autoSpaceDN w:val="0"/>
        <w:adjustRightInd w:val="0"/>
        <w:ind w:firstLine="540"/>
        <w:jc w:val="both"/>
        <w:rPr>
          <w:rFonts w:ascii="PT Astra Serif" w:hAnsi="PT Astra Serif"/>
          <w:bCs/>
          <w:sz w:val="24"/>
          <w:szCs w:val="24"/>
        </w:rPr>
      </w:pPr>
      <w:r w:rsidRPr="00E07538">
        <w:rPr>
          <w:rFonts w:ascii="PT Astra Serif" w:hAnsi="PT Astra Serif"/>
          <w:sz w:val="24"/>
          <w:szCs w:val="24"/>
        </w:rPr>
        <w:t>Напрашивается вопрос, каким образом формировалась начальная максимальная цена.</w:t>
      </w:r>
    </w:p>
    <w:p w:rsidR="00E07538" w:rsidRPr="00E07538" w:rsidRDefault="00E07538" w:rsidP="00E07538">
      <w:pPr>
        <w:tabs>
          <w:tab w:val="left" w:pos="720"/>
        </w:tabs>
        <w:ind w:right="-2"/>
        <w:jc w:val="both"/>
        <w:rPr>
          <w:rFonts w:ascii="PT Astra Serif" w:hAnsi="PT Astra Serif"/>
          <w:sz w:val="24"/>
          <w:szCs w:val="24"/>
        </w:rPr>
      </w:pPr>
      <w:r w:rsidRPr="00E07538">
        <w:rPr>
          <w:rFonts w:ascii="PT Astra Serif" w:hAnsi="PT Astra Serif"/>
          <w:sz w:val="24"/>
          <w:szCs w:val="24"/>
        </w:rPr>
        <w:tab/>
        <w:t>- при проведении проверки совместно с прокуратурой Радищевского района по ремонту автодорог установлены также нарушения исполнение условий контрактов. По многим контрактам работы завершены с нарушением сроков исполнения. Претензионная работа по несвоевременному исполнению условий, прописанных в контрактах, не проводилась.</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Результаты контроля свидетельствуют о том, что наибольший объем выявленных в 2023 году нарушений составляют «</w:t>
      </w:r>
      <w:r w:rsidRPr="00E07538">
        <w:rPr>
          <w:rFonts w:ascii="PT Astra Serif" w:hAnsi="PT Astra Serif"/>
          <w:sz w:val="24"/>
          <w:szCs w:val="24"/>
          <w:lang w:eastAsia="ar-SA"/>
        </w:rPr>
        <w:t xml:space="preserve">Нарушения установленных единых требований к бюджетному (бухгалтерскому) учету, в том числе бюджетной, бухгалтерской (финансовой) отчетности» - </w:t>
      </w:r>
      <w:r w:rsidRPr="00E07538">
        <w:rPr>
          <w:rFonts w:ascii="PT Astra Serif" w:hAnsi="PT Astra Serif"/>
          <w:color w:val="111111"/>
          <w:sz w:val="24"/>
          <w:szCs w:val="24"/>
        </w:rPr>
        <w:t xml:space="preserve">43% от общих нарушений. </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 xml:space="preserve">Кроме выявленных нарушений установлено 9 случаев неэффективного использования бюджетных средств на общую сумму 200,0 </w:t>
      </w:r>
      <w:proofErr w:type="spellStart"/>
      <w:r w:rsidRPr="00E07538">
        <w:rPr>
          <w:rFonts w:ascii="PT Astra Serif" w:hAnsi="PT Astra Serif"/>
          <w:color w:val="111111"/>
          <w:sz w:val="24"/>
          <w:szCs w:val="24"/>
        </w:rPr>
        <w:t>тыс</w:t>
      </w:r>
      <w:proofErr w:type="gramStart"/>
      <w:r w:rsidRPr="00E07538">
        <w:rPr>
          <w:rFonts w:ascii="PT Astra Serif" w:hAnsi="PT Astra Serif"/>
          <w:color w:val="111111"/>
          <w:sz w:val="24"/>
          <w:szCs w:val="24"/>
        </w:rPr>
        <w:t>.р</w:t>
      </w:r>
      <w:proofErr w:type="gramEnd"/>
      <w:r w:rsidRPr="00E07538">
        <w:rPr>
          <w:rFonts w:ascii="PT Astra Serif" w:hAnsi="PT Astra Serif"/>
          <w:color w:val="111111"/>
          <w:sz w:val="24"/>
          <w:szCs w:val="24"/>
        </w:rPr>
        <w:t>ублей</w:t>
      </w:r>
      <w:proofErr w:type="spellEnd"/>
      <w:r w:rsidRPr="00E07538">
        <w:rPr>
          <w:rFonts w:ascii="PT Astra Serif" w:hAnsi="PT Astra Serif"/>
          <w:color w:val="111111"/>
          <w:sz w:val="24"/>
          <w:szCs w:val="24"/>
        </w:rPr>
        <w:t xml:space="preserve">, в том числе по результатам контрольных мероприятий - 39,8 </w:t>
      </w:r>
      <w:proofErr w:type="spellStart"/>
      <w:r w:rsidRPr="00E07538">
        <w:rPr>
          <w:rFonts w:ascii="PT Astra Serif" w:hAnsi="PT Astra Serif"/>
          <w:color w:val="111111"/>
          <w:sz w:val="24"/>
          <w:szCs w:val="24"/>
        </w:rPr>
        <w:t>тыс.рублей</w:t>
      </w:r>
      <w:proofErr w:type="spellEnd"/>
      <w:r w:rsidRPr="00E07538">
        <w:rPr>
          <w:rFonts w:ascii="PT Astra Serif" w:hAnsi="PT Astra Serif"/>
          <w:color w:val="111111"/>
          <w:sz w:val="24"/>
          <w:szCs w:val="24"/>
        </w:rPr>
        <w:t>, по результатам экспертно-аналитических мероприятий - 160,2 тыс. рублей. Т.е. бюджетные средства использованы на оплату пеней и штрафных санкций за нарушение порядка и сроков уплаты налогов, сборов и других обязательных платежей в бюджеты бюджетной системы Российской Федерации</w:t>
      </w:r>
      <w:r w:rsidRPr="00E07538">
        <w:rPr>
          <w:rFonts w:ascii="PT Astra Serif" w:hAnsi="PT Astra Serif"/>
          <w:color w:val="000000"/>
          <w:sz w:val="24"/>
          <w:szCs w:val="24"/>
          <w:shd w:val="clear" w:color="auto" w:fill="FFFFFF"/>
        </w:rPr>
        <w:t xml:space="preserve"> или уплата штрафных санкций за нарушение условий контрактов (договоров) по поставке товаров, выполнению работ, оказанию услуг</w:t>
      </w:r>
      <w:r w:rsidRPr="00E07538">
        <w:rPr>
          <w:rFonts w:ascii="PT Astra Serif" w:hAnsi="PT Astra Serif"/>
          <w:color w:val="111111"/>
          <w:sz w:val="24"/>
          <w:szCs w:val="24"/>
        </w:rPr>
        <w:t>.</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Объектам контроля направлено 10 представлений об устранении установленных нарушений.</w:t>
      </w:r>
    </w:p>
    <w:p w:rsidR="00E07538" w:rsidRPr="00E07538" w:rsidRDefault="00E07538" w:rsidP="00E07538">
      <w:pPr>
        <w:ind w:firstLine="709"/>
        <w:jc w:val="both"/>
        <w:rPr>
          <w:rFonts w:ascii="PT Astra Serif" w:hAnsi="PT Astra Serif"/>
          <w:color w:val="111111"/>
          <w:sz w:val="24"/>
          <w:szCs w:val="24"/>
        </w:rPr>
      </w:pPr>
      <w:r w:rsidRPr="00E07538">
        <w:rPr>
          <w:rFonts w:ascii="PT Astra Serif" w:hAnsi="PT Astra Serif"/>
          <w:color w:val="111111"/>
          <w:sz w:val="24"/>
          <w:szCs w:val="24"/>
        </w:rPr>
        <w:t xml:space="preserve">Устранено нарушений на сумму 352,5 </w:t>
      </w:r>
      <w:proofErr w:type="spellStart"/>
      <w:r w:rsidRPr="00E07538">
        <w:rPr>
          <w:rFonts w:ascii="PT Astra Serif" w:hAnsi="PT Astra Serif"/>
          <w:color w:val="111111"/>
          <w:sz w:val="24"/>
          <w:szCs w:val="24"/>
        </w:rPr>
        <w:t>тыс</w:t>
      </w:r>
      <w:proofErr w:type="gramStart"/>
      <w:r w:rsidRPr="00E07538">
        <w:rPr>
          <w:rFonts w:ascii="PT Astra Serif" w:hAnsi="PT Astra Serif"/>
          <w:color w:val="111111"/>
          <w:sz w:val="24"/>
          <w:szCs w:val="24"/>
        </w:rPr>
        <w:t>.р</w:t>
      </w:r>
      <w:proofErr w:type="gramEnd"/>
      <w:r w:rsidRPr="00E07538">
        <w:rPr>
          <w:rFonts w:ascii="PT Astra Serif" w:hAnsi="PT Astra Serif"/>
          <w:color w:val="111111"/>
          <w:sz w:val="24"/>
          <w:szCs w:val="24"/>
        </w:rPr>
        <w:t>ублей</w:t>
      </w:r>
      <w:proofErr w:type="spellEnd"/>
      <w:r w:rsidRPr="00E07538">
        <w:rPr>
          <w:rFonts w:ascii="PT Astra Serif" w:hAnsi="PT Astra Serif"/>
          <w:color w:val="111111"/>
          <w:sz w:val="24"/>
          <w:szCs w:val="24"/>
        </w:rPr>
        <w:t xml:space="preserve"> : земельные участки поставлены на учет, реестр муниципального имущества приведен в соответствие, основные средства переведены на </w:t>
      </w:r>
      <w:proofErr w:type="spellStart"/>
      <w:r w:rsidRPr="00E07538">
        <w:rPr>
          <w:rFonts w:ascii="PT Astra Serif" w:hAnsi="PT Astra Serif"/>
          <w:color w:val="111111"/>
          <w:sz w:val="24"/>
          <w:szCs w:val="24"/>
        </w:rPr>
        <w:t>забалансовые</w:t>
      </w:r>
      <w:proofErr w:type="spellEnd"/>
      <w:r w:rsidRPr="00E07538">
        <w:rPr>
          <w:rFonts w:ascii="PT Astra Serif" w:hAnsi="PT Astra Serif"/>
          <w:color w:val="111111"/>
          <w:sz w:val="24"/>
          <w:szCs w:val="24"/>
        </w:rPr>
        <w:t xml:space="preserve"> счета.</w:t>
      </w:r>
    </w:p>
    <w:p w:rsidR="00972978" w:rsidRPr="002A6084" w:rsidRDefault="00972978" w:rsidP="00E07538">
      <w:pPr>
        <w:ind w:firstLine="709"/>
        <w:jc w:val="both"/>
        <w:rPr>
          <w:rFonts w:ascii="PT Astra Serif" w:hAnsi="PT Astra Serif"/>
          <w:b/>
          <w:sz w:val="24"/>
          <w:szCs w:val="24"/>
        </w:rPr>
      </w:pPr>
      <w:r w:rsidRPr="002A6084">
        <w:rPr>
          <w:rFonts w:ascii="PT Astra Serif" w:hAnsi="PT Astra Serif"/>
          <w:b/>
          <w:sz w:val="24"/>
          <w:szCs w:val="24"/>
        </w:rPr>
        <w:lastRenderedPageBreak/>
        <w:t>РЕШИЛИ:</w:t>
      </w:r>
    </w:p>
    <w:p w:rsidR="00972978" w:rsidRPr="002A6084" w:rsidRDefault="00972978" w:rsidP="00972978">
      <w:pPr>
        <w:jc w:val="both"/>
        <w:rPr>
          <w:rFonts w:ascii="PT Astra Serif" w:hAnsi="PT Astra Serif"/>
          <w:sz w:val="24"/>
          <w:szCs w:val="24"/>
        </w:rPr>
      </w:pPr>
      <w:r w:rsidRPr="002A6084">
        <w:rPr>
          <w:rFonts w:ascii="PT Astra Serif" w:hAnsi="PT Astra Serif"/>
          <w:sz w:val="24"/>
          <w:szCs w:val="24"/>
        </w:rPr>
        <w:t>1.1. Информацию принять к сведению;</w:t>
      </w:r>
    </w:p>
    <w:p w:rsidR="00972978" w:rsidRDefault="00972978" w:rsidP="00972978">
      <w:pPr>
        <w:jc w:val="both"/>
        <w:rPr>
          <w:rFonts w:ascii="PT Astra Serif" w:hAnsi="PT Astra Serif"/>
          <w:sz w:val="24"/>
          <w:szCs w:val="24"/>
        </w:rPr>
      </w:pPr>
      <w:r w:rsidRPr="002A6084">
        <w:rPr>
          <w:rFonts w:ascii="PT Astra Serif" w:hAnsi="PT Astra Serif"/>
          <w:sz w:val="24"/>
          <w:szCs w:val="24"/>
        </w:rPr>
        <w:t>1.2. Продолжить работу.</w:t>
      </w:r>
      <w:r w:rsidR="00340FF5">
        <w:rPr>
          <w:rFonts w:ascii="PT Astra Serif" w:hAnsi="PT Astra Serif"/>
          <w:sz w:val="24"/>
          <w:szCs w:val="24"/>
        </w:rPr>
        <w:t xml:space="preserve"> </w:t>
      </w:r>
    </w:p>
    <w:p w:rsidR="00340FF5" w:rsidRDefault="00340FF5" w:rsidP="00972978">
      <w:pPr>
        <w:jc w:val="both"/>
        <w:rPr>
          <w:rFonts w:ascii="PT Astra Serif" w:hAnsi="PT Astra Serif"/>
          <w:sz w:val="24"/>
          <w:szCs w:val="24"/>
        </w:rPr>
      </w:pPr>
      <w:r>
        <w:rPr>
          <w:rFonts w:ascii="PT Astra Serif" w:hAnsi="PT Astra Serif"/>
          <w:sz w:val="24"/>
          <w:szCs w:val="24"/>
        </w:rPr>
        <w:t xml:space="preserve">1.3. </w:t>
      </w:r>
      <w:r w:rsidR="00AC7CC2">
        <w:rPr>
          <w:rFonts w:ascii="PT Astra Serif" w:hAnsi="PT Astra Serif"/>
          <w:sz w:val="24"/>
          <w:szCs w:val="24"/>
        </w:rPr>
        <w:t xml:space="preserve">Рекомендовано </w:t>
      </w:r>
      <w:r w:rsidR="00E07538">
        <w:rPr>
          <w:rFonts w:ascii="PT Astra Serif" w:hAnsi="PT Astra Serif"/>
          <w:sz w:val="24"/>
          <w:szCs w:val="24"/>
        </w:rPr>
        <w:t xml:space="preserve">после проведения проверок </w:t>
      </w:r>
      <w:proofErr w:type="gramStart"/>
      <w:r w:rsidR="00E07538">
        <w:rPr>
          <w:rFonts w:ascii="PT Astra Serif" w:hAnsi="PT Astra Serif"/>
          <w:sz w:val="24"/>
          <w:szCs w:val="24"/>
        </w:rPr>
        <w:t>Контроль-счетной</w:t>
      </w:r>
      <w:proofErr w:type="gramEnd"/>
      <w:r w:rsidR="00E07538">
        <w:rPr>
          <w:rFonts w:ascii="PT Astra Serif" w:hAnsi="PT Astra Serif"/>
          <w:sz w:val="24"/>
          <w:szCs w:val="24"/>
        </w:rPr>
        <w:t xml:space="preserve"> палатой Администраций сельских поселений</w:t>
      </w:r>
      <w:r w:rsidR="00E07538">
        <w:rPr>
          <w:rFonts w:ascii="PT Astra Serif" w:hAnsi="PT Astra Serif"/>
          <w:sz w:val="24"/>
          <w:szCs w:val="24"/>
        </w:rPr>
        <w:t xml:space="preserve"> </w:t>
      </w:r>
      <w:r w:rsidR="00E07538">
        <w:rPr>
          <w:rFonts w:ascii="PT Astra Serif" w:hAnsi="PT Astra Serif"/>
          <w:sz w:val="24"/>
          <w:szCs w:val="24"/>
        </w:rPr>
        <w:t>заслушать на заседании Межведомственной комиссии по противодействию коррупции Глав администраций сельских поселений</w:t>
      </w:r>
    </w:p>
    <w:p w:rsidR="002B7018" w:rsidRDefault="002B7018" w:rsidP="00972978">
      <w:pPr>
        <w:jc w:val="both"/>
        <w:rPr>
          <w:rFonts w:ascii="PT Astra Serif" w:hAnsi="PT Astra Serif"/>
          <w:sz w:val="24"/>
          <w:szCs w:val="24"/>
        </w:rPr>
      </w:pPr>
      <w:r w:rsidRPr="00D72D83">
        <w:rPr>
          <w:rFonts w:ascii="PT Astra Serif" w:hAnsi="PT Astra Serif"/>
          <w:sz w:val="24"/>
          <w:szCs w:val="24"/>
          <w:u w:val="single"/>
        </w:rPr>
        <w:t>Срок исполнения:</w:t>
      </w:r>
      <w:r>
        <w:rPr>
          <w:rFonts w:ascii="PT Astra Serif" w:hAnsi="PT Astra Serif"/>
          <w:sz w:val="24"/>
          <w:szCs w:val="24"/>
        </w:rPr>
        <w:t xml:space="preserve"> постоянно</w:t>
      </w:r>
    </w:p>
    <w:p w:rsidR="0095478E" w:rsidRDefault="002B7018" w:rsidP="00972978">
      <w:pPr>
        <w:jc w:val="both"/>
        <w:rPr>
          <w:rFonts w:ascii="PT Astra Serif" w:hAnsi="PT Astra Serif"/>
          <w:sz w:val="24"/>
          <w:szCs w:val="24"/>
        </w:rPr>
      </w:pPr>
      <w:r>
        <w:rPr>
          <w:rFonts w:ascii="PT Astra Serif" w:hAnsi="PT Astra Serif"/>
          <w:sz w:val="24"/>
          <w:szCs w:val="24"/>
        </w:rPr>
        <w:t xml:space="preserve">1.4. </w:t>
      </w:r>
      <w:r w:rsidR="0095478E">
        <w:rPr>
          <w:rFonts w:ascii="PT Astra Serif" w:hAnsi="PT Astra Serif"/>
          <w:sz w:val="24"/>
          <w:szCs w:val="24"/>
        </w:rPr>
        <w:t xml:space="preserve">Рекомендовано подготовить письмо на имя Главы Администрации </w:t>
      </w:r>
      <w:r w:rsidR="0095478E">
        <w:rPr>
          <w:rFonts w:ascii="PT Astra Serif" w:hAnsi="PT Astra Serif"/>
          <w:sz w:val="24"/>
          <w:szCs w:val="24"/>
        </w:rPr>
        <w:t>об увеличении нарушений и принятия мер по их устранению.</w:t>
      </w:r>
    </w:p>
    <w:p w:rsidR="002B7018" w:rsidRPr="00A834D1" w:rsidRDefault="002B7018" w:rsidP="00972978">
      <w:pPr>
        <w:jc w:val="both"/>
        <w:rPr>
          <w:rFonts w:ascii="PT Astra Serif" w:hAnsi="PT Astra Serif"/>
          <w:sz w:val="24"/>
          <w:szCs w:val="24"/>
        </w:rPr>
      </w:pPr>
      <w:r w:rsidRPr="00D72D83">
        <w:rPr>
          <w:rFonts w:ascii="PT Astra Serif" w:hAnsi="PT Astra Serif"/>
          <w:sz w:val="24"/>
          <w:szCs w:val="24"/>
          <w:u w:val="single"/>
        </w:rPr>
        <w:t>Срок исполнения:</w:t>
      </w:r>
      <w:r>
        <w:rPr>
          <w:rFonts w:ascii="PT Astra Serif" w:hAnsi="PT Astra Serif"/>
          <w:sz w:val="24"/>
          <w:szCs w:val="24"/>
        </w:rPr>
        <w:t xml:space="preserve"> до </w:t>
      </w:r>
      <w:r w:rsidR="0095478E">
        <w:rPr>
          <w:rFonts w:ascii="PT Astra Serif" w:hAnsi="PT Astra Serif"/>
          <w:sz w:val="24"/>
          <w:szCs w:val="24"/>
        </w:rPr>
        <w:t>04</w:t>
      </w:r>
      <w:r>
        <w:rPr>
          <w:rFonts w:ascii="PT Astra Serif" w:hAnsi="PT Astra Serif"/>
          <w:sz w:val="24"/>
          <w:szCs w:val="24"/>
        </w:rPr>
        <w:t>.</w:t>
      </w:r>
      <w:r w:rsidR="0095478E">
        <w:rPr>
          <w:rFonts w:ascii="PT Astra Serif" w:hAnsi="PT Astra Serif"/>
          <w:sz w:val="24"/>
          <w:szCs w:val="24"/>
        </w:rPr>
        <w:t>04</w:t>
      </w:r>
      <w:r>
        <w:rPr>
          <w:rFonts w:ascii="PT Astra Serif" w:hAnsi="PT Astra Serif"/>
          <w:sz w:val="24"/>
          <w:szCs w:val="24"/>
        </w:rPr>
        <w:t>.202</w:t>
      </w:r>
      <w:r w:rsidR="0095478E">
        <w:rPr>
          <w:rFonts w:ascii="PT Astra Serif" w:hAnsi="PT Astra Serif"/>
          <w:sz w:val="24"/>
          <w:szCs w:val="24"/>
        </w:rPr>
        <w:t>4</w:t>
      </w:r>
      <w:r>
        <w:rPr>
          <w:rFonts w:ascii="PT Astra Serif" w:hAnsi="PT Astra Serif"/>
          <w:sz w:val="24"/>
          <w:szCs w:val="24"/>
        </w:rPr>
        <w:t xml:space="preserve"> года. </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b/>
          <w:sz w:val="24"/>
          <w:szCs w:val="24"/>
        </w:rPr>
        <w:t>ГОЛОСОВАЛИ:</w:t>
      </w:r>
      <w:r w:rsidRPr="000836AE">
        <w:rPr>
          <w:rFonts w:ascii="PT Astra Serif" w:hAnsi="PT Astra Serif"/>
          <w:sz w:val="24"/>
          <w:szCs w:val="24"/>
        </w:rPr>
        <w:t xml:space="preserve"> </w:t>
      </w:r>
    </w:p>
    <w:p w:rsidR="00972978" w:rsidRPr="000836AE" w:rsidRDefault="00972978" w:rsidP="00972978">
      <w:pPr>
        <w:tabs>
          <w:tab w:val="left" w:pos="851"/>
        </w:tabs>
        <w:jc w:val="both"/>
        <w:rPr>
          <w:rFonts w:ascii="PT Astra Serif" w:hAnsi="PT Astra Serif"/>
          <w:sz w:val="24"/>
          <w:szCs w:val="24"/>
        </w:rPr>
      </w:pPr>
      <w:r w:rsidRPr="000836AE">
        <w:rPr>
          <w:rFonts w:ascii="PT Astra Serif" w:hAnsi="PT Astra Serif"/>
          <w:sz w:val="24"/>
          <w:szCs w:val="24"/>
        </w:rPr>
        <w:t xml:space="preserve">«ЗА» - </w:t>
      </w:r>
      <w:r w:rsidR="000135C2" w:rsidRPr="000836AE">
        <w:rPr>
          <w:rFonts w:ascii="PT Astra Serif" w:hAnsi="PT Astra Serif"/>
          <w:sz w:val="24"/>
          <w:szCs w:val="24"/>
        </w:rPr>
        <w:t>1</w:t>
      </w:r>
      <w:r w:rsidR="0095478E">
        <w:rPr>
          <w:rFonts w:ascii="PT Astra Serif" w:hAnsi="PT Astra Serif"/>
          <w:sz w:val="24"/>
          <w:szCs w:val="24"/>
        </w:rPr>
        <w:t>0</w:t>
      </w:r>
      <w:r w:rsidRPr="000836AE">
        <w:rPr>
          <w:rFonts w:ascii="PT Astra Serif" w:hAnsi="PT Astra Serif"/>
          <w:sz w:val="24"/>
          <w:szCs w:val="24"/>
        </w:rPr>
        <w:t>, «ПРОТИВ» - 0, «ВОЗДЕРЖАЛИСЬ» - 0</w:t>
      </w:r>
    </w:p>
    <w:p w:rsidR="00972978" w:rsidRPr="000836AE" w:rsidRDefault="00972978" w:rsidP="00972978">
      <w:pPr>
        <w:jc w:val="both"/>
        <w:rPr>
          <w:rFonts w:ascii="PT Astra Serif" w:hAnsi="PT Astra Serif"/>
          <w:sz w:val="24"/>
          <w:szCs w:val="24"/>
        </w:rPr>
      </w:pPr>
    </w:p>
    <w:p w:rsidR="00340FF5" w:rsidRPr="00AC7CC2" w:rsidRDefault="00972978" w:rsidP="000836AE">
      <w:pPr>
        <w:ind w:firstLine="709"/>
        <w:jc w:val="both"/>
        <w:rPr>
          <w:rFonts w:ascii="PT Astra Serif" w:hAnsi="PT Astra Serif"/>
          <w:b/>
          <w:sz w:val="24"/>
          <w:szCs w:val="24"/>
        </w:rPr>
      </w:pPr>
      <w:r w:rsidRPr="000836AE">
        <w:rPr>
          <w:rFonts w:ascii="PT Astra Serif" w:hAnsi="PT Astra Serif"/>
          <w:b/>
          <w:sz w:val="24"/>
          <w:szCs w:val="24"/>
        </w:rPr>
        <w:t xml:space="preserve">2. По второму вопросу </w:t>
      </w:r>
      <w:r w:rsidR="00AC7CC2">
        <w:rPr>
          <w:rFonts w:ascii="PT Astra Serif" w:hAnsi="PT Astra Serif"/>
          <w:b/>
          <w:sz w:val="24"/>
          <w:szCs w:val="24"/>
        </w:rPr>
        <w:t>«</w:t>
      </w:r>
      <w:r w:rsidR="0095478E" w:rsidRPr="0024263F">
        <w:rPr>
          <w:rFonts w:ascii="PT Astra Serif" w:hAnsi="PT Astra Serif"/>
          <w:b/>
          <w:color w:val="000000"/>
          <w:sz w:val="24"/>
          <w:szCs w:val="24"/>
          <w:bdr w:val="none" w:sz="0" w:space="0" w:color="auto" w:frame="1"/>
        </w:rPr>
        <w:t>Об организации системы внутреннего обеспечения соответствия требованиям антимонопольного законодательства в МО «Радищевский район» Ульяновской области за 2023 год</w:t>
      </w:r>
      <w:r w:rsidR="00AC7CC2" w:rsidRPr="00AC7CC2">
        <w:rPr>
          <w:rFonts w:ascii="PT Astra Serif" w:hAnsi="PT Astra Serif"/>
          <w:b/>
          <w:sz w:val="24"/>
          <w:szCs w:val="24"/>
        </w:rPr>
        <w:t>»</w:t>
      </w:r>
    </w:p>
    <w:p w:rsidR="002E2309" w:rsidRPr="0095478E" w:rsidRDefault="00972978" w:rsidP="00AC7CC2">
      <w:pPr>
        <w:ind w:firstLine="709"/>
        <w:jc w:val="both"/>
        <w:rPr>
          <w:rFonts w:ascii="PT Astra Serif" w:hAnsi="PT Astra Serif"/>
          <w:sz w:val="24"/>
          <w:szCs w:val="24"/>
        </w:rPr>
      </w:pPr>
      <w:r w:rsidRPr="000836AE">
        <w:rPr>
          <w:rFonts w:ascii="PT Astra Serif" w:hAnsi="PT Astra Serif"/>
          <w:b/>
          <w:sz w:val="24"/>
          <w:szCs w:val="24"/>
        </w:rPr>
        <w:t>СЛУШАЛИ:</w:t>
      </w:r>
      <w:r w:rsidRPr="000836AE">
        <w:rPr>
          <w:rFonts w:ascii="PT Astra Serif" w:hAnsi="PT Astra Serif"/>
          <w:sz w:val="24"/>
          <w:szCs w:val="24"/>
        </w:rPr>
        <w:t xml:space="preserve"> </w:t>
      </w:r>
      <w:proofErr w:type="spellStart"/>
      <w:r w:rsidR="0095478E">
        <w:rPr>
          <w:rFonts w:ascii="PT Astra Serif" w:hAnsi="PT Astra Serif"/>
          <w:sz w:val="24"/>
          <w:szCs w:val="24"/>
        </w:rPr>
        <w:t>Проданову</w:t>
      </w:r>
      <w:proofErr w:type="spellEnd"/>
      <w:r w:rsidR="0095478E">
        <w:rPr>
          <w:rFonts w:ascii="PT Astra Serif" w:hAnsi="PT Astra Serif"/>
          <w:sz w:val="24"/>
          <w:szCs w:val="24"/>
        </w:rPr>
        <w:t xml:space="preserve"> Елену Викторовну</w:t>
      </w:r>
      <w:r w:rsidR="00340FF5" w:rsidRPr="000836AE">
        <w:rPr>
          <w:rFonts w:ascii="PT Astra Serif" w:hAnsi="PT Astra Serif"/>
          <w:sz w:val="24"/>
          <w:szCs w:val="24"/>
        </w:rPr>
        <w:t xml:space="preserve"> </w:t>
      </w:r>
      <w:r w:rsidRPr="00AC7CC2">
        <w:rPr>
          <w:rFonts w:ascii="PT Astra Serif" w:hAnsi="PT Astra Serif"/>
          <w:sz w:val="24"/>
          <w:szCs w:val="24"/>
        </w:rPr>
        <w:t xml:space="preserve">- </w:t>
      </w:r>
      <w:r w:rsidR="0095478E">
        <w:rPr>
          <w:rFonts w:ascii="PT Astra Serif" w:hAnsi="PT Astra Serif"/>
          <w:color w:val="000000"/>
          <w:sz w:val="24"/>
          <w:szCs w:val="24"/>
          <w:bdr w:val="none" w:sz="0" w:space="0" w:color="auto" w:frame="1"/>
        </w:rPr>
        <w:t>начальник</w:t>
      </w:r>
      <w:r w:rsidR="0095478E">
        <w:rPr>
          <w:rFonts w:ascii="PT Astra Serif" w:hAnsi="PT Astra Serif"/>
          <w:color w:val="000000"/>
          <w:sz w:val="24"/>
          <w:szCs w:val="24"/>
          <w:bdr w:val="none" w:sz="0" w:space="0" w:color="auto" w:frame="1"/>
        </w:rPr>
        <w:t>а</w:t>
      </w:r>
      <w:r w:rsidR="0095478E">
        <w:rPr>
          <w:rFonts w:ascii="PT Astra Serif" w:hAnsi="PT Astra Serif"/>
          <w:color w:val="000000"/>
          <w:sz w:val="24"/>
          <w:szCs w:val="24"/>
          <w:bdr w:val="none" w:sz="0" w:space="0" w:color="auto" w:frame="1"/>
        </w:rPr>
        <w:t xml:space="preserve"> экономического отдела </w:t>
      </w:r>
      <w:r w:rsidR="0095478E" w:rsidRPr="0095478E">
        <w:rPr>
          <w:rFonts w:ascii="PT Astra Serif" w:hAnsi="PT Astra Serif"/>
          <w:sz w:val="24"/>
          <w:szCs w:val="24"/>
        </w:rPr>
        <w:t>Администрации</w:t>
      </w:r>
    </w:p>
    <w:p w:rsidR="0095478E" w:rsidRPr="0095478E" w:rsidRDefault="0095478E" w:rsidP="0095478E">
      <w:pPr>
        <w:tabs>
          <w:tab w:val="left" w:pos="567"/>
        </w:tabs>
        <w:autoSpaceDE w:val="0"/>
        <w:autoSpaceDN w:val="0"/>
        <w:adjustRightInd w:val="0"/>
        <w:ind w:firstLine="567"/>
        <w:jc w:val="both"/>
        <w:rPr>
          <w:rFonts w:ascii="PT Astra Serif" w:hAnsi="PT Astra Serif" w:cs="PT Astra Serif"/>
          <w:sz w:val="24"/>
          <w:szCs w:val="24"/>
        </w:rPr>
      </w:pPr>
      <w:proofErr w:type="gramStart"/>
      <w:r>
        <w:rPr>
          <w:rFonts w:ascii="PT Astra Serif" w:hAnsi="PT Astra Serif"/>
          <w:b/>
          <w:sz w:val="24"/>
          <w:szCs w:val="24"/>
        </w:rPr>
        <w:t>«</w:t>
      </w:r>
      <w:r w:rsidRPr="0095478E">
        <w:rPr>
          <w:rFonts w:ascii="PT Astra Serif" w:hAnsi="PT Astra Serif"/>
          <w:sz w:val="24"/>
          <w:szCs w:val="24"/>
        </w:rPr>
        <w:t>Во исполнение Указа Президента Российской Федерации от 21 декабря 2017 года № 618 «</w:t>
      </w:r>
      <w:r w:rsidRPr="0095478E">
        <w:rPr>
          <w:rFonts w:ascii="PT Astra Serif" w:hAnsi="PT Astra Serif" w:cs="PT Astra Serif"/>
          <w:sz w:val="24"/>
          <w:szCs w:val="24"/>
        </w:rPr>
        <w:t xml:space="preserve">Об основных направлениях государственной политики по развитию конкуренции», распоряжения Правительства </w:t>
      </w:r>
      <w:r w:rsidRPr="0095478E">
        <w:rPr>
          <w:rFonts w:ascii="PT Astra Serif" w:hAnsi="PT Astra Serif"/>
          <w:sz w:val="24"/>
          <w:szCs w:val="24"/>
        </w:rPr>
        <w:t xml:space="preserve">Российской Федерации от 18.10.2018 № 2258-р </w:t>
      </w:r>
      <w:r w:rsidRPr="0095478E">
        <w:rPr>
          <w:rFonts w:ascii="PT Astra Serif" w:hAnsi="PT Astra Serif" w:cs="PT Astra Serif"/>
          <w:sz w:val="24"/>
          <w:szCs w:val="24"/>
        </w:rPr>
        <w:t>«</w:t>
      </w:r>
      <w:hyperlink r:id="rId9" w:history="1">
        <w:r w:rsidRPr="0095478E">
          <w:rPr>
            <w:rStyle w:val="a8"/>
            <w:rFonts w:ascii="PT Astra Serif" w:hAnsi="PT Astra Serif" w:cs="PT Astra Serif"/>
            <w:color w:val="auto"/>
            <w:sz w:val="24"/>
            <w:szCs w:val="24"/>
            <w:u w:val="none"/>
          </w:rPr>
          <w:t>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hyperlink>
      <w:r w:rsidRPr="0095478E">
        <w:rPr>
          <w:rFonts w:ascii="PT Astra Serif" w:hAnsi="PT Astra Serif" w:cs="PT Astra Serif"/>
          <w:sz w:val="24"/>
          <w:szCs w:val="24"/>
        </w:rPr>
        <w:t>», распоряжения Губернатора Ульяновской области от 10.12.2018 №1440-р «О создании и организации системы внутреннего обеспечения</w:t>
      </w:r>
      <w:proofErr w:type="gramEnd"/>
      <w:r w:rsidRPr="0095478E">
        <w:rPr>
          <w:rFonts w:ascii="PT Astra Serif" w:hAnsi="PT Astra Serif" w:cs="PT Astra Serif"/>
          <w:sz w:val="24"/>
          <w:szCs w:val="24"/>
        </w:rPr>
        <w:t xml:space="preserve"> </w:t>
      </w:r>
      <w:proofErr w:type="gramStart"/>
      <w:r w:rsidRPr="0095478E">
        <w:rPr>
          <w:rFonts w:ascii="PT Astra Serif" w:hAnsi="PT Astra Serif" w:cs="PT Astra Serif"/>
          <w:sz w:val="24"/>
          <w:szCs w:val="24"/>
        </w:rPr>
        <w:t xml:space="preserve">соответствия требованиям антимонопольного законодательства на территории Ульяновской области (антимонопольный </w:t>
      </w:r>
      <w:proofErr w:type="spellStart"/>
      <w:r w:rsidRPr="0095478E">
        <w:rPr>
          <w:rFonts w:ascii="PT Astra Serif" w:hAnsi="PT Astra Serif" w:cs="PT Astra Serif"/>
          <w:sz w:val="24"/>
          <w:szCs w:val="24"/>
        </w:rPr>
        <w:t>комплаенс</w:t>
      </w:r>
      <w:proofErr w:type="spellEnd"/>
      <w:r w:rsidRPr="0095478E">
        <w:rPr>
          <w:rFonts w:ascii="PT Astra Serif" w:hAnsi="PT Astra Serif" w:cs="PT Astra Serif"/>
          <w:sz w:val="24"/>
          <w:szCs w:val="24"/>
        </w:rPr>
        <w:t>)», в Администрации муниципального образования «Радищевский район» Ульяновской области» (далее - Администрация) постановлением от 03.04.2019 №209 «Об утверждении Положения об организации в муниципальном образовании «Радищевский район» Ульяновской области системы внутреннего обеспечения соответствия требованиям антимонопольного законодательства (</w:t>
      </w:r>
      <w:proofErr w:type="spellStart"/>
      <w:r w:rsidRPr="0095478E">
        <w:rPr>
          <w:rFonts w:ascii="PT Astra Serif" w:hAnsi="PT Astra Serif" w:cs="PT Astra Serif"/>
          <w:sz w:val="24"/>
          <w:szCs w:val="24"/>
        </w:rPr>
        <w:t>антимонополный</w:t>
      </w:r>
      <w:proofErr w:type="spellEnd"/>
      <w:r w:rsidRPr="0095478E">
        <w:rPr>
          <w:rFonts w:ascii="PT Astra Serif" w:hAnsi="PT Astra Serif" w:cs="PT Astra Serif"/>
          <w:sz w:val="24"/>
          <w:szCs w:val="24"/>
        </w:rPr>
        <w:t xml:space="preserve"> </w:t>
      </w:r>
      <w:proofErr w:type="spellStart"/>
      <w:r w:rsidRPr="0095478E">
        <w:rPr>
          <w:rFonts w:ascii="PT Astra Serif" w:hAnsi="PT Astra Serif" w:cs="PT Astra Serif"/>
          <w:sz w:val="24"/>
          <w:szCs w:val="24"/>
        </w:rPr>
        <w:t>комплаенс</w:t>
      </w:r>
      <w:proofErr w:type="spellEnd"/>
      <w:r w:rsidRPr="0095478E">
        <w:rPr>
          <w:rFonts w:ascii="PT Astra Serif" w:hAnsi="PT Astra Serif" w:cs="PT Astra Serif"/>
          <w:sz w:val="24"/>
          <w:szCs w:val="24"/>
        </w:rPr>
        <w:t>)» создана система внутреннего обеспечения соответствия требованиям антимонопольного законодательства (далее - Положение).</w:t>
      </w:r>
      <w:proofErr w:type="gramEnd"/>
    </w:p>
    <w:p w:rsidR="0095478E" w:rsidRPr="0095478E" w:rsidRDefault="0095478E" w:rsidP="0095478E">
      <w:pPr>
        <w:widowControl w:val="0"/>
        <w:tabs>
          <w:tab w:val="left" w:pos="567"/>
        </w:tabs>
        <w:autoSpaceDE w:val="0"/>
        <w:autoSpaceDN w:val="0"/>
        <w:adjustRightInd w:val="0"/>
        <w:ind w:firstLine="567"/>
        <w:jc w:val="both"/>
        <w:rPr>
          <w:rFonts w:ascii="PT Astra Serif" w:hAnsi="PT Astra Serif" w:cs="PT Astra Serif"/>
          <w:sz w:val="24"/>
          <w:szCs w:val="24"/>
        </w:rPr>
      </w:pPr>
      <w:r w:rsidRPr="0095478E">
        <w:rPr>
          <w:rFonts w:ascii="PT Astra Serif" w:hAnsi="PT Astra Serif" w:cs="PT Astra Serif"/>
          <w:sz w:val="24"/>
          <w:szCs w:val="24"/>
        </w:rPr>
        <w:t xml:space="preserve">В соответствии с Положением функции уполномоченного подразделения, связанные с организацией и функционированием антимонопольного </w:t>
      </w:r>
      <w:proofErr w:type="spellStart"/>
      <w:r w:rsidRPr="0095478E">
        <w:rPr>
          <w:rFonts w:ascii="PT Astra Serif" w:hAnsi="PT Astra Serif" w:cs="PT Astra Serif"/>
          <w:sz w:val="24"/>
          <w:szCs w:val="24"/>
        </w:rPr>
        <w:t>комплаенса</w:t>
      </w:r>
      <w:proofErr w:type="spellEnd"/>
      <w:r w:rsidRPr="0095478E">
        <w:rPr>
          <w:rFonts w:ascii="PT Astra Serif" w:hAnsi="PT Astra Serif" w:cs="PT Astra Serif"/>
          <w:sz w:val="24"/>
          <w:szCs w:val="24"/>
        </w:rPr>
        <w:t xml:space="preserve">, распределяются между структурными подразделениями Администрации: отделом правового обеспечения, подразделением по кадровой работе, отделом экономического мониторинга, прогнозирования, планирования и развития предпринимательства. Общий контроль организации антимонопольного </w:t>
      </w:r>
      <w:proofErr w:type="spellStart"/>
      <w:r w:rsidRPr="0095478E">
        <w:rPr>
          <w:rFonts w:ascii="PT Astra Serif" w:hAnsi="PT Astra Serif" w:cs="PT Astra Serif"/>
          <w:sz w:val="24"/>
          <w:szCs w:val="24"/>
        </w:rPr>
        <w:t>комплаенса</w:t>
      </w:r>
      <w:proofErr w:type="spellEnd"/>
      <w:r w:rsidRPr="0095478E">
        <w:rPr>
          <w:rFonts w:ascii="PT Astra Serif" w:hAnsi="PT Astra Serif" w:cs="PT Astra Serif"/>
          <w:sz w:val="24"/>
          <w:szCs w:val="24"/>
        </w:rPr>
        <w:t xml:space="preserve"> и обеспечение его функционирования осуществляется Главой Администрации муниципального образования «Радищевский район».</w:t>
      </w:r>
    </w:p>
    <w:p w:rsidR="0095478E" w:rsidRPr="0095478E" w:rsidRDefault="0095478E" w:rsidP="0095478E">
      <w:pPr>
        <w:widowControl w:val="0"/>
        <w:jc w:val="both"/>
        <w:rPr>
          <w:rFonts w:ascii="PT Astra Serif" w:hAnsi="PT Astra Serif"/>
          <w:sz w:val="24"/>
          <w:szCs w:val="24"/>
        </w:rPr>
      </w:pPr>
      <w:r w:rsidRPr="0095478E">
        <w:rPr>
          <w:rFonts w:ascii="PT Astra Serif" w:hAnsi="PT Astra Serif" w:cs="PT Astra Serif"/>
          <w:sz w:val="24"/>
          <w:szCs w:val="24"/>
        </w:rPr>
        <w:t xml:space="preserve">          С целью осуществления оценки эффективности организации и функционирования антимонопольного </w:t>
      </w:r>
      <w:proofErr w:type="spellStart"/>
      <w:r w:rsidRPr="0095478E">
        <w:rPr>
          <w:rFonts w:ascii="PT Astra Serif" w:hAnsi="PT Astra Serif" w:cs="PT Astra Serif"/>
          <w:sz w:val="24"/>
          <w:szCs w:val="24"/>
        </w:rPr>
        <w:t>комплаенкса</w:t>
      </w:r>
      <w:proofErr w:type="spellEnd"/>
      <w:r w:rsidRPr="0095478E">
        <w:rPr>
          <w:rFonts w:ascii="PT Astra Serif" w:hAnsi="PT Astra Serif" w:cs="PT Astra Serif"/>
          <w:sz w:val="24"/>
          <w:szCs w:val="24"/>
        </w:rPr>
        <w:t xml:space="preserve"> создан Коллегиальный орган - </w:t>
      </w:r>
      <w:r w:rsidRPr="0095478E">
        <w:rPr>
          <w:rFonts w:ascii="PT Astra Serif" w:hAnsi="PT Astra Serif"/>
          <w:sz w:val="24"/>
          <w:szCs w:val="24"/>
        </w:rPr>
        <w:t>Межведомственной комиссии по противодействию коррупции в муниципальном образовании «Радищевский район».</w:t>
      </w:r>
    </w:p>
    <w:p w:rsidR="0095478E" w:rsidRPr="0095478E" w:rsidRDefault="0095478E" w:rsidP="0095478E">
      <w:pPr>
        <w:widowControl w:val="0"/>
        <w:suppressAutoHyphens/>
        <w:ind w:firstLine="567"/>
        <w:contextualSpacing/>
        <w:jc w:val="both"/>
        <w:rPr>
          <w:rFonts w:ascii="PT Astra Serif" w:hAnsi="PT Astra Serif"/>
          <w:sz w:val="24"/>
          <w:szCs w:val="24"/>
        </w:rPr>
      </w:pPr>
      <w:r w:rsidRPr="0095478E">
        <w:rPr>
          <w:rFonts w:ascii="PT Astra Serif" w:hAnsi="PT Astra Serif"/>
          <w:sz w:val="24"/>
          <w:szCs w:val="24"/>
        </w:rPr>
        <w:t xml:space="preserve">В целях обеспечения открытости и доступа к информации на официальном сайте Администрации создан специальный раздел «Антимонопольный </w:t>
      </w:r>
      <w:proofErr w:type="spellStart"/>
      <w:r w:rsidRPr="0095478E">
        <w:rPr>
          <w:rFonts w:ascii="PT Astra Serif" w:hAnsi="PT Astra Serif"/>
          <w:sz w:val="24"/>
          <w:szCs w:val="24"/>
        </w:rPr>
        <w:t>комплаенс</w:t>
      </w:r>
      <w:proofErr w:type="spellEnd"/>
      <w:r w:rsidRPr="0095478E">
        <w:rPr>
          <w:rFonts w:ascii="PT Astra Serif" w:hAnsi="PT Astra Serif"/>
          <w:sz w:val="24"/>
          <w:szCs w:val="24"/>
        </w:rPr>
        <w:t>».</w:t>
      </w:r>
    </w:p>
    <w:p w:rsidR="0095478E" w:rsidRPr="0095478E" w:rsidRDefault="0095478E" w:rsidP="0095478E">
      <w:pPr>
        <w:widowControl w:val="0"/>
        <w:suppressAutoHyphens/>
        <w:ind w:firstLine="709"/>
        <w:contextualSpacing/>
        <w:jc w:val="both"/>
        <w:rPr>
          <w:rFonts w:ascii="PT Astra Serif" w:hAnsi="PT Astra Serif"/>
          <w:sz w:val="24"/>
          <w:szCs w:val="24"/>
        </w:rPr>
      </w:pPr>
    </w:p>
    <w:p w:rsidR="0095478E" w:rsidRPr="0095478E" w:rsidRDefault="0095478E" w:rsidP="0095478E">
      <w:pPr>
        <w:pStyle w:val="af6"/>
        <w:widowControl w:val="0"/>
        <w:numPr>
          <w:ilvl w:val="0"/>
          <w:numId w:val="41"/>
        </w:numPr>
        <w:suppressAutoHyphens w:val="0"/>
        <w:spacing w:after="0" w:line="240" w:lineRule="auto"/>
        <w:ind w:left="0"/>
        <w:jc w:val="center"/>
        <w:rPr>
          <w:rFonts w:ascii="PT Astra Serif" w:hAnsi="PT Astra Serif"/>
          <w:b/>
          <w:sz w:val="24"/>
          <w:szCs w:val="24"/>
        </w:rPr>
      </w:pPr>
      <w:r w:rsidRPr="0095478E">
        <w:rPr>
          <w:rFonts w:ascii="PT Astra Serif" w:hAnsi="PT Astra Serif" w:cs="PT Astra Serif"/>
          <w:b/>
          <w:sz w:val="24"/>
          <w:szCs w:val="24"/>
        </w:rPr>
        <w:t xml:space="preserve">Информация о проведённых мероприятиях по ведению антимонопольного </w:t>
      </w:r>
      <w:proofErr w:type="spellStart"/>
      <w:r w:rsidRPr="0095478E">
        <w:rPr>
          <w:rFonts w:ascii="PT Astra Serif" w:hAnsi="PT Astra Serif" w:cs="PT Astra Serif"/>
          <w:b/>
          <w:sz w:val="24"/>
          <w:szCs w:val="24"/>
        </w:rPr>
        <w:t>комплаенса</w:t>
      </w:r>
      <w:proofErr w:type="spellEnd"/>
      <w:r w:rsidRPr="0095478E">
        <w:rPr>
          <w:rFonts w:ascii="PT Astra Serif" w:hAnsi="PT Astra Serif" w:cs="PT Astra Serif"/>
          <w:b/>
          <w:sz w:val="24"/>
          <w:szCs w:val="24"/>
        </w:rPr>
        <w:t xml:space="preserve"> в Администрации </w:t>
      </w:r>
      <w:r w:rsidRPr="0095478E">
        <w:rPr>
          <w:rFonts w:ascii="PT Astra Serif" w:hAnsi="PT Astra Serif"/>
          <w:b/>
          <w:sz w:val="24"/>
          <w:szCs w:val="24"/>
        </w:rPr>
        <w:t>муниципального образования «Радищевский район»</w:t>
      </w:r>
    </w:p>
    <w:p w:rsidR="0095478E" w:rsidRPr="0095478E" w:rsidRDefault="0095478E" w:rsidP="0095478E">
      <w:pPr>
        <w:widowControl w:val="0"/>
        <w:suppressAutoHyphens/>
        <w:contextualSpacing/>
        <w:jc w:val="both"/>
        <w:rPr>
          <w:rFonts w:ascii="PT Astra Serif" w:hAnsi="PT Astra Serif" w:cs="PT Astra Serif"/>
          <w:sz w:val="24"/>
          <w:szCs w:val="24"/>
        </w:rPr>
      </w:pPr>
      <w:r w:rsidRPr="0095478E">
        <w:rPr>
          <w:rFonts w:ascii="PT Astra Serif" w:hAnsi="PT Astra Serif"/>
          <w:sz w:val="24"/>
          <w:szCs w:val="24"/>
        </w:rPr>
        <w:t xml:space="preserve">              В целях выявления и оценки рисков нарушения антимонопольного законодательства </w:t>
      </w:r>
      <w:r w:rsidRPr="0095478E">
        <w:rPr>
          <w:rFonts w:ascii="PT Astra Serif" w:hAnsi="PT Astra Serif" w:cs="PT Astra Serif"/>
          <w:sz w:val="24"/>
          <w:szCs w:val="24"/>
        </w:rPr>
        <w:t>уполномоченными структурными подразделениями Администрации проводится ряд мероприятий.</w:t>
      </w:r>
    </w:p>
    <w:p w:rsidR="0095478E" w:rsidRPr="0095478E" w:rsidRDefault="0095478E" w:rsidP="0095478E">
      <w:pPr>
        <w:pStyle w:val="af6"/>
        <w:numPr>
          <w:ilvl w:val="1"/>
          <w:numId w:val="41"/>
        </w:numPr>
        <w:spacing w:after="0" w:line="240" w:lineRule="auto"/>
        <w:ind w:left="0" w:firstLine="567"/>
        <w:jc w:val="both"/>
        <w:rPr>
          <w:rFonts w:ascii="PT Astra Serif" w:hAnsi="PT Astra Serif"/>
          <w:b/>
          <w:sz w:val="24"/>
          <w:szCs w:val="24"/>
        </w:rPr>
      </w:pPr>
      <w:r w:rsidRPr="0095478E">
        <w:rPr>
          <w:rFonts w:ascii="PT Astra Serif" w:hAnsi="PT Astra Serif"/>
          <w:b/>
          <w:sz w:val="24"/>
          <w:szCs w:val="24"/>
        </w:rPr>
        <w:t xml:space="preserve">Анализ выявленных нарушений антимонопольного законодательства в деятельности Администрации </w:t>
      </w:r>
      <w:proofErr w:type="gramStart"/>
      <w:r w:rsidRPr="0095478E">
        <w:rPr>
          <w:rFonts w:ascii="PT Astra Serif" w:hAnsi="PT Astra Serif"/>
          <w:b/>
          <w:sz w:val="24"/>
          <w:szCs w:val="24"/>
        </w:rPr>
        <w:t>за</w:t>
      </w:r>
      <w:proofErr w:type="gramEnd"/>
      <w:r w:rsidRPr="0095478E">
        <w:rPr>
          <w:rFonts w:ascii="PT Astra Serif" w:hAnsi="PT Astra Serif"/>
          <w:b/>
          <w:sz w:val="24"/>
          <w:szCs w:val="24"/>
        </w:rPr>
        <w:t xml:space="preserve"> предыдущие 3 года</w:t>
      </w:r>
    </w:p>
    <w:p w:rsidR="0095478E" w:rsidRPr="0095478E" w:rsidRDefault="0095478E" w:rsidP="0095478E">
      <w:pPr>
        <w:jc w:val="both"/>
        <w:rPr>
          <w:rFonts w:ascii="PT Astra Serif" w:hAnsi="PT Astra Serif"/>
          <w:sz w:val="24"/>
          <w:szCs w:val="24"/>
        </w:rPr>
      </w:pPr>
      <w:r w:rsidRPr="0095478E">
        <w:rPr>
          <w:rFonts w:ascii="PT Astra Serif" w:hAnsi="PT Astra Serif"/>
          <w:sz w:val="24"/>
          <w:szCs w:val="24"/>
        </w:rPr>
        <w:t xml:space="preserve">          По результатам проведённого анализа установлено следующее:</w:t>
      </w:r>
    </w:p>
    <w:p w:rsidR="0095478E" w:rsidRPr="0095478E" w:rsidRDefault="0095478E" w:rsidP="0095478E">
      <w:pPr>
        <w:jc w:val="both"/>
        <w:rPr>
          <w:rFonts w:ascii="PT Astra Serif" w:hAnsi="PT Astra Serif"/>
          <w:sz w:val="24"/>
          <w:szCs w:val="24"/>
        </w:rPr>
      </w:pPr>
      <w:r w:rsidRPr="0095478E">
        <w:rPr>
          <w:rFonts w:ascii="PT Astra Serif" w:hAnsi="PT Astra Serif"/>
          <w:sz w:val="24"/>
          <w:szCs w:val="24"/>
        </w:rPr>
        <w:lastRenderedPageBreak/>
        <w:t xml:space="preserve">         - рассмотрение дел по вопросам применения и возможного нарушения Администрацией норм антимонопольного законодательства </w:t>
      </w:r>
      <w:r w:rsidRPr="0095478E">
        <w:rPr>
          <w:rFonts w:ascii="PT Astra Serif" w:hAnsi="PT Astra Serif"/>
          <w:b/>
          <w:sz w:val="24"/>
          <w:szCs w:val="24"/>
        </w:rPr>
        <w:t>в судебных инстанциях не осуществлялось</w:t>
      </w:r>
      <w:r w:rsidRPr="0095478E">
        <w:rPr>
          <w:rFonts w:ascii="PT Astra Serif" w:hAnsi="PT Astra Serif"/>
          <w:sz w:val="24"/>
          <w:szCs w:val="24"/>
        </w:rPr>
        <w:t>;</w:t>
      </w:r>
    </w:p>
    <w:p w:rsidR="0095478E" w:rsidRPr="0095478E" w:rsidRDefault="0095478E" w:rsidP="0095478E">
      <w:pPr>
        <w:jc w:val="both"/>
        <w:rPr>
          <w:rFonts w:ascii="PT Astra Serif" w:hAnsi="PT Astra Serif"/>
          <w:b/>
          <w:sz w:val="24"/>
          <w:szCs w:val="24"/>
        </w:rPr>
      </w:pPr>
      <w:r w:rsidRPr="0095478E">
        <w:rPr>
          <w:rFonts w:ascii="PT Astra Serif" w:hAnsi="PT Astra Serif"/>
          <w:sz w:val="24"/>
          <w:szCs w:val="24"/>
        </w:rPr>
        <w:t xml:space="preserve">        - нормативно правовые акты Администрации, в которых УФАС России по Ульяновской области выявило нарушение антимонопольного законодательства,  </w:t>
      </w:r>
      <w:r w:rsidRPr="0095478E">
        <w:rPr>
          <w:rFonts w:ascii="PT Astra Serif" w:hAnsi="PT Astra Serif"/>
          <w:b/>
          <w:sz w:val="24"/>
          <w:szCs w:val="24"/>
        </w:rPr>
        <w:t>отсутствуют.</w:t>
      </w:r>
    </w:p>
    <w:p w:rsidR="0095478E" w:rsidRPr="0095478E" w:rsidRDefault="0095478E" w:rsidP="0095478E">
      <w:pPr>
        <w:pStyle w:val="af6"/>
        <w:spacing w:after="0" w:line="240" w:lineRule="auto"/>
        <w:ind w:left="0" w:firstLine="705"/>
        <w:jc w:val="both"/>
        <w:rPr>
          <w:rFonts w:ascii="PT Astra Serif" w:hAnsi="PT Astra Serif" w:cs="PT Astra Serif"/>
          <w:b/>
          <w:sz w:val="24"/>
          <w:szCs w:val="24"/>
        </w:rPr>
      </w:pPr>
      <w:r w:rsidRPr="0095478E">
        <w:rPr>
          <w:rFonts w:ascii="PT Astra Serif" w:hAnsi="PT Astra Serif"/>
          <w:b/>
          <w:sz w:val="24"/>
          <w:szCs w:val="24"/>
        </w:rPr>
        <w:t>2.2. Анализ нормативных правовых актов Администрации на предмет их соответствия антимонопольному законодательству.</w:t>
      </w:r>
    </w:p>
    <w:p w:rsidR="0095478E" w:rsidRPr="0095478E" w:rsidRDefault="0095478E" w:rsidP="0095478E">
      <w:pPr>
        <w:pStyle w:val="af6"/>
        <w:spacing w:after="0" w:line="240" w:lineRule="auto"/>
        <w:ind w:left="0"/>
        <w:jc w:val="both"/>
        <w:rPr>
          <w:rFonts w:ascii="PT Astra Serif" w:hAnsi="PT Astra Serif"/>
          <w:sz w:val="24"/>
          <w:szCs w:val="24"/>
        </w:rPr>
      </w:pPr>
      <w:r w:rsidRPr="0095478E">
        <w:rPr>
          <w:rFonts w:ascii="PT Astra Serif" w:hAnsi="PT Astra Serif"/>
          <w:sz w:val="24"/>
          <w:szCs w:val="24"/>
        </w:rPr>
        <w:t xml:space="preserve">          По итогам проведённого анализа нормативных правовых актов Администрации уполномоченными подразделениями сделан вывод об их соответствии антимонопольному законодательству.</w:t>
      </w:r>
    </w:p>
    <w:p w:rsidR="0095478E" w:rsidRPr="0095478E" w:rsidRDefault="0095478E" w:rsidP="0095478E">
      <w:pPr>
        <w:pStyle w:val="af6"/>
        <w:numPr>
          <w:ilvl w:val="1"/>
          <w:numId w:val="42"/>
        </w:numPr>
        <w:spacing w:after="0" w:line="240" w:lineRule="auto"/>
        <w:ind w:left="0" w:firstLine="567"/>
        <w:jc w:val="both"/>
        <w:rPr>
          <w:rFonts w:ascii="PT Astra Serif" w:hAnsi="PT Astra Serif" w:cs="PT Astra Serif"/>
          <w:b/>
          <w:sz w:val="24"/>
          <w:szCs w:val="24"/>
        </w:rPr>
      </w:pPr>
      <w:r w:rsidRPr="0095478E">
        <w:rPr>
          <w:rFonts w:ascii="PT Astra Serif" w:hAnsi="PT Astra Serif"/>
          <w:b/>
          <w:sz w:val="24"/>
          <w:szCs w:val="24"/>
        </w:rPr>
        <w:t>Анализ проектов нормативных правовых актов Администрации на предмет их соответствия антимонопольному законодательству.</w:t>
      </w:r>
    </w:p>
    <w:p w:rsidR="0095478E" w:rsidRPr="0095478E" w:rsidRDefault="0095478E" w:rsidP="0095478E">
      <w:pPr>
        <w:pStyle w:val="af6"/>
        <w:spacing w:after="0" w:line="240" w:lineRule="auto"/>
        <w:ind w:left="0" w:firstLine="567"/>
        <w:jc w:val="both"/>
        <w:rPr>
          <w:rFonts w:ascii="PT Astra Serif" w:hAnsi="PT Astra Serif"/>
          <w:sz w:val="24"/>
          <w:szCs w:val="24"/>
        </w:rPr>
      </w:pPr>
      <w:r w:rsidRPr="0095478E">
        <w:rPr>
          <w:rFonts w:ascii="PT Astra Serif" w:hAnsi="PT Astra Serif"/>
          <w:sz w:val="24"/>
          <w:szCs w:val="24"/>
        </w:rPr>
        <w:t xml:space="preserve">В целях обеспечения проведения анализа проектов НПА Администрации размещаются на официальном сайте Администрации в подразделе «Проекты нормативно правовых актов для общественного обсуждения», проводится анализ проектов нормативных правовых актов </w:t>
      </w:r>
      <w:r w:rsidRPr="0095478E">
        <w:rPr>
          <w:rFonts w:ascii="PT Astra Serif" w:hAnsi="PT Astra Serif" w:cs="PT Astra Serif"/>
          <w:sz w:val="24"/>
          <w:szCs w:val="24"/>
        </w:rPr>
        <w:t xml:space="preserve">отделом правового обеспечения </w:t>
      </w:r>
      <w:r w:rsidRPr="0095478E">
        <w:rPr>
          <w:rFonts w:ascii="PT Astra Serif" w:hAnsi="PT Astra Serif"/>
          <w:sz w:val="24"/>
          <w:szCs w:val="24"/>
        </w:rPr>
        <w:t>на соответствие антимонопольному законодательству.</w:t>
      </w:r>
    </w:p>
    <w:p w:rsidR="0095478E" w:rsidRPr="0095478E" w:rsidRDefault="0095478E" w:rsidP="0095478E">
      <w:pPr>
        <w:pStyle w:val="af6"/>
        <w:numPr>
          <w:ilvl w:val="1"/>
          <w:numId w:val="42"/>
        </w:numPr>
        <w:suppressAutoHyphens w:val="0"/>
        <w:spacing w:after="0" w:line="240" w:lineRule="auto"/>
        <w:ind w:left="0" w:firstLine="567"/>
        <w:jc w:val="both"/>
        <w:rPr>
          <w:rFonts w:ascii="PT Astra Serif" w:hAnsi="PT Astra Serif"/>
          <w:b/>
          <w:sz w:val="24"/>
          <w:szCs w:val="24"/>
        </w:rPr>
      </w:pPr>
      <w:r w:rsidRPr="0095478E">
        <w:rPr>
          <w:rFonts w:ascii="PT Astra Serif" w:hAnsi="PT Astra Serif"/>
          <w:b/>
          <w:sz w:val="24"/>
          <w:szCs w:val="24"/>
        </w:rPr>
        <w:t xml:space="preserve">Проведение систематической оценки эффективности разработанных и реализуемых мероприятий по снижению </w:t>
      </w:r>
      <w:proofErr w:type="spellStart"/>
      <w:r w:rsidRPr="0095478E">
        <w:rPr>
          <w:rFonts w:ascii="PT Astra Serif" w:hAnsi="PT Astra Serif"/>
          <w:b/>
          <w:sz w:val="24"/>
          <w:szCs w:val="24"/>
        </w:rPr>
        <w:t>комплаенс</w:t>
      </w:r>
      <w:proofErr w:type="spellEnd"/>
      <w:r w:rsidRPr="0095478E">
        <w:rPr>
          <w:rFonts w:ascii="PT Astra Serif" w:hAnsi="PT Astra Serif"/>
          <w:b/>
          <w:sz w:val="24"/>
          <w:szCs w:val="24"/>
        </w:rPr>
        <w:t xml:space="preserve"> – рисков нарушения антимонопольного законодательства в Администрации</w:t>
      </w:r>
    </w:p>
    <w:p w:rsidR="0095478E" w:rsidRPr="0095478E" w:rsidRDefault="0095478E" w:rsidP="0095478E">
      <w:pPr>
        <w:tabs>
          <w:tab w:val="left" w:pos="567"/>
        </w:tabs>
        <w:autoSpaceDE w:val="0"/>
        <w:autoSpaceDN w:val="0"/>
        <w:adjustRightInd w:val="0"/>
        <w:ind w:firstLine="567"/>
        <w:jc w:val="both"/>
        <w:rPr>
          <w:rFonts w:ascii="PT Astra Serif" w:hAnsi="PT Astra Serif" w:cs="PT Astra Serif"/>
          <w:sz w:val="24"/>
          <w:szCs w:val="24"/>
        </w:rPr>
      </w:pPr>
      <w:r w:rsidRPr="0095478E">
        <w:rPr>
          <w:rFonts w:ascii="PT Astra Serif" w:hAnsi="PT Astra Serif" w:cs="PT Astra Serif"/>
          <w:sz w:val="24"/>
          <w:szCs w:val="24"/>
        </w:rPr>
        <w:t xml:space="preserve">В целях выявления рисков нарушения антимонопольного законодательства </w:t>
      </w:r>
      <w:r w:rsidRPr="0095478E">
        <w:rPr>
          <w:rFonts w:ascii="PT Astra Serif" w:hAnsi="PT Astra Serif"/>
          <w:sz w:val="24"/>
          <w:szCs w:val="24"/>
        </w:rPr>
        <w:t xml:space="preserve">уполномоченными подразделениями </w:t>
      </w:r>
      <w:r w:rsidRPr="0095478E">
        <w:rPr>
          <w:rFonts w:ascii="PT Astra Serif" w:hAnsi="PT Astra Serif" w:cs="PT Astra Serif"/>
          <w:sz w:val="24"/>
          <w:szCs w:val="24"/>
        </w:rPr>
        <w:t xml:space="preserve">осуществлён ряд мероприятий, предусмотренных Положением об </w:t>
      </w:r>
      <w:proofErr w:type="gramStart"/>
      <w:r w:rsidRPr="0095478E">
        <w:rPr>
          <w:rFonts w:ascii="PT Astra Serif" w:hAnsi="PT Astra Serif" w:cs="PT Astra Serif"/>
          <w:sz w:val="24"/>
          <w:szCs w:val="24"/>
        </w:rPr>
        <w:t>антимонопольном</w:t>
      </w:r>
      <w:proofErr w:type="gramEnd"/>
      <w:r w:rsidRPr="0095478E">
        <w:rPr>
          <w:rFonts w:ascii="PT Astra Serif" w:hAnsi="PT Astra Serif" w:cs="PT Astra Serif"/>
          <w:sz w:val="24"/>
          <w:szCs w:val="24"/>
        </w:rPr>
        <w:t xml:space="preserve"> </w:t>
      </w:r>
      <w:proofErr w:type="spellStart"/>
      <w:r w:rsidRPr="0095478E">
        <w:rPr>
          <w:rFonts w:ascii="PT Astra Serif" w:hAnsi="PT Astra Serif" w:cs="PT Astra Serif"/>
          <w:sz w:val="24"/>
          <w:szCs w:val="24"/>
        </w:rPr>
        <w:t>комплаенсе</w:t>
      </w:r>
      <w:proofErr w:type="spellEnd"/>
      <w:r w:rsidRPr="0095478E">
        <w:rPr>
          <w:rFonts w:ascii="PT Astra Serif" w:hAnsi="PT Astra Serif" w:cs="PT Astra Serif"/>
          <w:sz w:val="24"/>
          <w:szCs w:val="24"/>
        </w:rPr>
        <w:t>, а именно:</w:t>
      </w:r>
    </w:p>
    <w:p w:rsidR="0095478E" w:rsidRPr="0095478E" w:rsidRDefault="0095478E" w:rsidP="0095478E">
      <w:pPr>
        <w:tabs>
          <w:tab w:val="left" w:pos="567"/>
        </w:tabs>
        <w:autoSpaceDE w:val="0"/>
        <w:autoSpaceDN w:val="0"/>
        <w:adjustRightInd w:val="0"/>
        <w:ind w:firstLine="567"/>
        <w:jc w:val="both"/>
        <w:rPr>
          <w:rFonts w:ascii="PT Astra Serif" w:hAnsi="PT Astra Serif" w:cs="PT Astra Serif"/>
          <w:sz w:val="24"/>
          <w:szCs w:val="24"/>
        </w:rPr>
      </w:pPr>
      <w:r w:rsidRPr="0095478E">
        <w:rPr>
          <w:rFonts w:ascii="PT Astra Serif" w:hAnsi="PT Astra Serif" w:cs="PT Astra Serif"/>
          <w:sz w:val="24"/>
          <w:szCs w:val="24"/>
        </w:rPr>
        <w:t>- проведён анализ НПА соответствия требованиям антимонопольного законодательства структурными подразделениями Администрации за 2023 год – нарушений не выявлено.</w:t>
      </w:r>
    </w:p>
    <w:p w:rsidR="0095478E" w:rsidRPr="0095478E" w:rsidRDefault="0095478E" w:rsidP="0095478E">
      <w:pPr>
        <w:tabs>
          <w:tab w:val="left" w:pos="567"/>
        </w:tabs>
        <w:autoSpaceDE w:val="0"/>
        <w:autoSpaceDN w:val="0"/>
        <w:adjustRightInd w:val="0"/>
        <w:ind w:firstLine="567"/>
        <w:contextualSpacing/>
        <w:jc w:val="both"/>
        <w:rPr>
          <w:rFonts w:ascii="PT Astra Serif" w:hAnsi="PT Astra Serif" w:cs="PT Astra Serif"/>
          <w:sz w:val="24"/>
          <w:szCs w:val="24"/>
        </w:rPr>
      </w:pPr>
      <w:r w:rsidRPr="0095478E">
        <w:rPr>
          <w:rFonts w:ascii="PT Astra Serif" w:hAnsi="PT Astra Serif" w:cs="PT Astra Serif"/>
          <w:sz w:val="24"/>
          <w:szCs w:val="24"/>
        </w:rPr>
        <w:t>- за 2023 год отделом правового обеспечения проведена правовая и антикоррупционная экспертиза  401 проекта  нормативных правовых актов. По итогам проведенных экспертиз нарушение требований антимонопольного законодательства не выявлено.</w:t>
      </w:r>
    </w:p>
    <w:p w:rsidR="0095478E" w:rsidRPr="0095478E" w:rsidRDefault="0095478E" w:rsidP="0095478E">
      <w:pPr>
        <w:pStyle w:val="1"/>
        <w:ind w:firstLine="567"/>
        <w:contextualSpacing/>
        <w:jc w:val="both"/>
        <w:rPr>
          <w:rFonts w:ascii="PT Astra Serif" w:hAnsi="PT Astra Serif"/>
          <w:b w:val="0"/>
          <w:sz w:val="24"/>
          <w:szCs w:val="24"/>
        </w:rPr>
      </w:pPr>
      <w:r w:rsidRPr="0095478E">
        <w:rPr>
          <w:rFonts w:ascii="PT Astra Serif" w:hAnsi="PT Astra Serif" w:cs="PT Astra Serif"/>
          <w:b w:val="0"/>
          <w:sz w:val="24"/>
          <w:szCs w:val="24"/>
        </w:rPr>
        <w:t xml:space="preserve">- </w:t>
      </w:r>
      <w:proofErr w:type="gramStart"/>
      <w:r w:rsidRPr="0095478E">
        <w:rPr>
          <w:rFonts w:ascii="PT Astra Serif" w:hAnsi="PT Astra Serif" w:cs="PT Astra Serif"/>
          <w:b w:val="0"/>
          <w:sz w:val="24"/>
          <w:szCs w:val="24"/>
        </w:rPr>
        <w:t>в</w:t>
      </w:r>
      <w:proofErr w:type="gramEnd"/>
      <w:r w:rsidRPr="0095478E">
        <w:rPr>
          <w:rFonts w:ascii="PT Astra Serif" w:hAnsi="PT Astra Serif" w:cs="PT Astra Serif"/>
          <w:b w:val="0"/>
          <w:sz w:val="24"/>
          <w:szCs w:val="24"/>
        </w:rPr>
        <w:t xml:space="preserve">се проекты нормативных правовых актов, а также действующие нормативные правовые акты размещены на официальном сайте Администрации в сети Интернет в </w:t>
      </w:r>
      <w:r w:rsidRPr="0095478E">
        <w:rPr>
          <w:rFonts w:ascii="PT Astra Serif" w:hAnsi="PT Astra Serif"/>
          <w:b w:val="0"/>
          <w:sz w:val="24"/>
          <w:szCs w:val="24"/>
        </w:rPr>
        <w:t>разделах «Нормативные правовые и иные акты в сфере противодействия коррупции (федеральные, региональные, местные)» и «Нормативные правовые акты» соответственно для ознакомления и внесения предложений гражданами и организациями.</w:t>
      </w:r>
    </w:p>
    <w:p w:rsidR="0095478E" w:rsidRPr="0095478E" w:rsidRDefault="0095478E" w:rsidP="0095478E">
      <w:pPr>
        <w:suppressAutoHyphens/>
        <w:ind w:firstLine="709"/>
        <w:contextualSpacing/>
        <w:jc w:val="both"/>
        <w:rPr>
          <w:rFonts w:ascii="PT Astra Serif" w:hAnsi="PT Astra Serif"/>
          <w:sz w:val="24"/>
          <w:szCs w:val="24"/>
        </w:rPr>
      </w:pPr>
      <w:r w:rsidRPr="0095478E">
        <w:rPr>
          <w:rFonts w:ascii="PT Astra Serif" w:hAnsi="PT Astra Serif"/>
          <w:sz w:val="24"/>
          <w:szCs w:val="24"/>
        </w:rPr>
        <w:t xml:space="preserve">- </w:t>
      </w:r>
      <w:proofErr w:type="gramStart"/>
      <w:r w:rsidRPr="0095478E">
        <w:rPr>
          <w:rFonts w:ascii="PT Astra Serif" w:hAnsi="PT Astra Serif"/>
          <w:sz w:val="24"/>
          <w:szCs w:val="24"/>
        </w:rPr>
        <w:t>д</w:t>
      </w:r>
      <w:proofErr w:type="gramEnd"/>
      <w:r w:rsidRPr="0095478E">
        <w:rPr>
          <w:rFonts w:ascii="PT Astra Serif" w:hAnsi="PT Astra Serif"/>
          <w:sz w:val="24"/>
          <w:szCs w:val="24"/>
        </w:rPr>
        <w:t xml:space="preserve">ля отражения деятельности по внедрению антимонопольного </w:t>
      </w:r>
      <w:proofErr w:type="spellStart"/>
      <w:r w:rsidRPr="0095478E">
        <w:rPr>
          <w:rFonts w:ascii="PT Astra Serif" w:hAnsi="PT Astra Serif"/>
          <w:sz w:val="24"/>
          <w:szCs w:val="24"/>
        </w:rPr>
        <w:t>комплаенса</w:t>
      </w:r>
      <w:proofErr w:type="spellEnd"/>
      <w:r w:rsidRPr="0095478E">
        <w:rPr>
          <w:rFonts w:ascii="PT Astra Serif" w:hAnsi="PT Astra Serif"/>
          <w:sz w:val="24"/>
          <w:szCs w:val="24"/>
        </w:rPr>
        <w:t xml:space="preserve"> на сайте Администрации организован специальный раздел «Антимонопольный </w:t>
      </w:r>
      <w:proofErr w:type="spellStart"/>
      <w:r w:rsidRPr="0095478E">
        <w:rPr>
          <w:rFonts w:ascii="PT Astra Serif" w:hAnsi="PT Astra Serif"/>
          <w:sz w:val="24"/>
          <w:szCs w:val="24"/>
        </w:rPr>
        <w:t>комплаенс</w:t>
      </w:r>
      <w:proofErr w:type="spellEnd"/>
      <w:r w:rsidRPr="0095478E">
        <w:rPr>
          <w:rFonts w:ascii="PT Astra Serif" w:hAnsi="PT Astra Serif"/>
          <w:sz w:val="24"/>
          <w:szCs w:val="24"/>
        </w:rPr>
        <w:t>».</w:t>
      </w:r>
    </w:p>
    <w:p w:rsidR="0095478E" w:rsidRPr="0095478E" w:rsidRDefault="0095478E" w:rsidP="0095478E">
      <w:pPr>
        <w:suppressAutoHyphens/>
        <w:ind w:firstLine="709"/>
        <w:contextualSpacing/>
        <w:jc w:val="both"/>
        <w:rPr>
          <w:rFonts w:ascii="PT Astra Serif" w:hAnsi="PT Astra Serif"/>
          <w:sz w:val="24"/>
          <w:szCs w:val="24"/>
        </w:rPr>
      </w:pPr>
      <w:r w:rsidRPr="0095478E">
        <w:rPr>
          <w:rFonts w:ascii="PT Astra Serif" w:hAnsi="PT Astra Serif"/>
          <w:sz w:val="24"/>
          <w:szCs w:val="24"/>
        </w:rPr>
        <w:t xml:space="preserve">- проведены рабочие </w:t>
      </w:r>
      <w:proofErr w:type="spellStart"/>
      <w:r w:rsidRPr="0095478E">
        <w:rPr>
          <w:rFonts w:ascii="PT Astra Serif" w:hAnsi="PT Astra Serif"/>
          <w:sz w:val="24"/>
          <w:szCs w:val="24"/>
        </w:rPr>
        <w:t>совещаниясо</w:t>
      </w:r>
      <w:proofErr w:type="spellEnd"/>
      <w:r w:rsidRPr="0095478E">
        <w:rPr>
          <w:rFonts w:ascii="PT Astra Serif" w:hAnsi="PT Astra Serif"/>
          <w:sz w:val="24"/>
          <w:szCs w:val="24"/>
        </w:rPr>
        <w:t xml:space="preserve"> специалистами Администрации в целях обсуждения и </w:t>
      </w:r>
      <w:proofErr w:type="gramStart"/>
      <w:r w:rsidRPr="0095478E">
        <w:rPr>
          <w:rFonts w:ascii="PT Astra Serif" w:hAnsi="PT Astra Serif"/>
          <w:sz w:val="24"/>
          <w:szCs w:val="24"/>
        </w:rPr>
        <w:t>анализа</w:t>
      </w:r>
      <w:proofErr w:type="gramEnd"/>
      <w:r w:rsidRPr="0095478E">
        <w:rPr>
          <w:rFonts w:ascii="PT Astra Serif" w:hAnsi="PT Astra Serif"/>
          <w:sz w:val="24"/>
          <w:szCs w:val="24"/>
        </w:rPr>
        <w:t xml:space="preserve"> возможных </w:t>
      </w:r>
      <w:proofErr w:type="spellStart"/>
      <w:r w:rsidRPr="0095478E">
        <w:rPr>
          <w:rFonts w:ascii="PT Astra Serif" w:hAnsi="PT Astra Serif"/>
          <w:sz w:val="24"/>
          <w:szCs w:val="24"/>
        </w:rPr>
        <w:t>комплаенс</w:t>
      </w:r>
      <w:proofErr w:type="spellEnd"/>
      <w:r w:rsidRPr="0095478E">
        <w:rPr>
          <w:rFonts w:ascii="PT Astra Serif" w:hAnsi="PT Astra Serif"/>
          <w:sz w:val="24"/>
          <w:szCs w:val="24"/>
        </w:rPr>
        <w:t xml:space="preserve"> - рисков в сфере осуществления закупок товаров, работ, услуг для государственных и муниципальных нужд, в сфере земельно-имущественных отношений и др.</w:t>
      </w:r>
    </w:p>
    <w:p w:rsidR="0095478E" w:rsidRPr="0095478E" w:rsidRDefault="0095478E" w:rsidP="0095478E">
      <w:pPr>
        <w:pStyle w:val="af6"/>
        <w:numPr>
          <w:ilvl w:val="1"/>
          <w:numId w:val="42"/>
        </w:numPr>
        <w:spacing w:after="0" w:line="240" w:lineRule="auto"/>
        <w:ind w:left="0" w:firstLine="567"/>
        <w:jc w:val="both"/>
        <w:rPr>
          <w:rFonts w:ascii="PT Astra Serif" w:hAnsi="PT Astra Serif"/>
          <w:b/>
          <w:sz w:val="24"/>
          <w:szCs w:val="24"/>
        </w:rPr>
      </w:pPr>
      <w:r w:rsidRPr="0095478E">
        <w:rPr>
          <w:rFonts w:ascii="PT Astra Serif" w:hAnsi="PT Astra Serif"/>
          <w:b/>
          <w:sz w:val="24"/>
          <w:szCs w:val="24"/>
        </w:rPr>
        <w:t>Мероприятия по снижению рисков нарушения антимонопольного законодательства</w:t>
      </w:r>
    </w:p>
    <w:p w:rsidR="0095478E" w:rsidRPr="0095478E" w:rsidRDefault="0095478E" w:rsidP="0095478E">
      <w:pPr>
        <w:pStyle w:val="af6"/>
        <w:spacing w:after="0" w:line="240" w:lineRule="auto"/>
        <w:ind w:left="0" w:firstLine="567"/>
        <w:jc w:val="both"/>
        <w:rPr>
          <w:rFonts w:ascii="PT Astra Serif" w:hAnsi="PT Astra Serif"/>
          <w:sz w:val="24"/>
          <w:szCs w:val="24"/>
        </w:rPr>
      </w:pPr>
      <w:r w:rsidRPr="0095478E">
        <w:rPr>
          <w:rFonts w:ascii="PT Astra Serif" w:hAnsi="PT Astra Serif"/>
          <w:sz w:val="24"/>
          <w:szCs w:val="24"/>
        </w:rPr>
        <w:t xml:space="preserve">В целях снижения рисков нарушения антимонопольного законодательства Администрацией разработан и утвержден План мероприятий (Дорожная карта) по снижению </w:t>
      </w:r>
      <w:proofErr w:type="spellStart"/>
      <w:r w:rsidRPr="0095478E">
        <w:rPr>
          <w:rFonts w:ascii="PT Astra Serif" w:hAnsi="PT Astra Serif"/>
          <w:sz w:val="24"/>
          <w:szCs w:val="24"/>
        </w:rPr>
        <w:t>комплаенс</w:t>
      </w:r>
      <w:proofErr w:type="spellEnd"/>
      <w:r w:rsidRPr="0095478E">
        <w:rPr>
          <w:rFonts w:ascii="PT Astra Serif" w:hAnsi="PT Astra Serif"/>
          <w:sz w:val="24"/>
          <w:szCs w:val="24"/>
        </w:rPr>
        <w:t xml:space="preserve"> – рисков Администрации (постановление от 21.02.2023 №114).</w:t>
      </w:r>
    </w:p>
    <w:p w:rsidR="0095478E" w:rsidRPr="0095478E" w:rsidRDefault="0095478E" w:rsidP="0095478E">
      <w:pPr>
        <w:pStyle w:val="af6"/>
        <w:spacing w:after="0" w:line="240" w:lineRule="auto"/>
        <w:ind w:left="0" w:firstLine="567"/>
        <w:jc w:val="both"/>
        <w:rPr>
          <w:rFonts w:ascii="PT Astra Serif" w:hAnsi="PT Astra Serif"/>
          <w:sz w:val="24"/>
          <w:szCs w:val="24"/>
        </w:rPr>
      </w:pPr>
      <w:r w:rsidRPr="0095478E">
        <w:rPr>
          <w:rFonts w:ascii="PT Astra Serif" w:hAnsi="PT Astra Serif"/>
          <w:sz w:val="24"/>
          <w:szCs w:val="24"/>
        </w:rPr>
        <w:t>В целях исключения положений, противоречащих нормам антимонопольного законодательства, на стадии разработки проектов НПА, договоров, соглашений</w:t>
      </w:r>
      <w:r w:rsidRPr="0095478E">
        <w:rPr>
          <w:rFonts w:ascii="PT Astra Serif" w:hAnsi="PT Astra Serif" w:cs="PT Astra Serif"/>
          <w:sz w:val="24"/>
          <w:szCs w:val="24"/>
        </w:rPr>
        <w:t xml:space="preserve"> отделом правового обеспечения проводится правовая и антикоррупционная экспертиза. </w:t>
      </w:r>
    </w:p>
    <w:p w:rsidR="0095478E" w:rsidRPr="0095478E" w:rsidRDefault="0095478E" w:rsidP="0095478E">
      <w:pPr>
        <w:pStyle w:val="af6"/>
        <w:numPr>
          <w:ilvl w:val="1"/>
          <w:numId w:val="42"/>
        </w:numPr>
        <w:spacing w:line="240" w:lineRule="auto"/>
        <w:ind w:left="0" w:firstLine="567"/>
        <w:jc w:val="both"/>
        <w:rPr>
          <w:rFonts w:ascii="PT Astra Serif" w:hAnsi="PT Astra Serif"/>
          <w:b/>
          <w:sz w:val="24"/>
          <w:szCs w:val="24"/>
        </w:rPr>
      </w:pPr>
      <w:r w:rsidRPr="0095478E">
        <w:rPr>
          <w:rFonts w:ascii="PT Astra Serif" w:hAnsi="PT Astra Serif"/>
          <w:b/>
          <w:sz w:val="24"/>
          <w:szCs w:val="24"/>
        </w:rPr>
        <w:t>Оценка эффективности функционирования антимонопольного законодательства в Администрации.</w:t>
      </w:r>
    </w:p>
    <w:p w:rsidR="0095478E" w:rsidRPr="0095478E" w:rsidRDefault="0095478E" w:rsidP="0095478E">
      <w:pPr>
        <w:pStyle w:val="af6"/>
        <w:tabs>
          <w:tab w:val="left" w:pos="0"/>
        </w:tabs>
        <w:spacing w:line="240" w:lineRule="auto"/>
        <w:ind w:left="0" w:firstLine="567"/>
        <w:jc w:val="both"/>
        <w:rPr>
          <w:rFonts w:ascii="PT Astra Serif" w:hAnsi="PT Astra Serif" w:cs="PT Astra Serif"/>
          <w:sz w:val="24"/>
          <w:szCs w:val="24"/>
        </w:rPr>
      </w:pPr>
      <w:r w:rsidRPr="0095478E">
        <w:rPr>
          <w:rFonts w:ascii="PT Astra Serif" w:hAnsi="PT Astra Serif"/>
          <w:sz w:val="24"/>
          <w:szCs w:val="24"/>
        </w:rPr>
        <w:t xml:space="preserve">Для проведения Оценка эффективности функционирования антимонопольного законодательства в Администрации утверждены Карты </w:t>
      </w:r>
      <w:proofErr w:type="spellStart"/>
      <w:r w:rsidRPr="0095478E">
        <w:rPr>
          <w:rFonts w:ascii="PT Astra Serif" w:hAnsi="PT Astra Serif"/>
          <w:sz w:val="24"/>
          <w:szCs w:val="24"/>
        </w:rPr>
        <w:t>комплаенс</w:t>
      </w:r>
      <w:proofErr w:type="spellEnd"/>
      <w:r w:rsidRPr="0095478E">
        <w:rPr>
          <w:rFonts w:ascii="PT Astra Serif" w:hAnsi="PT Astra Serif"/>
          <w:sz w:val="24"/>
          <w:szCs w:val="24"/>
        </w:rPr>
        <w:t xml:space="preserve">-рисков Администрации (постановление от 21.02.2023 №114), а также Перечень ключевых </w:t>
      </w:r>
      <w:proofErr w:type="gramStart"/>
      <w:r w:rsidRPr="0095478E">
        <w:rPr>
          <w:rFonts w:ascii="PT Astra Serif" w:hAnsi="PT Astra Serif"/>
          <w:sz w:val="24"/>
          <w:szCs w:val="24"/>
        </w:rPr>
        <w:t>показателей эффективности функционирования</w:t>
      </w:r>
      <w:r w:rsidRPr="0095478E">
        <w:rPr>
          <w:rFonts w:ascii="PT Astra Serif" w:hAnsi="PT Astra Serif" w:cs="PT Astra Serif"/>
          <w:sz w:val="24"/>
          <w:szCs w:val="24"/>
        </w:rPr>
        <w:t xml:space="preserve"> системы внутреннего обеспечения соответствия</w:t>
      </w:r>
      <w:proofErr w:type="gramEnd"/>
      <w:r w:rsidRPr="0095478E">
        <w:rPr>
          <w:rFonts w:ascii="PT Astra Serif" w:hAnsi="PT Astra Serif" w:cs="PT Astra Serif"/>
          <w:sz w:val="24"/>
          <w:szCs w:val="24"/>
        </w:rPr>
        <w:t xml:space="preserve"> требованиям антимонопольного законодательства деятельности Администрации и методика их расчёта (постановление от 21.02.2023 №115).</w:t>
      </w:r>
    </w:p>
    <w:p w:rsidR="0095478E" w:rsidRPr="0095478E" w:rsidRDefault="0095478E" w:rsidP="0095478E">
      <w:pPr>
        <w:pStyle w:val="af6"/>
        <w:tabs>
          <w:tab w:val="left" w:pos="0"/>
        </w:tabs>
        <w:spacing w:line="240" w:lineRule="auto"/>
        <w:ind w:left="0" w:firstLine="435"/>
        <w:jc w:val="both"/>
        <w:rPr>
          <w:rFonts w:ascii="PT Astra Serif" w:hAnsi="PT Astra Serif"/>
          <w:sz w:val="24"/>
          <w:szCs w:val="24"/>
        </w:rPr>
      </w:pPr>
      <w:r w:rsidRPr="0095478E">
        <w:rPr>
          <w:rFonts w:ascii="PT Astra Serif" w:hAnsi="PT Astra Serif" w:cs="PT Astra Serif"/>
          <w:sz w:val="24"/>
          <w:szCs w:val="24"/>
        </w:rPr>
        <w:t xml:space="preserve">  Согласно Методике </w:t>
      </w:r>
      <w:r w:rsidRPr="0095478E">
        <w:rPr>
          <w:rFonts w:ascii="PT Astra Serif" w:hAnsi="PT Astra Serif"/>
          <w:sz w:val="24"/>
          <w:szCs w:val="24"/>
        </w:rPr>
        <w:t xml:space="preserve">ключевыми показателями эффективности </w:t>
      </w:r>
      <w:proofErr w:type="gramStart"/>
      <w:r w:rsidRPr="0095478E">
        <w:rPr>
          <w:rFonts w:ascii="PT Astra Serif" w:hAnsi="PT Astra Serif"/>
          <w:sz w:val="24"/>
          <w:szCs w:val="24"/>
        </w:rPr>
        <w:t>антимонопольного</w:t>
      </w:r>
      <w:proofErr w:type="gramEnd"/>
      <w:r w:rsidRPr="0095478E">
        <w:rPr>
          <w:rFonts w:ascii="PT Astra Serif" w:hAnsi="PT Astra Serif"/>
          <w:sz w:val="24"/>
          <w:szCs w:val="24"/>
        </w:rPr>
        <w:t xml:space="preserve"> </w:t>
      </w:r>
      <w:proofErr w:type="spellStart"/>
      <w:r w:rsidRPr="0095478E">
        <w:rPr>
          <w:rFonts w:ascii="PT Astra Serif" w:hAnsi="PT Astra Serif"/>
          <w:sz w:val="24"/>
          <w:szCs w:val="24"/>
        </w:rPr>
        <w:t>комплаенса</w:t>
      </w:r>
      <w:proofErr w:type="spellEnd"/>
      <w:r w:rsidRPr="0095478E">
        <w:rPr>
          <w:rFonts w:ascii="PT Astra Serif" w:hAnsi="PT Astra Serif"/>
          <w:sz w:val="24"/>
          <w:szCs w:val="24"/>
        </w:rPr>
        <w:t xml:space="preserve"> являются:</w:t>
      </w:r>
    </w:p>
    <w:p w:rsidR="0095478E" w:rsidRPr="0095478E" w:rsidRDefault="0095478E" w:rsidP="0095478E">
      <w:pPr>
        <w:pStyle w:val="af6"/>
        <w:tabs>
          <w:tab w:val="left" w:pos="0"/>
        </w:tabs>
        <w:spacing w:line="240" w:lineRule="auto"/>
        <w:ind w:left="0" w:firstLine="435"/>
        <w:jc w:val="both"/>
        <w:rPr>
          <w:rFonts w:ascii="PT Astra Serif" w:hAnsi="PT Astra Serif"/>
          <w:sz w:val="24"/>
          <w:szCs w:val="24"/>
        </w:rPr>
      </w:pPr>
      <w:r w:rsidRPr="0095478E">
        <w:rPr>
          <w:rFonts w:ascii="PT Astra Serif" w:hAnsi="PT Astra Serif"/>
          <w:sz w:val="24"/>
          <w:szCs w:val="24"/>
        </w:rPr>
        <w:lastRenderedPageBreak/>
        <w:t>1). Коэффициент снижения количества нарушений антимонопольного законодательства со стороны администрации (нарушений не выявлено);</w:t>
      </w:r>
    </w:p>
    <w:p w:rsidR="0095478E" w:rsidRPr="0095478E" w:rsidRDefault="0095478E" w:rsidP="0095478E">
      <w:pPr>
        <w:pStyle w:val="af6"/>
        <w:tabs>
          <w:tab w:val="left" w:pos="0"/>
        </w:tabs>
        <w:spacing w:line="240" w:lineRule="auto"/>
        <w:ind w:left="0" w:firstLine="435"/>
        <w:jc w:val="both"/>
        <w:rPr>
          <w:rFonts w:ascii="PT Astra Serif" w:hAnsi="PT Astra Serif"/>
          <w:sz w:val="24"/>
          <w:szCs w:val="24"/>
        </w:rPr>
      </w:pPr>
      <w:r w:rsidRPr="0095478E">
        <w:rPr>
          <w:rFonts w:ascii="PT Astra Serif" w:hAnsi="PT Astra Serif"/>
          <w:sz w:val="24"/>
          <w:szCs w:val="24"/>
        </w:rPr>
        <w:t>2). Доля проектов нормативных правовых актов Администрации, в которых выявлены риски нарушения антимонопольного законодательства (нарушений не выявлено);</w:t>
      </w:r>
    </w:p>
    <w:p w:rsidR="0095478E" w:rsidRPr="0095478E" w:rsidRDefault="0095478E" w:rsidP="0095478E">
      <w:pPr>
        <w:pStyle w:val="af6"/>
        <w:tabs>
          <w:tab w:val="left" w:pos="0"/>
        </w:tabs>
        <w:spacing w:line="240" w:lineRule="auto"/>
        <w:ind w:left="0" w:firstLine="435"/>
        <w:jc w:val="both"/>
        <w:rPr>
          <w:rFonts w:ascii="PT Astra Serif" w:hAnsi="PT Astra Serif"/>
          <w:sz w:val="24"/>
          <w:szCs w:val="24"/>
        </w:rPr>
      </w:pPr>
      <w:r w:rsidRPr="0095478E">
        <w:rPr>
          <w:rFonts w:ascii="PT Astra Serif" w:hAnsi="PT Astra Serif"/>
          <w:sz w:val="24"/>
          <w:szCs w:val="24"/>
        </w:rPr>
        <w:t>3). Доля нормативных правовых актов Администрации, в которых выявлены риски нарушения антимонопольного законодательства (нарушений не выявлено);</w:t>
      </w:r>
    </w:p>
    <w:p w:rsidR="0095478E" w:rsidRPr="0095478E" w:rsidRDefault="0095478E" w:rsidP="0095478E">
      <w:pPr>
        <w:pStyle w:val="aa"/>
        <w:spacing w:after="0"/>
        <w:jc w:val="both"/>
        <w:textAlignment w:val="top"/>
        <w:rPr>
          <w:rFonts w:ascii="PT Astra Serif" w:hAnsi="PT Astra Serif" w:cs="Arial"/>
        </w:rPr>
      </w:pPr>
      <w:r w:rsidRPr="0095478E">
        <w:rPr>
          <w:rFonts w:ascii="PT Astra Serif" w:hAnsi="PT Astra Serif" w:cs="Arial"/>
          <w:b/>
          <w:bCs/>
        </w:rPr>
        <w:t>Таблица 1. Динамика заявлений о нарушениях антимонопольного законодательства, начиная с 2017 годом</w:t>
      </w:r>
    </w:p>
    <w:tbl>
      <w:tblPr>
        <w:tblW w:w="9943" w:type="dxa"/>
        <w:jc w:val="center"/>
        <w:tblInd w:w="-55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79"/>
        <w:gridCol w:w="838"/>
        <w:gridCol w:w="1788"/>
        <w:gridCol w:w="1276"/>
        <w:gridCol w:w="1251"/>
        <w:gridCol w:w="1290"/>
        <w:gridCol w:w="1221"/>
      </w:tblGrid>
      <w:tr w:rsidR="0095478E" w:rsidRPr="0095478E" w:rsidTr="0095478E">
        <w:trPr>
          <w:trHeight w:val="300"/>
          <w:jc w:val="center"/>
        </w:trPr>
        <w:tc>
          <w:tcPr>
            <w:tcW w:w="2279"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Органы местного самоуправления</w:t>
            </w:r>
          </w:p>
        </w:tc>
        <w:tc>
          <w:tcPr>
            <w:tcW w:w="7664" w:type="dxa"/>
            <w:gridSpan w:val="6"/>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Заявления по статьям 15-17.1Закона № 135-ФЗ</w:t>
            </w:r>
          </w:p>
        </w:tc>
      </w:tr>
      <w:tr w:rsidR="0095478E" w:rsidRPr="0095478E" w:rsidTr="0095478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478E" w:rsidRPr="0095478E" w:rsidRDefault="0095478E">
            <w:pPr>
              <w:rPr>
                <w:rFonts w:ascii="PT Astra Serif" w:hAnsi="PT Astra Serif"/>
                <w:sz w:val="24"/>
                <w:szCs w:val="24"/>
              </w:rPr>
            </w:pP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2017</w:t>
            </w:r>
          </w:p>
        </w:tc>
        <w:tc>
          <w:tcPr>
            <w:tcW w:w="1701" w:type="dxa"/>
            <w:tcBorders>
              <w:top w:val="nil"/>
              <w:left w:val="nil"/>
              <w:bottom w:val="single" w:sz="8" w:space="0" w:color="auto"/>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2019</w:t>
            </w:r>
          </w:p>
        </w:tc>
        <w:tc>
          <w:tcPr>
            <w:tcW w:w="1276" w:type="dxa"/>
            <w:tcBorders>
              <w:top w:val="nil"/>
              <w:left w:val="nil"/>
              <w:bottom w:val="single" w:sz="8" w:space="0" w:color="auto"/>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2020</w:t>
            </w:r>
          </w:p>
        </w:tc>
        <w:tc>
          <w:tcPr>
            <w:tcW w:w="1276" w:type="dxa"/>
            <w:tcBorders>
              <w:top w:val="nil"/>
              <w:left w:val="nil"/>
              <w:bottom w:val="single" w:sz="8" w:space="0" w:color="auto"/>
              <w:right w:val="single" w:sz="8" w:space="0" w:color="auto"/>
            </w:tcBorders>
            <w:tcMar>
              <w:top w:w="15" w:type="dxa"/>
              <w:left w:w="15" w:type="dxa"/>
              <w:bottom w:w="15" w:type="dxa"/>
              <w:right w:w="15" w:type="dxa"/>
            </w:tcMar>
            <w:hideMark/>
          </w:tcPr>
          <w:p w:rsidR="0095478E" w:rsidRPr="0095478E" w:rsidRDefault="0095478E">
            <w:pPr>
              <w:pStyle w:val="aa"/>
              <w:spacing w:after="0"/>
              <w:jc w:val="center"/>
              <w:rPr>
                <w:rFonts w:ascii="PT Astra Serif" w:hAnsi="PT Astra Serif"/>
              </w:rPr>
            </w:pPr>
            <w:r w:rsidRPr="0095478E">
              <w:rPr>
                <w:rFonts w:ascii="PT Astra Serif" w:hAnsi="PT Astra Serif"/>
              </w:rPr>
              <w:t>2021</w:t>
            </w:r>
          </w:p>
        </w:tc>
        <w:tc>
          <w:tcPr>
            <w:tcW w:w="1316" w:type="dxa"/>
            <w:tcBorders>
              <w:top w:val="nil"/>
              <w:left w:val="nil"/>
              <w:bottom w:val="single" w:sz="8" w:space="0" w:color="auto"/>
              <w:right w:val="single" w:sz="8" w:space="0" w:color="auto"/>
            </w:tcBorders>
            <w:tcMar>
              <w:top w:w="15" w:type="dxa"/>
              <w:left w:w="15" w:type="dxa"/>
              <w:bottom w:w="15" w:type="dxa"/>
              <w:right w:w="15" w:type="dxa"/>
            </w:tcMar>
            <w:hideMark/>
          </w:tcPr>
          <w:p w:rsidR="0095478E" w:rsidRPr="0095478E" w:rsidRDefault="0095478E">
            <w:pPr>
              <w:pStyle w:val="aa"/>
              <w:spacing w:after="0"/>
              <w:jc w:val="center"/>
              <w:rPr>
                <w:rFonts w:ascii="PT Astra Serif" w:hAnsi="PT Astra Serif"/>
              </w:rPr>
            </w:pPr>
            <w:r w:rsidRPr="0095478E">
              <w:rPr>
                <w:rFonts w:ascii="PT Astra Serif" w:hAnsi="PT Astra Serif"/>
              </w:rPr>
              <w:t>2022</w:t>
            </w:r>
          </w:p>
        </w:tc>
        <w:tc>
          <w:tcPr>
            <w:tcW w:w="1245" w:type="dxa"/>
            <w:tcBorders>
              <w:top w:val="nil"/>
              <w:left w:val="nil"/>
              <w:bottom w:val="single" w:sz="8" w:space="0" w:color="auto"/>
              <w:right w:val="single" w:sz="8" w:space="0" w:color="auto"/>
            </w:tcBorders>
            <w:tcMar>
              <w:top w:w="15" w:type="dxa"/>
              <w:left w:w="15" w:type="dxa"/>
              <w:bottom w:w="15" w:type="dxa"/>
              <w:right w:w="15" w:type="dxa"/>
            </w:tcMar>
            <w:hideMark/>
          </w:tcPr>
          <w:p w:rsidR="0095478E" w:rsidRPr="0095478E" w:rsidRDefault="0095478E">
            <w:pPr>
              <w:pStyle w:val="aa"/>
              <w:spacing w:after="0"/>
              <w:jc w:val="center"/>
              <w:rPr>
                <w:rFonts w:ascii="PT Astra Serif" w:hAnsi="PT Astra Serif"/>
              </w:rPr>
            </w:pPr>
            <w:r w:rsidRPr="0095478E">
              <w:rPr>
                <w:rFonts w:ascii="PT Astra Serif" w:hAnsi="PT Astra Serif"/>
              </w:rPr>
              <w:t>2023</w:t>
            </w:r>
          </w:p>
        </w:tc>
      </w:tr>
      <w:tr w:rsidR="0095478E" w:rsidRPr="0095478E" w:rsidTr="0095478E">
        <w:trPr>
          <w:trHeight w:val="300"/>
          <w:jc w:val="center"/>
        </w:trPr>
        <w:tc>
          <w:tcPr>
            <w:tcW w:w="2279" w:type="dxa"/>
            <w:tcBorders>
              <w:top w:val="nil"/>
              <w:left w:val="single" w:sz="8" w:space="0" w:color="auto"/>
              <w:bottom w:val="nil"/>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rPr>
                <w:rFonts w:ascii="PT Astra Serif" w:hAnsi="PT Astra Serif"/>
              </w:rPr>
            </w:pPr>
            <w:r w:rsidRPr="0095478E">
              <w:rPr>
                <w:rFonts w:ascii="PT Astra Serif" w:hAnsi="PT Astra Serif"/>
              </w:rPr>
              <w:t>Администрации МО «Радищевский район»</w:t>
            </w:r>
          </w:p>
        </w:tc>
        <w:tc>
          <w:tcPr>
            <w:tcW w:w="850" w:type="dxa"/>
            <w:tcBorders>
              <w:top w:val="nil"/>
              <w:left w:val="nil"/>
              <w:bottom w:val="nil"/>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1</w:t>
            </w:r>
          </w:p>
        </w:tc>
        <w:tc>
          <w:tcPr>
            <w:tcW w:w="1701" w:type="dxa"/>
            <w:tcBorders>
              <w:top w:val="nil"/>
              <w:left w:val="nil"/>
              <w:bottom w:val="nil"/>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0</w:t>
            </w:r>
          </w:p>
          <w:p w:rsidR="0095478E" w:rsidRPr="0095478E" w:rsidRDefault="0095478E">
            <w:pPr>
              <w:pStyle w:val="aa"/>
              <w:spacing w:after="0"/>
              <w:jc w:val="center"/>
              <w:rPr>
                <w:rFonts w:ascii="PT Astra Serif" w:hAnsi="PT Astra Serif"/>
              </w:rPr>
            </w:pPr>
            <w:r w:rsidRPr="0095478E">
              <w:rPr>
                <w:rFonts w:ascii="PT Astra Serif" w:hAnsi="PT Astra Serif"/>
              </w:rPr>
              <w:t xml:space="preserve">(1 - </w:t>
            </w:r>
            <w:proofErr w:type="gramStart"/>
            <w:r w:rsidRPr="0095478E">
              <w:rPr>
                <w:rFonts w:ascii="PT Astra Serif" w:hAnsi="PT Astra Serif"/>
              </w:rPr>
              <w:t>признана</w:t>
            </w:r>
            <w:proofErr w:type="gramEnd"/>
            <w:r w:rsidRPr="0095478E">
              <w:rPr>
                <w:rFonts w:ascii="PT Astra Serif" w:hAnsi="PT Astra Serif"/>
              </w:rPr>
              <w:t xml:space="preserve"> необоснованной)</w:t>
            </w:r>
          </w:p>
        </w:tc>
        <w:tc>
          <w:tcPr>
            <w:tcW w:w="1276" w:type="dxa"/>
            <w:tcBorders>
              <w:top w:val="nil"/>
              <w:left w:val="nil"/>
              <w:bottom w:val="nil"/>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0</w:t>
            </w:r>
          </w:p>
          <w:p w:rsidR="0095478E" w:rsidRPr="0095478E" w:rsidRDefault="0095478E">
            <w:pPr>
              <w:pStyle w:val="aa"/>
              <w:spacing w:after="0"/>
              <w:jc w:val="center"/>
              <w:rPr>
                <w:rFonts w:ascii="PT Astra Serif" w:hAnsi="PT Astra Serif"/>
              </w:rPr>
            </w:pPr>
            <w:proofErr w:type="gramStart"/>
            <w:r w:rsidRPr="0095478E">
              <w:rPr>
                <w:rFonts w:ascii="PT Astra Serif" w:hAnsi="PT Astra Serif"/>
              </w:rPr>
              <w:t>(1 жалоба</w:t>
            </w:r>
            <w:proofErr w:type="gramEnd"/>
          </w:p>
          <w:p w:rsidR="0095478E" w:rsidRPr="0095478E" w:rsidRDefault="0095478E">
            <w:pPr>
              <w:pStyle w:val="aa"/>
              <w:spacing w:after="0"/>
              <w:jc w:val="center"/>
              <w:rPr>
                <w:rFonts w:ascii="PT Astra Serif" w:hAnsi="PT Astra Serif"/>
              </w:rPr>
            </w:pPr>
            <w:r w:rsidRPr="0095478E">
              <w:rPr>
                <w:rFonts w:ascii="PT Astra Serif" w:hAnsi="PT Astra Serif"/>
              </w:rPr>
              <w:t>по ст. 18.1)</w:t>
            </w:r>
          </w:p>
        </w:tc>
        <w:tc>
          <w:tcPr>
            <w:tcW w:w="1276" w:type="dxa"/>
            <w:tcBorders>
              <w:top w:val="nil"/>
              <w:left w:val="nil"/>
              <w:bottom w:val="nil"/>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0</w:t>
            </w:r>
          </w:p>
        </w:tc>
        <w:tc>
          <w:tcPr>
            <w:tcW w:w="1316" w:type="dxa"/>
            <w:tcBorders>
              <w:top w:val="nil"/>
              <w:left w:val="nil"/>
              <w:bottom w:val="nil"/>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0</w:t>
            </w:r>
          </w:p>
        </w:tc>
        <w:tc>
          <w:tcPr>
            <w:tcW w:w="1245" w:type="dxa"/>
            <w:tcBorders>
              <w:top w:val="nil"/>
              <w:left w:val="nil"/>
              <w:bottom w:val="nil"/>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0</w:t>
            </w:r>
          </w:p>
        </w:tc>
      </w:tr>
      <w:tr w:rsidR="0095478E" w:rsidRPr="0095478E" w:rsidTr="0095478E">
        <w:trPr>
          <w:trHeight w:val="67"/>
          <w:jc w:val="center"/>
        </w:trPr>
        <w:tc>
          <w:tcPr>
            <w:tcW w:w="227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5478E" w:rsidRPr="0095478E" w:rsidRDefault="0095478E">
            <w:pPr>
              <w:pStyle w:val="aa"/>
              <w:spacing w:after="0"/>
              <w:jc w:val="both"/>
              <w:rPr>
                <w:rFonts w:ascii="PT Astra Serif" w:hAnsi="PT Astra Serif"/>
              </w:rPr>
            </w:pP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tcPr>
          <w:p w:rsidR="0095478E" w:rsidRPr="0095478E" w:rsidRDefault="0095478E">
            <w:pPr>
              <w:pStyle w:val="aa"/>
              <w:spacing w:after="0"/>
              <w:jc w:val="both"/>
              <w:rPr>
                <w:rFonts w:ascii="PT Astra Serif" w:hAnsi="PT Astra Serif"/>
              </w:rPr>
            </w:pPr>
          </w:p>
        </w:tc>
        <w:tc>
          <w:tcPr>
            <w:tcW w:w="1701" w:type="dxa"/>
            <w:tcBorders>
              <w:top w:val="nil"/>
              <w:left w:val="nil"/>
              <w:bottom w:val="single" w:sz="8" w:space="0" w:color="auto"/>
              <w:right w:val="single" w:sz="8" w:space="0" w:color="auto"/>
            </w:tcBorders>
            <w:noWrap/>
            <w:tcMar>
              <w:top w:w="15" w:type="dxa"/>
              <w:left w:w="15" w:type="dxa"/>
              <w:bottom w:w="15" w:type="dxa"/>
              <w:right w:w="15" w:type="dxa"/>
            </w:tcMar>
            <w:vAlign w:val="center"/>
          </w:tcPr>
          <w:p w:rsidR="0095478E" w:rsidRPr="0095478E" w:rsidRDefault="0095478E">
            <w:pPr>
              <w:pStyle w:val="aa"/>
              <w:spacing w:after="0"/>
              <w:jc w:val="both"/>
              <w:rPr>
                <w:rFonts w:ascii="PT Astra Serif" w:hAnsi="PT Astra Serif"/>
              </w:rPr>
            </w:pPr>
          </w:p>
        </w:tc>
        <w:tc>
          <w:tcPr>
            <w:tcW w:w="1276" w:type="dxa"/>
            <w:tcBorders>
              <w:top w:val="nil"/>
              <w:left w:val="nil"/>
              <w:bottom w:val="single" w:sz="8" w:space="0" w:color="auto"/>
              <w:right w:val="single" w:sz="8" w:space="0" w:color="auto"/>
            </w:tcBorders>
            <w:noWrap/>
            <w:tcMar>
              <w:top w:w="15" w:type="dxa"/>
              <w:left w:w="15" w:type="dxa"/>
              <w:bottom w:w="15" w:type="dxa"/>
              <w:right w:w="15" w:type="dxa"/>
            </w:tcMar>
            <w:vAlign w:val="center"/>
          </w:tcPr>
          <w:p w:rsidR="0095478E" w:rsidRPr="0095478E" w:rsidRDefault="0095478E">
            <w:pPr>
              <w:pStyle w:val="aa"/>
              <w:spacing w:after="0"/>
              <w:jc w:val="both"/>
              <w:rPr>
                <w:rFonts w:ascii="PT Astra Serif" w:hAnsi="PT Astra Serif"/>
              </w:rPr>
            </w:pPr>
          </w:p>
        </w:tc>
        <w:tc>
          <w:tcPr>
            <w:tcW w:w="1276" w:type="dxa"/>
            <w:tcBorders>
              <w:top w:val="nil"/>
              <w:left w:val="nil"/>
              <w:bottom w:val="single" w:sz="8" w:space="0" w:color="auto"/>
              <w:right w:val="single" w:sz="8" w:space="0" w:color="auto"/>
            </w:tcBorders>
            <w:tcMar>
              <w:top w:w="15" w:type="dxa"/>
              <w:left w:w="15" w:type="dxa"/>
              <w:bottom w:w="15" w:type="dxa"/>
              <w:right w:w="15" w:type="dxa"/>
            </w:tcMar>
            <w:vAlign w:val="center"/>
          </w:tcPr>
          <w:p w:rsidR="0095478E" w:rsidRPr="0095478E" w:rsidRDefault="0095478E">
            <w:pPr>
              <w:pStyle w:val="aa"/>
              <w:spacing w:after="0"/>
              <w:jc w:val="both"/>
              <w:rPr>
                <w:rFonts w:ascii="PT Astra Serif" w:hAnsi="PT Astra Serif"/>
              </w:rPr>
            </w:pPr>
          </w:p>
        </w:tc>
        <w:tc>
          <w:tcPr>
            <w:tcW w:w="1316" w:type="dxa"/>
            <w:tcBorders>
              <w:top w:val="nil"/>
              <w:left w:val="nil"/>
              <w:bottom w:val="single" w:sz="8" w:space="0" w:color="auto"/>
              <w:right w:val="single" w:sz="8" w:space="0" w:color="auto"/>
            </w:tcBorders>
            <w:tcMar>
              <w:top w:w="15" w:type="dxa"/>
              <w:left w:w="15" w:type="dxa"/>
              <w:bottom w:w="15" w:type="dxa"/>
              <w:right w:w="15" w:type="dxa"/>
            </w:tcMar>
          </w:tcPr>
          <w:p w:rsidR="0095478E" w:rsidRPr="0095478E" w:rsidRDefault="0095478E">
            <w:pPr>
              <w:pStyle w:val="aa"/>
              <w:spacing w:after="0"/>
              <w:jc w:val="both"/>
              <w:rPr>
                <w:rFonts w:ascii="PT Astra Serif" w:hAnsi="PT Astra Serif"/>
              </w:rPr>
            </w:pPr>
          </w:p>
        </w:tc>
        <w:tc>
          <w:tcPr>
            <w:tcW w:w="1245" w:type="dxa"/>
            <w:tcBorders>
              <w:top w:val="nil"/>
              <w:left w:val="nil"/>
              <w:bottom w:val="single" w:sz="8" w:space="0" w:color="auto"/>
              <w:right w:val="single" w:sz="8" w:space="0" w:color="auto"/>
            </w:tcBorders>
            <w:tcMar>
              <w:top w:w="15" w:type="dxa"/>
              <w:left w:w="15" w:type="dxa"/>
              <w:bottom w:w="15" w:type="dxa"/>
              <w:right w:w="15" w:type="dxa"/>
            </w:tcMar>
          </w:tcPr>
          <w:p w:rsidR="0095478E" w:rsidRPr="0095478E" w:rsidRDefault="0095478E">
            <w:pPr>
              <w:pStyle w:val="aa"/>
              <w:spacing w:after="0"/>
              <w:jc w:val="both"/>
              <w:rPr>
                <w:rFonts w:ascii="PT Astra Serif" w:hAnsi="PT Astra Serif"/>
              </w:rPr>
            </w:pPr>
          </w:p>
        </w:tc>
      </w:tr>
    </w:tbl>
    <w:p w:rsidR="0095478E" w:rsidRPr="0095478E" w:rsidRDefault="0095478E" w:rsidP="0095478E">
      <w:pPr>
        <w:pStyle w:val="aa"/>
        <w:spacing w:after="0"/>
        <w:jc w:val="both"/>
        <w:textAlignment w:val="top"/>
        <w:rPr>
          <w:rFonts w:ascii="PT Astra Serif" w:hAnsi="PT Astra Serif" w:cs="Arial"/>
        </w:rPr>
      </w:pPr>
      <w:r w:rsidRPr="0095478E">
        <w:rPr>
          <w:rFonts w:ascii="PT Astra Serif" w:hAnsi="PT Astra Serif" w:cs="Arial"/>
          <w:b/>
          <w:bCs/>
        </w:rPr>
        <w:t>Таблица 2. Динамика заявлений о нарушениях антимонопольного законодательства, по сравнению с 2017 годом</w:t>
      </w:r>
    </w:p>
    <w:tbl>
      <w:tblPr>
        <w:tblW w:w="979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35"/>
        <w:gridCol w:w="1444"/>
        <w:gridCol w:w="1559"/>
        <w:gridCol w:w="1418"/>
        <w:gridCol w:w="1833"/>
        <w:gridCol w:w="1307"/>
      </w:tblGrid>
      <w:tr w:rsidR="0095478E" w:rsidRPr="0095478E" w:rsidTr="0095478E">
        <w:trPr>
          <w:trHeight w:val="300"/>
          <w:jc w:val="center"/>
        </w:trPr>
        <w:tc>
          <w:tcPr>
            <w:tcW w:w="2235"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Органы местного самоуправления</w:t>
            </w:r>
          </w:p>
        </w:tc>
        <w:tc>
          <w:tcPr>
            <w:tcW w:w="6254" w:type="dxa"/>
            <w:gridSpan w:val="4"/>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Заявления по статьям 15-17.1Закона № 135-ФЗ</w:t>
            </w:r>
          </w:p>
        </w:tc>
        <w:tc>
          <w:tcPr>
            <w:tcW w:w="1307" w:type="dxa"/>
            <w:vMerge w:val="restart"/>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Темп прироста</w:t>
            </w:r>
          </w:p>
        </w:tc>
      </w:tr>
      <w:tr w:rsidR="0095478E" w:rsidRPr="0095478E" w:rsidTr="0095478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5478E" w:rsidRPr="0095478E" w:rsidRDefault="0095478E">
            <w:pPr>
              <w:rPr>
                <w:rFonts w:ascii="PT Astra Serif" w:hAnsi="PT Astra Serif"/>
                <w:sz w:val="24"/>
                <w:szCs w:val="24"/>
              </w:rPr>
            </w:pPr>
          </w:p>
        </w:tc>
        <w:tc>
          <w:tcPr>
            <w:tcW w:w="3003" w:type="dxa"/>
            <w:gridSpan w:val="2"/>
            <w:tcBorders>
              <w:top w:val="nil"/>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2017</w:t>
            </w:r>
          </w:p>
        </w:tc>
        <w:tc>
          <w:tcPr>
            <w:tcW w:w="3251" w:type="dxa"/>
            <w:gridSpan w:val="2"/>
            <w:tcBorders>
              <w:top w:val="nil"/>
              <w:left w:val="nil"/>
              <w:bottom w:val="single" w:sz="8" w:space="0" w:color="auto"/>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2023</w:t>
            </w:r>
          </w:p>
        </w:tc>
        <w:tc>
          <w:tcPr>
            <w:tcW w:w="0" w:type="auto"/>
            <w:vMerge/>
            <w:tcBorders>
              <w:top w:val="single" w:sz="8" w:space="0" w:color="auto"/>
              <w:left w:val="nil"/>
              <w:bottom w:val="single" w:sz="8" w:space="0" w:color="auto"/>
              <w:right w:val="single" w:sz="8" w:space="0" w:color="auto"/>
            </w:tcBorders>
            <w:vAlign w:val="center"/>
            <w:hideMark/>
          </w:tcPr>
          <w:p w:rsidR="0095478E" w:rsidRPr="0095478E" w:rsidRDefault="0095478E">
            <w:pPr>
              <w:rPr>
                <w:rFonts w:ascii="PT Astra Serif" w:hAnsi="PT Astra Serif"/>
                <w:sz w:val="24"/>
                <w:szCs w:val="24"/>
              </w:rPr>
            </w:pPr>
          </w:p>
        </w:tc>
      </w:tr>
      <w:tr w:rsidR="0095478E" w:rsidRPr="0095478E" w:rsidTr="0095478E">
        <w:trPr>
          <w:trHeight w:val="300"/>
          <w:jc w:val="center"/>
        </w:trPr>
        <w:tc>
          <w:tcPr>
            <w:tcW w:w="223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both"/>
              <w:rPr>
                <w:rFonts w:ascii="PT Astra Serif" w:hAnsi="PT Astra Serif"/>
              </w:rPr>
            </w:pPr>
            <w:r w:rsidRPr="0095478E">
              <w:rPr>
                <w:rFonts w:ascii="PT Astra Serif" w:hAnsi="PT Astra Serif"/>
              </w:rPr>
              <w:t>Администрации МО «Радищевский район»</w:t>
            </w:r>
          </w:p>
        </w:tc>
        <w:tc>
          <w:tcPr>
            <w:tcW w:w="14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1</w:t>
            </w:r>
          </w:p>
        </w:tc>
        <w:tc>
          <w:tcPr>
            <w:tcW w:w="1559" w:type="dxa"/>
            <w:tcBorders>
              <w:top w:val="nil"/>
              <w:left w:val="nil"/>
              <w:bottom w:val="single" w:sz="8" w:space="0" w:color="auto"/>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100%</w:t>
            </w:r>
          </w:p>
        </w:tc>
        <w:tc>
          <w:tcPr>
            <w:tcW w:w="1418" w:type="dxa"/>
            <w:tcBorders>
              <w:top w:val="nil"/>
              <w:left w:val="nil"/>
              <w:bottom w:val="single" w:sz="8" w:space="0" w:color="auto"/>
              <w:right w:val="single" w:sz="8" w:space="0" w:color="auto"/>
            </w:tcBorders>
            <w:noWrap/>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1</w:t>
            </w:r>
          </w:p>
        </w:tc>
        <w:tc>
          <w:tcPr>
            <w:tcW w:w="183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0%</w:t>
            </w:r>
          </w:p>
        </w:tc>
        <w:tc>
          <w:tcPr>
            <w:tcW w:w="130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95478E" w:rsidRPr="0095478E" w:rsidRDefault="0095478E">
            <w:pPr>
              <w:pStyle w:val="aa"/>
              <w:spacing w:after="0"/>
              <w:jc w:val="center"/>
              <w:rPr>
                <w:rFonts w:ascii="PT Astra Serif" w:hAnsi="PT Astra Serif"/>
              </w:rPr>
            </w:pPr>
            <w:r w:rsidRPr="0095478E">
              <w:rPr>
                <w:rFonts w:ascii="PT Astra Serif" w:hAnsi="PT Astra Serif"/>
              </w:rPr>
              <w:t>0%</w:t>
            </w:r>
          </w:p>
        </w:tc>
      </w:tr>
    </w:tbl>
    <w:p w:rsidR="0095478E" w:rsidRPr="0095478E" w:rsidRDefault="0095478E" w:rsidP="0095478E">
      <w:pPr>
        <w:rPr>
          <w:rFonts w:ascii="PT Astra Serif" w:hAnsi="PT Astra Serif"/>
          <w:b/>
          <w:sz w:val="24"/>
          <w:szCs w:val="24"/>
        </w:rPr>
      </w:pPr>
      <w:r w:rsidRPr="0095478E">
        <w:rPr>
          <w:rFonts w:ascii="PT Astra Serif" w:hAnsi="PT Astra Serif"/>
          <w:b/>
          <w:sz w:val="24"/>
          <w:szCs w:val="24"/>
        </w:rPr>
        <w:t>Выводы:</w:t>
      </w:r>
    </w:p>
    <w:p w:rsidR="0095478E" w:rsidRPr="0095478E" w:rsidRDefault="0095478E" w:rsidP="0095478E">
      <w:pPr>
        <w:pStyle w:val="af6"/>
        <w:spacing w:after="0" w:line="240" w:lineRule="auto"/>
        <w:ind w:left="0" w:firstLine="567"/>
        <w:jc w:val="both"/>
        <w:rPr>
          <w:rFonts w:ascii="PT Astra Serif" w:hAnsi="PT Astra Serif"/>
          <w:sz w:val="24"/>
          <w:szCs w:val="24"/>
        </w:rPr>
      </w:pPr>
      <w:r w:rsidRPr="0095478E">
        <w:rPr>
          <w:rFonts w:ascii="PT Astra Serif" w:hAnsi="PT Astra Serif"/>
          <w:sz w:val="24"/>
          <w:szCs w:val="24"/>
        </w:rPr>
        <w:t xml:space="preserve">В течение 2023 года в Администрации </w:t>
      </w:r>
      <w:r w:rsidRPr="0095478E">
        <w:rPr>
          <w:rFonts w:ascii="PT Astra Serif" w:hAnsi="PT Astra Serif" w:cs="PT Astra Serif"/>
          <w:sz w:val="24"/>
          <w:szCs w:val="24"/>
        </w:rPr>
        <w:t>муниципального образования «Радищевский район» осуществлено внедрение системы внутреннего обеспечения соответствия требованиям антимонопольного законодательства (</w:t>
      </w:r>
      <w:r w:rsidRPr="0095478E">
        <w:rPr>
          <w:rFonts w:ascii="PT Astra Serif" w:hAnsi="PT Astra Serif"/>
          <w:sz w:val="24"/>
          <w:szCs w:val="24"/>
        </w:rPr>
        <w:t xml:space="preserve">антимонопольный </w:t>
      </w:r>
      <w:proofErr w:type="spellStart"/>
      <w:r w:rsidRPr="0095478E">
        <w:rPr>
          <w:rFonts w:ascii="PT Astra Serif" w:hAnsi="PT Astra Serif"/>
          <w:sz w:val="24"/>
          <w:szCs w:val="24"/>
        </w:rPr>
        <w:t>комплаенс</w:t>
      </w:r>
      <w:proofErr w:type="spellEnd"/>
      <w:r w:rsidRPr="0095478E">
        <w:rPr>
          <w:rFonts w:ascii="PT Astra Serif" w:hAnsi="PT Astra Serif"/>
          <w:sz w:val="24"/>
          <w:szCs w:val="24"/>
        </w:rPr>
        <w:t xml:space="preserve">), разработаны и утверждены нормативные акты, проведены рабочие совещания по обсуждению и анализу возможных </w:t>
      </w:r>
      <w:proofErr w:type="spellStart"/>
      <w:r w:rsidRPr="0095478E">
        <w:rPr>
          <w:rFonts w:ascii="PT Astra Serif" w:hAnsi="PT Astra Serif"/>
          <w:sz w:val="24"/>
          <w:szCs w:val="24"/>
        </w:rPr>
        <w:t>комплаенс</w:t>
      </w:r>
      <w:proofErr w:type="spellEnd"/>
      <w:r w:rsidRPr="0095478E">
        <w:rPr>
          <w:rFonts w:ascii="PT Astra Serif" w:hAnsi="PT Astra Serif"/>
          <w:sz w:val="24"/>
          <w:szCs w:val="24"/>
        </w:rPr>
        <w:t xml:space="preserve"> – рисков.</w:t>
      </w:r>
    </w:p>
    <w:p w:rsidR="0095478E" w:rsidRPr="0095478E" w:rsidRDefault="0095478E" w:rsidP="0095478E">
      <w:pPr>
        <w:tabs>
          <w:tab w:val="left" w:pos="567"/>
        </w:tabs>
        <w:autoSpaceDE w:val="0"/>
        <w:autoSpaceDN w:val="0"/>
        <w:adjustRightInd w:val="0"/>
        <w:ind w:firstLine="567"/>
        <w:jc w:val="both"/>
        <w:rPr>
          <w:rFonts w:ascii="PT Astra Serif" w:hAnsi="PT Astra Serif"/>
          <w:sz w:val="24"/>
          <w:szCs w:val="24"/>
        </w:rPr>
      </w:pPr>
      <w:r w:rsidRPr="0095478E">
        <w:rPr>
          <w:rFonts w:ascii="PT Astra Serif" w:hAnsi="PT Astra Serif"/>
          <w:sz w:val="24"/>
          <w:szCs w:val="24"/>
        </w:rPr>
        <w:t>По итогам 2023 года проведена Оценка эффективности функционирования антимонопольного законодательства в Администрации: фактов нарушения антимонопольного законодательства со стороны администрации не выявлено</w:t>
      </w:r>
      <w:proofErr w:type="gramStart"/>
      <w:r w:rsidRPr="0095478E">
        <w:rPr>
          <w:rFonts w:ascii="PT Astra Serif" w:hAnsi="PT Astra Serif"/>
          <w:sz w:val="24"/>
          <w:szCs w:val="24"/>
        </w:rPr>
        <w:t>.</w:t>
      </w:r>
      <w:r w:rsidRPr="0095478E">
        <w:rPr>
          <w:rFonts w:ascii="PT Astra Serif" w:hAnsi="PT Astra Serif"/>
          <w:sz w:val="24"/>
          <w:szCs w:val="24"/>
        </w:rPr>
        <w:t>»</w:t>
      </w:r>
      <w:proofErr w:type="gramEnd"/>
    </w:p>
    <w:p w:rsidR="0095478E" w:rsidRPr="0095478E" w:rsidRDefault="0095478E" w:rsidP="0095478E">
      <w:pPr>
        <w:tabs>
          <w:tab w:val="left" w:pos="851"/>
        </w:tabs>
        <w:jc w:val="both"/>
        <w:rPr>
          <w:rFonts w:ascii="PT Astra Serif" w:hAnsi="PT Astra Serif"/>
          <w:b/>
          <w:sz w:val="24"/>
          <w:szCs w:val="24"/>
        </w:rPr>
      </w:pPr>
      <w:r w:rsidRPr="0095478E">
        <w:rPr>
          <w:rFonts w:ascii="PT Astra Serif" w:hAnsi="PT Astra Serif"/>
          <w:b/>
          <w:sz w:val="24"/>
          <w:szCs w:val="24"/>
        </w:rPr>
        <w:t>РЕШИЛИ:</w:t>
      </w:r>
    </w:p>
    <w:p w:rsidR="0095478E" w:rsidRDefault="0095478E" w:rsidP="0095478E">
      <w:pPr>
        <w:tabs>
          <w:tab w:val="left" w:pos="851"/>
        </w:tabs>
        <w:jc w:val="both"/>
        <w:rPr>
          <w:rFonts w:ascii="PT Astra Serif" w:hAnsi="PT Astra Serif"/>
          <w:sz w:val="24"/>
          <w:szCs w:val="24"/>
        </w:rPr>
      </w:pPr>
      <w:r w:rsidRPr="000836AE">
        <w:rPr>
          <w:rFonts w:ascii="PT Astra Serif" w:hAnsi="PT Astra Serif"/>
          <w:sz w:val="24"/>
          <w:szCs w:val="24"/>
        </w:rPr>
        <w:t>2.1. Информацию принять к сведению</w:t>
      </w:r>
    </w:p>
    <w:p w:rsidR="0095478E" w:rsidRDefault="0095478E" w:rsidP="0095478E">
      <w:pPr>
        <w:jc w:val="both"/>
        <w:rPr>
          <w:rFonts w:ascii="PT Astra Serif" w:hAnsi="PT Astra Serif"/>
          <w:sz w:val="24"/>
          <w:szCs w:val="24"/>
        </w:rPr>
      </w:pPr>
      <w:r w:rsidRPr="00492E49">
        <w:rPr>
          <w:rFonts w:ascii="PT Astra Serif" w:hAnsi="PT Astra Serif"/>
          <w:sz w:val="24"/>
          <w:szCs w:val="24"/>
        </w:rPr>
        <w:t>2.2. Продолжить работу.</w:t>
      </w:r>
      <w:r>
        <w:rPr>
          <w:rFonts w:ascii="PT Astra Serif" w:hAnsi="PT Astra Serif"/>
          <w:sz w:val="24"/>
          <w:szCs w:val="24"/>
        </w:rPr>
        <w:t xml:space="preserve"> </w:t>
      </w:r>
    </w:p>
    <w:p w:rsidR="0095478E" w:rsidRPr="000836AE" w:rsidRDefault="0095478E" w:rsidP="0095478E">
      <w:pPr>
        <w:tabs>
          <w:tab w:val="left" w:pos="851"/>
        </w:tabs>
        <w:jc w:val="both"/>
        <w:rPr>
          <w:rFonts w:ascii="PT Astra Serif" w:hAnsi="PT Astra Serif"/>
          <w:sz w:val="24"/>
          <w:szCs w:val="24"/>
        </w:rPr>
      </w:pPr>
      <w:r w:rsidRPr="000836AE">
        <w:rPr>
          <w:rFonts w:ascii="PT Astra Serif" w:hAnsi="PT Astra Serif"/>
          <w:sz w:val="24"/>
          <w:szCs w:val="24"/>
        </w:rPr>
        <w:t>«ЗА» - 1</w:t>
      </w:r>
      <w:r>
        <w:rPr>
          <w:rFonts w:ascii="PT Astra Serif" w:hAnsi="PT Astra Serif"/>
          <w:sz w:val="24"/>
          <w:szCs w:val="24"/>
        </w:rPr>
        <w:t>0</w:t>
      </w:r>
      <w:r w:rsidRPr="000836AE">
        <w:rPr>
          <w:rFonts w:ascii="PT Astra Serif" w:hAnsi="PT Astra Serif"/>
          <w:sz w:val="24"/>
          <w:szCs w:val="24"/>
        </w:rPr>
        <w:t>, «ПРОТИВ» - 0, «ВОЗДЕРЖАЛИСЬ» - 0</w:t>
      </w:r>
    </w:p>
    <w:p w:rsidR="00972978" w:rsidRPr="000836AE" w:rsidRDefault="00972978" w:rsidP="00972978">
      <w:pPr>
        <w:ind w:firstLine="709"/>
        <w:jc w:val="both"/>
        <w:rPr>
          <w:rFonts w:ascii="PT Astra Serif" w:hAnsi="PT Astra Serif"/>
          <w:b/>
          <w:sz w:val="24"/>
          <w:szCs w:val="24"/>
        </w:rPr>
      </w:pPr>
    </w:p>
    <w:p w:rsidR="00753164" w:rsidRDefault="00972978" w:rsidP="000836AE">
      <w:pPr>
        <w:ind w:firstLine="709"/>
        <w:jc w:val="both"/>
        <w:rPr>
          <w:rFonts w:ascii="PT Astra Serif" w:hAnsi="PT Astra Serif"/>
          <w:b/>
          <w:sz w:val="24"/>
          <w:szCs w:val="24"/>
        </w:rPr>
      </w:pPr>
      <w:r w:rsidRPr="00A834D1">
        <w:rPr>
          <w:rFonts w:ascii="PT Astra Serif" w:hAnsi="PT Astra Serif"/>
          <w:b/>
          <w:sz w:val="24"/>
          <w:szCs w:val="24"/>
        </w:rPr>
        <w:t>3. По третьему вопросу «</w:t>
      </w:r>
      <w:r w:rsidR="0095478E" w:rsidRPr="00CB2FF8">
        <w:rPr>
          <w:rFonts w:ascii="PT Astra Serif" w:hAnsi="PT Astra Serif"/>
          <w:b/>
          <w:sz w:val="24"/>
          <w:szCs w:val="24"/>
        </w:rPr>
        <w:t>О деятельности комиссии по оказанию адресной помощи и социальной поддержки граждан, проживающих на территории муниципального образования «Радищевский район» в 2023 году</w:t>
      </w:r>
      <w:r w:rsidR="0095478E">
        <w:rPr>
          <w:rFonts w:ascii="PT Astra Serif" w:hAnsi="PT Astra Serif"/>
          <w:b/>
          <w:sz w:val="24"/>
          <w:szCs w:val="24"/>
        </w:rPr>
        <w:t xml:space="preserve"> и первый квартал 2024 года</w:t>
      </w:r>
      <w:r w:rsidR="0095478E">
        <w:rPr>
          <w:rFonts w:ascii="PT Astra Serif" w:hAnsi="PT Astra Serif"/>
          <w:b/>
          <w:sz w:val="24"/>
          <w:szCs w:val="24"/>
        </w:rPr>
        <w:t>»</w:t>
      </w:r>
    </w:p>
    <w:p w:rsidR="0095478E" w:rsidRPr="0095478E" w:rsidRDefault="00972978" w:rsidP="0095478E">
      <w:pPr>
        <w:jc w:val="both"/>
        <w:rPr>
          <w:rFonts w:ascii="PT Astra Serif" w:hAnsi="PT Astra Serif"/>
          <w:sz w:val="24"/>
          <w:szCs w:val="24"/>
        </w:rPr>
      </w:pPr>
      <w:r w:rsidRPr="0095478E">
        <w:rPr>
          <w:rFonts w:ascii="PT Astra Serif" w:hAnsi="PT Astra Serif"/>
          <w:b/>
          <w:sz w:val="24"/>
          <w:szCs w:val="24"/>
        </w:rPr>
        <w:t>СЛУШАЛИ:</w:t>
      </w:r>
      <w:r w:rsidR="00492E49" w:rsidRPr="0095478E">
        <w:rPr>
          <w:rFonts w:ascii="PT Astra Serif" w:hAnsi="PT Astra Serif"/>
          <w:b/>
          <w:sz w:val="24"/>
          <w:szCs w:val="24"/>
        </w:rPr>
        <w:t xml:space="preserve"> </w:t>
      </w:r>
      <w:r w:rsidR="0095478E" w:rsidRPr="0095478E">
        <w:rPr>
          <w:rFonts w:ascii="PT Astra Serif" w:hAnsi="PT Astra Serif"/>
          <w:sz w:val="24"/>
          <w:szCs w:val="24"/>
        </w:rPr>
        <w:t>Гущина Владимира Александровича</w:t>
      </w:r>
      <w:r w:rsidR="002E2309" w:rsidRPr="0095478E">
        <w:rPr>
          <w:rFonts w:ascii="PT Astra Serif" w:hAnsi="PT Astra Serif"/>
          <w:sz w:val="24"/>
          <w:szCs w:val="24"/>
        </w:rPr>
        <w:t xml:space="preserve">, </w:t>
      </w:r>
      <w:r w:rsidR="0095478E" w:rsidRPr="0095478E">
        <w:rPr>
          <w:rFonts w:ascii="PT Astra Serif" w:hAnsi="PT Astra Serif"/>
          <w:sz w:val="24"/>
          <w:szCs w:val="24"/>
        </w:rPr>
        <w:t>И.О. Заведующего ОГКУ СЗН</w:t>
      </w:r>
      <w:r w:rsidR="0095478E" w:rsidRPr="0095478E">
        <w:rPr>
          <w:rFonts w:ascii="PT Astra Serif" w:hAnsi="PT Astra Serif"/>
          <w:sz w:val="24"/>
          <w:szCs w:val="24"/>
        </w:rPr>
        <w:t>.</w:t>
      </w:r>
    </w:p>
    <w:p w:rsidR="0095478E" w:rsidRPr="0095478E" w:rsidRDefault="0095478E" w:rsidP="0095478E">
      <w:pPr>
        <w:jc w:val="both"/>
        <w:rPr>
          <w:bCs/>
          <w:kern w:val="1"/>
          <w:sz w:val="24"/>
          <w:szCs w:val="24"/>
        </w:rPr>
      </w:pPr>
      <w:r w:rsidRPr="0095478E">
        <w:rPr>
          <w:bCs/>
          <w:kern w:val="1"/>
          <w:sz w:val="24"/>
          <w:szCs w:val="24"/>
        </w:rPr>
        <w:t xml:space="preserve">      В МО «Радищевский район» создана Комиссия по оказанию адресной материальной помощи.   Деятельность комиссии, а так же ее состав, регламентированы постановлением  Администрации МО «Радищевский район» Ульяновской области от 01.02.2024 №95 «</w:t>
      </w:r>
      <w:proofErr w:type="gramStart"/>
      <w:r w:rsidRPr="0095478E">
        <w:rPr>
          <w:bCs/>
          <w:kern w:val="1"/>
          <w:sz w:val="24"/>
          <w:szCs w:val="24"/>
        </w:rPr>
        <w:t>О</w:t>
      </w:r>
      <w:proofErr w:type="gramEnd"/>
      <w:r w:rsidRPr="0095478E">
        <w:rPr>
          <w:bCs/>
          <w:kern w:val="1"/>
          <w:sz w:val="24"/>
          <w:szCs w:val="24"/>
        </w:rPr>
        <w:t xml:space="preserve"> утверждении состава межведомственной комиссии по рассмотрению вопросов об оказании адресной материальной помощи МО Радищевский район Ульяновской области и постановлением от 19.02.2024 №165 «Об утверждении состава межведомственной комиссии по оказанию содействия в оказании государственной социальной помощи на основании социального контракта МО «Радищевский район» Ульяновской области.</w:t>
      </w:r>
    </w:p>
    <w:p w:rsidR="0095478E" w:rsidRPr="0095478E" w:rsidRDefault="0095478E" w:rsidP="0095478E">
      <w:pPr>
        <w:jc w:val="both"/>
        <w:rPr>
          <w:bCs/>
          <w:kern w:val="1"/>
          <w:sz w:val="24"/>
          <w:szCs w:val="24"/>
        </w:rPr>
      </w:pPr>
      <w:r w:rsidRPr="0095478E">
        <w:rPr>
          <w:bCs/>
          <w:kern w:val="1"/>
          <w:sz w:val="24"/>
          <w:szCs w:val="24"/>
        </w:rPr>
        <w:lastRenderedPageBreak/>
        <w:t xml:space="preserve">       Межведомственная комиссия муниципального образования «Радищевский район» Ульяновской области по оказанию содействия в оказании адресной помощи и социальной поддержки граждан, создается в целях предварительного всестороннего рассмотрения предварительных заявлений  малоимущих семей и малоимущих одиноко проживающих граждан. Рассматривает заявление в каждом конкретном случае и выносит решение об оказании материальной помощи или об отказе. </w:t>
      </w:r>
    </w:p>
    <w:p w:rsidR="0095478E" w:rsidRPr="0095478E" w:rsidRDefault="0095478E" w:rsidP="0095478E">
      <w:pPr>
        <w:jc w:val="both"/>
        <w:rPr>
          <w:bCs/>
          <w:kern w:val="1"/>
          <w:sz w:val="24"/>
          <w:szCs w:val="24"/>
        </w:rPr>
      </w:pPr>
      <w:r w:rsidRPr="0095478E">
        <w:rPr>
          <w:bCs/>
          <w:kern w:val="1"/>
          <w:sz w:val="24"/>
          <w:szCs w:val="24"/>
        </w:rPr>
        <w:t xml:space="preserve">       Заседания Комиссии считается правомочным, если в нем присутствуют не менее двух третей от общего числа членов Комиссии. Решение принимаются большинством голосов членов Комиссии, участвующих в заседании Комиссии.</w:t>
      </w:r>
    </w:p>
    <w:p w:rsidR="0095478E" w:rsidRPr="0095478E" w:rsidRDefault="0095478E" w:rsidP="0095478E">
      <w:pPr>
        <w:jc w:val="both"/>
        <w:rPr>
          <w:bCs/>
          <w:kern w:val="1"/>
          <w:sz w:val="24"/>
          <w:szCs w:val="24"/>
        </w:rPr>
      </w:pPr>
      <w:r w:rsidRPr="0095478E">
        <w:rPr>
          <w:bCs/>
          <w:kern w:val="1"/>
          <w:sz w:val="24"/>
          <w:szCs w:val="24"/>
        </w:rPr>
        <w:t>Решение Комиссии отражаются в протоколе заседания Комиссии, который подписывается председательствующим на заседании Комиссии и секретарем Комиссии. В дальнейшем пакет документов направляется в Министерство для рассмотрения на областной межведомственной комиссии.</w:t>
      </w:r>
    </w:p>
    <w:p w:rsidR="0095478E" w:rsidRPr="0095478E" w:rsidRDefault="0095478E" w:rsidP="0095478E">
      <w:pPr>
        <w:jc w:val="both"/>
        <w:rPr>
          <w:bCs/>
          <w:kern w:val="1"/>
          <w:sz w:val="24"/>
          <w:szCs w:val="24"/>
        </w:rPr>
      </w:pPr>
      <w:r w:rsidRPr="0095478E">
        <w:rPr>
          <w:bCs/>
          <w:kern w:val="1"/>
          <w:sz w:val="24"/>
          <w:szCs w:val="24"/>
        </w:rPr>
        <w:t xml:space="preserve">         Государственная социальная помощь назначается малоимущим семьям и одиноко проживающим гражданам, которые по не зависящим от них причинам имеют среднедушевой доход ниже величины прожиточного минимума в расчете на душу населения установленного в Ульяновской области и иным категориям граждан, которые по не зависящим от них причинам оказались в трудной жизненной ситуации.  Причинами возникновения трудной жизненной ситуации признаются обстоятельства, объективно нарушающие жизнедеятельность семьи или одинокого гражданина: инвалидность, болезнью, необходимость проведения дорогостоящего лечения, сиротство, безнадзорность, безработица, конфликты и жестокое обращение в семье, утрата или повреждение жилого помещения в результате пожара или иного чрезвычайного происшествия.</w:t>
      </w:r>
    </w:p>
    <w:p w:rsidR="0095478E" w:rsidRPr="0095478E" w:rsidRDefault="0095478E" w:rsidP="0095478E">
      <w:pPr>
        <w:jc w:val="both"/>
        <w:rPr>
          <w:bCs/>
          <w:kern w:val="1"/>
          <w:sz w:val="24"/>
          <w:szCs w:val="24"/>
        </w:rPr>
      </w:pPr>
    </w:p>
    <w:p w:rsidR="0095478E" w:rsidRPr="0095478E" w:rsidRDefault="0095478E" w:rsidP="0095478E">
      <w:pPr>
        <w:jc w:val="both"/>
        <w:rPr>
          <w:b/>
          <w:bCs/>
          <w:kern w:val="1"/>
          <w:sz w:val="24"/>
          <w:szCs w:val="24"/>
        </w:rPr>
      </w:pPr>
      <w:r w:rsidRPr="0095478E">
        <w:rPr>
          <w:b/>
          <w:bCs/>
          <w:kern w:val="1"/>
          <w:sz w:val="24"/>
          <w:szCs w:val="24"/>
        </w:rPr>
        <w:t>За 2023 год оказано:</w:t>
      </w:r>
    </w:p>
    <w:p w:rsidR="0095478E" w:rsidRPr="0095478E" w:rsidRDefault="0095478E" w:rsidP="0095478E">
      <w:pPr>
        <w:jc w:val="both"/>
        <w:rPr>
          <w:b/>
          <w:bCs/>
          <w:kern w:val="1"/>
          <w:sz w:val="24"/>
          <w:szCs w:val="24"/>
        </w:rPr>
      </w:pPr>
      <w:r w:rsidRPr="0095478E">
        <w:rPr>
          <w:b/>
          <w:bCs/>
          <w:kern w:val="1"/>
          <w:sz w:val="24"/>
          <w:szCs w:val="24"/>
        </w:rPr>
        <w:t>Адресная материальная помощь</w:t>
      </w:r>
    </w:p>
    <w:p w:rsidR="0095478E" w:rsidRPr="0095478E" w:rsidRDefault="0095478E" w:rsidP="0095478E">
      <w:pPr>
        <w:ind w:firstLine="709"/>
        <w:jc w:val="both"/>
        <w:rPr>
          <w:kern w:val="2"/>
          <w:sz w:val="24"/>
          <w:szCs w:val="24"/>
        </w:rPr>
      </w:pPr>
      <w:r w:rsidRPr="0095478E">
        <w:rPr>
          <w:b/>
          <w:bCs/>
          <w:kern w:val="2"/>
          <w:sz w:val="24"/>
          <w:szCs w:val="24"/>
        </w:rPr>
        <w:t xml:space="preserve">Адресная поддержка отдельных категорий жителей муниципального образования </w:t>
      </w:r>
      <w:r w:rsidRPr="0095478E">
        <w:rPr>
          <w:b/>
          <w:bCs/>
          <w:color w:val="000000"/>
          <w:kern w:val="2"/>
          <w:sz w:val="24"/>
          <w:szCs w:val="24"/>
        </w:rPr>
        <w:t xml:space="preserve">МО «Радищевский район». </w:t>
      </w:r>
    </w:p>
    <w:p w:rsidR="0095478E" w:rsidRPr="0095478E" w:rsidRDefault="0095478E" w:rsidP="0095478E">
      <w:pPr>
        <w:ind w:firstLine="709"/>
        <w:jc w:val="both"/>
        <w:rPr>
          <w:sz w:val="24"/>
          <w:szCs w:val="24"/>
        </w:rPr>
      </w:pPr>
      <w:r w:rsidRPr="0095478E">
        <w:rPr>
          <w:sz w:val="24"/>
          <w:szCs w:val="24"/>
        </w:rPr>
        <w:t xml:space="preserve">На 10.01.2024 года адресная материальная помощь оказана лицам, оказавшимся в трудной жизненной ситуации из средств областного бюджета  169 гражданам </w:t>
      </w:r>
      <w:r w:rsidRPr="0095478E">
        <w:rPr>
          <w:bCs/>
          <w:sz w:val="24"/>
          <w:szCs w:val="24"/>
        </w:rPr>
        <w:t>на общую сумму</w:t>
      </w:r>
      <w:r w:rsidRPr="0095478E">
        <w:rPr>
          <w:sz w:val="24"/>
          <w:szCs w:val="24"/>
        </w:rPr>
        <w:t xml:space="preserve"> 5 806 197,7 тыс. руб.,  в том числе:</w:t>
      </w:r>
    </w:p>
    <w:p w:rsidR="0095478E" w:rsidRPr="0095478E" w:rsidRDefault="0095478E" w:rsidP="0095478E">
      <w:pPr>
        <w:ind w:firstLine="709"/>
        <w:jc w:val="both"/>
        <w:rPr>
          <w:sz w:val="24"/>
          <w:szCs w:val="24"/>
        </w:rPr>
      </w:pPr>
      <w:r w:rsidRPr="0095478E">
        <w:rPr>
          <w:sz w:val="24"/>
          <w:szCs w:val="24"/>
        </w:rPr>
        <w:t xml:space="preserve">- в связи с пожаром – 1 чел. – 60,00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 xml:space="preserve">.; </w:t>
      </w:r>
    </w:p>
    <w:p w:rsidR="0095478E" w:rsidRPr="0095478E" w:rsidRDefault="0095478E" w:rsidP="0095478E">
      <w:pPr>
        <w:ind w:firstLine="709"/>
        <w:jc w:val="both"/>
        <w:rPr>
          <w:kern w:val="2"/>
          <w:sz w:val="24"/>
          <w:szCs w:val="24"/>
        </w:rPr>
      </w:pPr>
      <w:r w:rsidRPr="0095478E">
        <w:rPr>
          <w:bCs/>
          <w:sz w:val="24"/>
          <w:szCs w:val="24"/>
        </w:rPr>
        <w:t xml:space="preserve">- на лечение – 29 чел. – 574,00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kern w:val="2"/>
          <w:sz w:val="24"/>
          <w:szCs w:val="24"/>
        </w:rPr>
      </w:pPr>
      <w:r w:rsidRPr="0095478E">
        <w:rPr>
          <w:bCs/>
          <w:sz w:val="24"/>
          <w:szCs w:val="24"/>
        </w:rPr>
        <w:t xml:space="preserve">- на ремонт – 12 чел.- 297,00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jc w:val="both"/>
        <w:rPr>
          <w:bCs/>
          <w:sz w:val="24"/>
          <w:szCs w:val="24"/>
        </w:rPr>
      </w:pPr>
      <w:r w:rsidRPr="0095478E">
        <w:rPr>
          <w:bCs/>
          <w:sz w:val="24"/>
          <w:szCs w:val="24"/>
        </w:rPr>
        <w:t xml:space="preserve">          - на покупку дров –1 чел.- 10,00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bCs/>
          <w:sz w:val="24"/>
          <w:szCs w:val="24"/>
        </w:rPr>
      </w:pPr>
      <w:r w:rsidRPr="0095478E">
        <w:rPr>
          <w:bCs/>
          <w:sz w:val="24"/>
          <w:szCs w:val="24"/>
        </w:rPr>
        <w:t xml:space="preserve">- на газификацию жилья – 3 чел.- 125,00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bCs/>
          <w:sz w:val="24"/>
          <w:szCs w:val="24"/>
        </w:rPr>
      </w:pPr>
      <w:r w:rsidRPr="0095478E">
        <w:rPr>
          <w:bCs/>
          <w:sz w:val="24"/>
          <w:szCs w:val="24"/>
        </w:rPr>
        <w:t xml:space="preserve">- на другие виды помощи (похороны, замена газового котла)–  6 чел.- 255,00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bCs/>
          <w:sz w:val="24"/>
          <w:szCs w:val="24"/>
        </w:rPr>
      </w:pPr>
      <w:r w:rsidRPr="0095478E">
        <w:rPr>
          <w:bCs/>
          <w:sz w:val="24"/>
          <w:szCs w:val="24"/>
        </w:rPr>
        <w:t xml:space="preserve">- на другие виды помощи (паводок) – 101 чел.- 5200,00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bCs/>
          <w:sz w:val="24"/>
          <w:szCs w:val="24"/>
        </w:rPr>
      </w:pPr>
      <w:r w:rsidRPr="0095478E">
        <w:rPr>
          <w:bCs/>
          <w:sz w:val="24"/>
          <w:szCs w:val="24"/>
        </w:rPr>
        <w:t xml:space="preserve">- на лечение (65+, 56 указ) – 16 чел. – 78,0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bCs/>
          <w:sz w:val="24"/>
          <w:szCs w:val="24"/>
        </w:rPr>
      </w:pPr>
    </w:p>
    <w:p w:rsidR="0095478E" w:rsidRPr="0095478E" w:rsidRDefault="0095478E" w:rsidP="0095478E">
      <w:pPr>
        <w:ind w:firstLine="709"/>
        <w:jc w:val="both"/>
        <w:rPr>
          <w:b/>
          <w:bCs/>
          <w:sz w:val="24"/>
          <w:szCs w:val="24"/>
        </w:rPr>
      </w:pPr>
      <w:r w:rsidRPr="0095478E">
        <w:rPr>
          <w:b/>
          <w:bCs/>
          <w:sz w:val="24"/>
          <w:szCs w:val="24"/>
        </w:rPr>
        <w:t>В 2024 году:</w:t>
      </w:r>
    </w:p>
    <w:p w:rsidR="0095478E" w:rsidRPr="0095478E" w:rsidRDefault="0095478E" w:rsidP="0095478E">
      <w:pPr>
        <w:ind w:firstLine="709"/>
        <w:jc w:val="both"/>
        <w:rPr>
          <w:kern w:val="2"/>
          <w:sz w:val="24"/>
          <w:szCs w:val="24"/>
        </w:rPr>
      </w:pPr>
      <w:r w:rsidRPr="0095478E">
        <w:rPr>
          <w:b/>
          <w:bCs/>
          <w:kern w:val="2"/>
          <w:sz w:val="24"/>
          <w:szCs w:val="24"/>
        </w:rPr>
        <w:t xml:space="preserve">Адресная поддержка отдельных категорий жителей муниципального образования </w:t>
      </w:r>
      <w:r w:rsidRPr="0095478E">
        <w:rPr>
          <w:b/>
          <w:bCs/>
          <w:color w:val="000000"/>
          <w:kern w:val="2"/>
          <w:sz w:val="24"/>
          <w:szCs w:val="24"/>
        </w:rPr>
        <w:t xml:space="preserve">МО «Радищевский район». </w:t>
      </w:r>
    </w:p>
    <w:p w:rsidR="0095478E" w:rsidRPr="0095478E" w:rsidRDefault="0095478E" w:rsidP="0095478E">
      <w:pPr>
        <w:ind w:firstLine="709"/>
        <w:jc w:val="both"/>
        <w:rPr>
          <w:sz w:val="24"/>
          <w:szCs w:val="24"/>
        </w:rPr>
      </w:pPr>
      <w:r w:rsidRPr="0095478E">
        <w:rPr>
          <w:sz w:val="24"/>
          <w:szCs w:val="24"/>
        </w:rPr>
        <w:t xml:space="preserve">На 26.03.2024 года адресная материальная помощь оказана лицам, оказавшимся в трудной жизненной ситуации из средств областного бюджета  20 гражданам </w:t>
      </w:r>
      <w:r w:rsidRPr="0095478E">
        <w:rPr>
          <w:bCs/>
          <w:sz w:val="24"/>
          <w:szCs w:val="24"/>
        </w:rPr>
        <w:t>на общую сумму</w:t>
      </w:r>
      <w:r w:rsidRPr="0095478E">
        <w:rPr>
          <w:sz w:val="24"/>
          <w:szCs w:val="24"/>
        </w:rPr>
        <w:t xml:space="preserve"> 5 806 197,7 тыс. руб.,  в том числе:</w:t>
      </w:r>
    </w:p>
    <w:p w:rsidR="0095478E" w:rsidRPr="0095478E" w:rsidRDefault="0095478E" w:rsidP="0095478E">
      <w:pPr>
        <w:ind w:firstLine="709"/>
        <w:jc w:val="both"/>
        <w:rPr>
          <w:kern w:val="2"/>
          <w:sz w:val="24"/>
          <w:szCs w:val="24"/>
        </w:rPr>
      </w:pPr>
      <w:r w:rsidRPr="0095478E">
        <w:rPr>
          <w:bCs/>
          <w:sz w:val="24"/>
          <w:szCs w:val="24"/>
        </w:rPr>
        <w:t xml:space="preserve">- на лечение – 14 чел. – 360,00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kern w:val="2"/>
          <w:sz w:val="24"/>
          <w:szCs w:val="24"/>
        </w:rPr>
      </w:pPr>
      <w:r w:rsidRPr="0095478E">
        <w:rPr>
          <w:bCs/>
          <w:sz w:val="24"/>
          <w:szCs w:val="24"/>
        </w:rPr>
        <w:t xml:space="preserve">- на ремонт – 1 чел.- 20,00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jc w:val="both"/>
        <w:rPr>
          <w:bCs/>
          <w:sz w:val="24"/>
          <w:szCs w:val="24"/>
        </w:rPr>
      </w:pPr>
      <w:r w:rsidRPr="0095478E">
        <w:rPr>
          <w:bCs/>
          <w:sz w:val="24"/>
          <w:szCs w:val="24"/>
        </w:rPr>
        <w:t xml:space="preserve">          - на газификацию жилья – 2 чел.- 100,00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bCs/>
          <w:sz w:val="24"/>
          <w:szCs w:val="24"/>
        </w:rPr>
      </w:pPr>
      <w:r w:rsidRPr="0095478E">
        <w:rPr>
          <w:bCs/>
          <w:sz w:val="24"/>
          <w:szCs w:val="24"/>
        </w:rPr>
        <w:t xml:space="preserve">- на другие виды помощи (похороны, замена газового котла)–  2 чел.- 50,00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ind w:firstLine="709"/>
        <w:jc w:val="both"/>
        <w:rPr>
          <w:bCs/>
          <w:sz w:val="24"/>
          <w:szCs w:val="24"/>
        </w:rPr>
      </w:pPr>
      <w:r w:rsidRPr="0095478E">
        <w:rPr>
          <w:bCs/>
          <w:sz w:val="24"/>
          <w:szCs w:val="24"/>
        </w:rPr>
        <w:t xml:space="preserve">- на приобретение стиральной машины – 1 чел.- 20,00 </w:t>
      </w:r>
      <w:proofErr w:type="spellStart"/>
      <w:r w:rsidRPr="0095478E">
        <w:rPr>
          <w:bCs/>
          <w:sz w:val="24"/>
          <w:szCs w:val="24"/>
        </w:rPr>
        <w:t>тыс</w:t>
      </w:r>
      <w:proofErr w:type="gramStart"/>
      <w:r w:rsidRPr="0095478E">
        <w:rPr>
          <w:bCs/>
          <w:sz w:val="24"/>
          <w:szCs w:val="24"/>
        </w:rPr>
        <w:t>.р</w:t>
      </w:r>
      <w:proofErr w:type="gramEnd"/>
      <w:r w:rsidRPr="0095478E">
        <w:rPr>
          <w:bCs/>
          <w:sz w:val="24"/>
          <w:szCs w:val="24"/>
        </w:rPr>
        <w:t>уб</w:t>
      </w:r>
      <w:proofErr w:type="spellEnd"/>
      <w:r w:rsidRPr="0095478E">
        <w:rPr>
          <w:bCs/>
          <w:sz w:val="24"/>
          <w:szCs w:val="24"/>
        </w:rPr>
        <w:t>.;</w:t>
      </w:r>
    </w:p>
    <w:p w:rsidR="0095478E" w:rsidRPr="0095478E" w:rsidRDefault="0095478E" w:rsidP="0095478E">
      <w:pPr>
        <w:autoSpaceDE w:val="0"/>
        <w:autoSpaceDN w:val="0"/>
        <w:adjustRightInd w:val="0"/>
        <w:jc w:val="both"/>
        <w:rPr>
          <w:b/>
          <w:color w:val="000000"/>
          <w:sz w:val="24"/>
          <w:szCs w:val="24"/>
        </w:rPr>
      </w:pPr>
      <w:r w:rsidRPr="0095478E">
        <w:rPr>
          <w:b/>
          <w:color w:val="000000"/>
          <w:sz w:val="24"/>
          <w:szCs w:val="24"/>
        </w:rPr>
        <w:t>Социальный контракт может быть заключен по следующим направлениям:</w:t>
      </w:r>
    </w:p>
    <w:p w:rsidR="0095478E" w:rsidRPr="0095478E" w:rsidRDefault="0095478E" w:rsidP="0095478E">
      <w:pPr>
        <w:ind w:firstLine="708"/>
        <w:jc w:val="both"/>
        <w:rPr>
          <w:rFonts w:eastAsia="Calibri"/>
          <w:sz w:val="24"/>
          <w:szCs w:val="24"/>
        </w:rPr>
      </w:pPr>
      <w:r w:rsidRPr="0095478E">
        <w:rPr>
          <w:rFonts w:eastAsia="Calibri"/>
          <w:sz w:val="24"/>
          <w:szCs w:val="24"/>
        </w:rPr>
        <w:t>1) поиск работы;</w:t>
      </w:r>
    </w:p>
    <w:p w:rsidR="0095478E" w:rsidRPr="0095478E" w:rsidRDefault="0095478E" w:rsidP="0095478E">
      <w:pPr>
        <w:ind w:firstLine="708"/>
        <w:jc w:val="both"/>
        <w:rPr>
          <w:rFonts w:eastAsia="Calibri"/>
          <w:sz w:val="24"/>
          <w:szCs w:val="24"/>
        </w:rPr>
      </w:pPr>
      <w:r w:rsidRPr="0095478E">
        <w:rPr>
          <w:rFonts w:eastAsia="Calibri"/>
          <w:sz w:val="24"/>
          <w:szCs w:val="24"/>
        </w:rPr>
        <w:t>2)осуществление индивидуальной предпринимательской деятельности;</w:t>
      </w:r>
    </w:p>
    <w:p w:rsidR="0095478E" w:rsidRPr="0095478E" w:rsidRDefault="0095478E" w:rsidP="0095478E">
      <w:pPr>
        <w:ind w:firstLine="708"/>
        <w:jc w:val="both"/>
        <w:rPr>
          <w:rFonts w:eastAsia="Calibri"/>
          <w:sz w:val="24"/>
          <w:szCs w:val="24"/>
        </w:rPr>
      </w:pPr>
      <w:r w:rsidRPr="0095478E">
        <w:rPr>
          <w:rFonts w:eastAsia="Calibri"/>
          <w:sz w:val="24"/>
          <w:szCs w:val="24"/>
        </w:rPr>
        <w:t>3) развитие  личного подсобного хозяйства</w:t>
      </w:r>
      <w:proofErr w:type="gramStart"/>
      <w:r w:rsidRPr="0095478E">
        <w:rPr>
          <w:rFonts w:eastAsia="Calibri"/>
          <w:sz w:val="24"/>
          <w:szCs w:val="24"/>
        </w:rPr>
        <w:t>-;</w:t>
      </w:r>
      <w:proofErr w:type="gramEnd"/>
    </w:p>
    <w:p w:rsidR="0095478E" w:rsidRPr="0095478E" w:rsidRDefault="0095478E" w:rsidP="0095478E">
      <w:pPr>
        <w:jc w:val="both"/>
        <w:rPr>
          <w:bCs/>
          <w:sz w:val="24"/>
          <w:szCs w:val="24"/>
        </w:rPr>
      </w:pPr>
      <w:r w:rsidRPr="0095478E">
        <w:rPr>
          <w:rFonts w:eastAsia="Calibri"/>
          <w:sz w:val="24"/>
          <w:szCs w:val="24"/>
        </w:rPr>
        <w:lastRenderedPageBreak/>
        <w:t xml:space="preserve">         4) осуществление иных мероприятий, направленных на преодоление гражданином трудной жизненной ситуации</w:t>
      </w:r>
      <w:proofErr w:type="gramStart"/>
      <w:r w:rsidRPr="0095478E">
        <w:rPr>
          <w:rFonts w:eastAsia="Calibri"/>
          <w:color w:val="020C22"/>
          <w:sz w:val="24"/>
          <w:szCs w:val="24"/>
          <w:shd w:val="clear" w:color="auto" w:fill="FEFEFE"/>
        </w:rPr>
        <w:t>.(</w:t>
      </w:r>
      <w:proofErr w:type="gramEnd"/>
      <w:r w:rsidRPr="0095478E">
        <w:rPr>
          <w:rFonts w:eastAsia="Calibri"/>
          <w:color w:val="020C22"/>
          <w:sz w:val="24"/>
          <w:szCs w:val="24"/>
          <w:shd w:val="clear" w:color="auto" w:fill="FEFEFE"/>
        </w:rPr>
        <w:t xml:space="preserve"> многодетные, семьи СВО)</w:t>
      </w:r>
    </w:p>
    <w:p w:rsidR="0095478E" w:rsidRPr="0095478E" w:rsidRDefault="0095478E" w:rsidP="0095478E">
      <w:pPr>
        <w:ind w:firstLine="709"/>
        <w:jc w:val="both"/>
        <w:rPr>
          <w:bCs/>
          <w:sz w:val="24"/>
          <w:szCs w:val="24"/>
        </w:rPr>
      </w:pPr>
      <w:r w:rsidRPr="0095478E">
        <w:rPr>
          <w:bCs/>
          <w:sz w:val="24"/>
          <w:szCs w:val="24"/>
        </w:rPr>
        <w:t>За 2023 год:</w:t>
      </w:r>
    </w:p>
    <w:p w:rsidR="0095478E" w:rsidRPr="0095478E" w:rsidRDefault="0095478E" w:rsidP="0095478E">
      <w:pPr>
        <w:ind w:firstLine="709"/>
        <w:jc w:val="both"/>
        <w:rPr>
          <w:sz w:val="24"/>
          <w:szCs w:val="24"/>
        </w:rPr>
      </w:pPr>
      <w:r w:rsidRPr="0095478E">
        <w:rPr>
          <w:bCs/>
          <w:sz w:val="24"/>
          <w:szCs w:val="24"/>
        </w:rPr>
        <w:t xml:space="preserve"> </w:t>
      </w:r>
      <w:r w:rsidRPr="0095478E">
        <w:rPr>
          <w:b/>
          <w:bCs/>
          <w:color w:val="000000"/>
          <w:sz w:val="24"/>
          <w:szCs w:val="24"/>
        </w:rPr>
        <w:t>Предоставлено гражданам социальной помощи на основании социального контракта – 63 человека на сумму 4 739</w:t>
      </w:r>
      <w:r w:rsidRPr="0095478E">
        <w:rPr>
          <w:b/>
          <w:bCs/>
          <w:sz w:val="24"/>
          <w:szCs w:val="24"/>
        </w:rPr>
        <w:t>,99</w:t>
      </w:r>
      <w:r w:rsidRPr="0095478E">
        <w:rPr>
          <w:b/>
          <w:bCs/>
          <w:color w:val="000000"/>
          <w:sz w:val="24"/>
          <w:szCs w:val="24"/>
        </w:rPr>
        <w:t xml:space="preserve"> тыс. руб., </w:t>
      </w:r>
      <w:r w:rsidRPr="0095478E">
        <w:rPr>
          <w:sz w:val="24"/>
          <w:szCs w:val="24"/>
        </w:rPr>
        <w:t>из них:</w:t>
      </w:r>
    </w:p>
    <w:p w:rsidR="0095478E" w:rsidRPr="0095478E" w:rsidRDefault="0095478E" w:rsidP="0095478E">
      <w:pPr>
        <w:ind w:left="375"/>
        <w:jc w:val="both"/>
        <w:rPr>
          <w:sz w:val="24"/>
          <w:szCs w:val="24"/>
        </w:rPr>
      </w:pPr>
      <w:r w:rsidRPr="0095478E">
        <w:rPr>
          <w:sz w:val="24"/>
          <w:szCs w:val="24"/>
        </w:rPr>
        <w:t xml:space="preserve">Поиск работы – 48 чел. на сумму 1 854,6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r w:rsidRPr="0095478E">
        <w:rPr>
          <w:sz w:val="24"/>
          <w:szCs w:val="24"/>
        </w:rPr>
        <w:t xml:space="preserve">ИП – 5 чел. на сумму 1696,85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r w:rsidRPr="0095478E">
        <w:rPr>
          <w:sz w:val="24"/>
          <w:szCs w:val="24"/>
        </w:rPr>
        <w:t xml:space="preserve">ЛПХ- 5 чел. на сумму 867,8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r w:rsidRPr="0095478E">
        <w:rPr>
          <w:sz w:val="24"/>
          <w:szCs w:val="24"/>
        </w:rPr>
        <w:t xml:space="preserve">ТЖС – 5 чел. на сумму 320,74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p>
    <w:p w:rsidR="0095478E" w:rsidRPr="0095478E" w:rsidRDefault="0095478E" w:rsidP="0095478E">
      <w:pPr>
        <w:ind w:left="360"/>
        <w:jc w:val="both"/>
        <w:rPr>
          <w:sz w:val="24"/>
          <w:szCs w:val="24"/>
        </w:rPr>
      </w:pPr>
      <w:r w:rsidRPr="0095478E">
        <w:rPr>
          <w:sz w:val="24"/>
          <w:szCs w:val="24"/>
        </w:rPr>
        <w:t>по категориям:</w:t>
      </w:r>
    </w:p>
    <w:p w:rsidR="0095478E" w:rsidRPr="0095478E" w:rsidRDefault="0095478E" w:rsidP="0095478E">
      <w:pPr>
        <w:ind w:left="360"/>
        <w:jc w:val="both"/>
        <w:rPr>
          <w:sz w:val="24"/>
          <w:szCs w:val="24"/>
        </w:rPr>
      </w:pPr>
      <w:r w:rsidRPr="0095478E">
        <w:rPr>
          <w:sz w:val="24"/>
          <w:szCs w:val="24"/>
        </w:rPr>
        <w:t>6 – многодетные семьи,</w:t>
      </w:r>
    </w:p>
    <w:p w:rsidR="0095478E" w:rsidRPr="0095478E" w:rsidRDefault="0095478E" w:rsidP="0095478E">
      <w:pPr>
        <w:ind w:left="360"/>
        <w:jc w:val="both"/>
        <w:rPr>
          <w:sz w:val="24"/>
          <w:szCs w:val="24"/>
        </w:rPr>
      </w:pPr>
      <w:r w:rsidRPr="0095478E">
        <w:rPr>
          <w:sz w:val="24"/>
          <w:szCs w:val="24"/>
        </w:rPr>
        <w:t>7– семьи с 2-мя детьми</w:t>
      </w:r>
    </w:p>
    <w:p w:rsidR="0095478E" w:rsidRPr="0095478E" w:rsidRDefault="0095478E" w:rsidP="0095478E">
      <w:pPr>
        <w:ind w:left="360"/>
        <w:jc w:val="both"/>
        <w:rPr>
          <w:sz w:val="24"/>
          <w:szCs w:val="24"/>
        </w:rPr>
      </w:pPr>
      <w:r w:rsidRPr="0095478E">
        <w:rPr>
          <w:sz w:val="24"/>
          <w:szCs w:val="24"/>
        </w:rPr>
        <w:t>5 – семьи с 1-м ребенком</w:t>
      </w:r>
    </w:p>
    <w:p w:rsidR="0095478E" w:rsidRPr="0095478E" w:rsidRDefault="0095478E" w:rsidP="0095478E">
      <w:pPr>
        <w:ind w:left="360"/>
        <w:jc w:val="both"/>
        <w:rPr>
          <w:sz w:val="24"/>
          <w:szCs w:val="24"/>
        </w:rPr>
      </w:pPr>
      <w:r w:rsidRPr="0095478E">
        <w:rPr>
          <w:sz w:val="24"/>
          <w:szCs w:val="24"/>
        </w:rPr>
        <w:t>36 - одиноко проживающим</w:t>
      </w:r>
    </w:p>
    <w:p w:rsidR="0095478E" w:rsidRPr="0095478E" w:rsidRDefault="0095478E" w:rsidP="0095478E">
      <w:pPr>
        <w:ind w:left="360"/>
        <w:jc w:val="both"/>
        <w:rPr>
          <w:sz w:val="24"/>
          <w:szCs w:val="24"/>
        </w:rPr>
      </w:pPr>
      <w:r w:rsidRPr="0095478E">
        <w:rPr>
          <w:sz w:val="24"/>
          <w:szCs w:val="24"/>
        </w:rPr>
        <w:t>9– семьи без детей</w:t>
      </w:r>
    </w:p>
    <w:p w:rsidR="0095478E" w:rsidRPr="0095478E" w:rsidRDefault="0095478E" w:rsidP="0095478E">
      <w:pPr>
        <w:ind w:left="360"/>
        <w:jc w:val="both"/>
        <w:rPr>
          <w:bCs/>
          <w:sz w:val="24"/>
          <w:szCs w:val="24"/>
        </w:rPr>
      </w:pPr>
      <w:r w:rsidRPr="0095478E">
        <w:rPr>
          <w:sz w:val="24"/>
          <w:szCs w:val="24"/>
        </w:rPr>
        <w:t>В 2024 году:</w:t>
      </w:r>
      <w:r w:rsidRPr="0095478E">
        <w:rPr>
          <w:bCs/>
          <w:sz w:val="24"/>
          <w:szCs w:val="24"/>
        </w:rPr>
        <w:t xml:space="preserve">  </w:t>
      </w:r>
    </w:p>
    <w:p w:rsidR="0095478E" w:rsidRPr="0095478E" w:rsidRDefault="0095478E" w:rsidP="0095478E">
      <w:pPr>
        <w:ind w:firstLine="709"/>
        <w:jc w:val="both"/>
        <w:rPr>
          <w:sz w:val="24"/>
          <w:szCs w:val="24"/>
        </w:rPr>
      </w:pPr>
      <w:r w:rsidRPr="0095478E">
        <w:rPr>
          <w:b/>
          <w:bCs/>
          <w:color w:val="000000"/>
          <w:sz w:val="24"/>
          <w:szCs w:val="24"/>
        </w:rPr>
        <w:t xml:space="preserve">Предоставление гражданам социальной помощи на основании социального контракта – 6 человек на сумму 634,8 тыс. руб., </w:t>
      </w:r>
      <w:r w:rsidRPr="0095478E">
        <w:rPr>
          <w:sz w:val="24"/>
          <w:szCs w:val="24"/>
        </w:rPr>
        <w:t>из них:</w:t>
      </w:r>
    </w:p>
    <w:p w:rsidR="0095478E" w:rsidRPr="0095478E" w:rsidRDefault="0095478E" w:rsidP="0095478E">
      <w:pPr>
        <w:ind w:left="375"/>
        <w:jc w:val="both"/>
        <w:rPr>
          <w:sz w:val="24"/>
          <w:szCs w:val="24"/>
        </w:rPr>
      </w:pPr>
      <w:r w:rsidRPr="0095478E">
        <w:rPr>
          <w:sz w:val="24"/>
          <w:szCs w:val="24"/>
        </w:rPr>
        <w:t xml:space="preserve">Поиск работы – 1 чел. на сумму 29,9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r w:rsidRPr="0095478E">
        <w:rPr>
          <w:sz w:val="24"/>
          <w:szCs w:val="24"/>
        </w:rPr>
        <w:t xml:space="preserve">ИП – 0 чел. на сумму 0,00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r w:rsidRPr="0095478E">
        <w:rPr>
          <w:sz w:val="24"/>
          <w:szCs w:val="24"/>
        </w:rPr>
        <w:t xml:space="preserve">ЛПХ- 2 чел. на сумму 335,0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r w:rsidRPr="0095478E">
        <w:rPr>
          <w:sz w:val="24"/>
          <w:szCs w:val="24"/>
        </w:rPr>
        <w:t xml:space="preserve">ТЖС – 3 чел. на сумму 269,8 </w:t>
      </w:r>
      <w:proofErr w:type="spellStart"/>
      <w:r w:rsidRPr="0095478E">
        <w:rPr>
          <w:sz w:val="24"/>
          <w:szCs w:val="24"/>
        </w:rPr>
        <w:t>тыс</w:t>
      </w:r>
      <w:proofErr w:type="gramStart"/>
      <w:r w:rsidRPr="0095478E">
        <w:rPr>
          <w:sz w:val="24"/>
          <w:szCs w:val="24"/>
        </w:rPr>
        <w:t>.р</w:t>
      </w:r>
      <w:proofErr w:type="gramEnd"/>
      <w:r w:rsidRPr="0095478E">
        <w:rPr>
          <w:sz w:val="24"/>
          <w:szCs w:val="24"/>
        </w:rPr>
        <w:t>уб</w:t>
      </w:r>
      <w:proofErr w:type="spellEnd"/>
      <w:r w:rsidRPr="0095478E">
        <w:rPr>
          <w:sz w:val="24"/>
          <w:szCs w:val="24"/>
        </w:rPr>
        <w:t>.</w:t>
      </w:r>
    </w:p>
    <w:p w:rsidR="0095478E" w:rsidRPr="0095478E" w:rsidRDefault="0095478E" w:rsidP="0095478E">
      <w:pPr>
        <w:ind w:left="375"/>
        <w:jc w:val="both"/>
        <w:rPr>
          <w:sz w:val="24"/>
          <w:szCs w:val="24"/>
        </w:rPr>
      </w:pPr>
    </w:p>
    <w:p w:rsidR="0095478E" w:rsidRPr="0095478E" w:rsidRDefault="0095478E" w:rsidP="0095478E">
      <w:pPr>
        <w:ind w:left="360"/>
        <w:jc w:val="both"/>
        <w:rPr>
          <w:sz w:val="24"/>
          <w:szCs w:val="24"/>
        </w:rPr>
      </w:pPr>
      <w:r w:rsidRPr="0095478E">
        <w:rPr>
          <w:sz w:val="24"/>
          <w:szCs w:val="24"/>
        </w:rPr>
        <w:t>по категориям:</w:t>
      </w:r>
    </w:p>
    <w:p w:rsidR="0095478E" w:rsidRPr="0095478E" w:rsidRDefault="0095478E" w:rsidP="0095478E">
      <w:pPr>
        <w:ind w:left="360"/>
        <w:jc w:val="both"/>
        <w:rPr>
          <w:sz w:val="24"/>
          <w:szCs w:val="24"/>
        </w:rPr>
      </w:pPr>
      <w:r w:rsidRPr="0095478E">
        <w:rPr>
          <w:sz w:val="24"/>
          <w:szCs w:val="24"/>
        </w:rPr>
        <w:t>2 – многодетные семьи,</w:t>
      </w:r>
    </w:p>
    <w:p w:rsidR="0095478E" w:rsidRPr="0095478E" w:rsidRDefault="0095478E" w:rsidP="0095478E">
      <w:pPr>
        <w:ind w:left="360"/>
        <w:jc w:val="both"/>
        <w:rPr>
          <w:sz w:val="24"/>
          <w:szCs w:val="24"/>
        </w:rPr>
      </w:pPr>
      <w:r w:rsidRPr="0095478E">
        <w:rPr>
          <w:sz w:val="24"/>
          <w:szCs w:val="24"/>
        </w:rPr>
        <w:t>3– семьи с 2-мя детьми</w:t>
      </w:r>
    </w:p>
    <w:p w:rsidR="0095478E" w:rsidRPr="0095478E" w:rsidRDefault="0095478E" w:rsidP="0095478E">
      <w:pPr>
        <w:ind w:left="360"/>
        <w:jc w:val="both"/>
        <w:rPr>
          <w:sz w:val="24"/>
          <w:szCs w:val="24"/>
        </w:rPr>
      </w:pPr>
      <w:r w:rsidRPr="0095478E">
        <w:rPr>
          <w:sz w:val="24"/>
          <w:szCs w:val="24"/>
        </w:rPr>
        <w:t>0 – семьи с 1-м ребенком</w:t>
      </w:r>
    </w:p>
    <w:p w:rsidR="0095478E" w:rsidRPr="0095478E" w:rsidRDefault="0095478E" w:rsidP="0095478E">
      <w:pPr>
        <w:ind w:left="360"/>
        <w:jc w:val="both"/>
        <w:rPr>
          <w:sz w:val="24"/>
          <w:szCs w:val="24"/>
        </w:rPr>
      </w:pPr>
      <w:r w:rsidRPr="0095478E">
        <w:rPr>
          <w:sz w:val="24"/>
          <w:szCs w:val="24"/>
        </w:rPr>
        <w:t>1 - одиноко проживающим</w:t>
      </w:r>
    </w:p>
    <w:p w:rsidR="0095478E" w:rsidRPr="0095478E" w:rsidRDefault="0095478E" w:rsidP="0095478E">
      <w:pPr>
        <w:ind w:left="360"/>
        <w:jc w:val="both"/>
        <w:rPr>
          <w:sz w:val="24"/>
          <w:szCs w:val="24"/>
        </w:rPr>
      </w:pPr>
      <w:r w:rsidRPr="0095478E">
        <w:rPr>
          <w:sz w:val="24"/>
          <w:szCs w:val="24"/>
        </w:rPr>
        <w:t>0– семьи без детей</w:t>
      </w:r>
    </w:p>
    <w:p w:rsidR="00972978" w:rsidRPr="00443A26" w:rsidRDefault="00972978" w:rsidP="00492E49">
      <w:pPr>
        <w:ind w:firstLine="709"/>
        <w:jc w:val="both"/>
        <w:rPr>
          <w:rFonts w:ascii="PT Astra Serif" w:hAnsi="PT Astra Serif"/>
          <w:b/>
          <w:sz w:val="24"/>
          <w:szCs w:val="24"/>
        </w:rPr>
      </w:pPr>
      <w:r w:rsidRPr="00443A26">
        <w:rPr>
          <w:rFonts w:ascii="PT Astra Serif" w:hAnsi="PT Astra Serif"/>
          <w:b/>
          <w:sz w:val="24"/>
          <w:szCs w:val="24"/>
        </w:rPr>
        <w:t>РЕШИЛИ:</w:t>
      </w:r>
    </w:p>
    <w:p w:rsidR="00972978" w:rsidRPr="00443A26" w:rsidRDefault="00972978" w:rsidP="00492E49">
      <w:pPr>
        <w:jc w:val="both"/>
        <w:rPr>
          <w:rFonts w:ascii="PT Astra Serif" w:hAnsi="PT Astra Serif"/>
          <w:sz w:val="24"/>
          <w:szCs w:val="24"/>
        </w:rPr>
      </w:pPr>
      <w:r w:rsidRPr="00443A26">
        <w:rPr>
          <w:rFonts w:ascii="PT Astra Serif" w:hAnsi="PT Astra Serif"/>
          <w:sz w:val="24"/>
          <w:szCs w:val="24"/>
        </w:rPr>
        <w:t>3.1.  Информацию принять к сведению;</w:t>
      </w:r>
    </w:p>
    <w:p w:rsidR="00972978" w:rsidRPr="00443A26" w:rsidRDefault="00972978" w:rsidP="00492E49">
      <w:pPr>
        <w:jc w:val="both"/>
        <w:rPr>
          <w:rFonts w:ascii="PT Astra Serif" w:hAnsi="PT Astra Serif"/>
          <w:sz w:val="24"/>
          <w:szCs w:val="24"/>
        </w:rPr>
      </w:pPr>
      <w:r w:rsidRPr="00443A26">
        <w:rPr>
          <w:rFonts w:ascii="PT Astra Serif" w:hAnsi="PT Astra Serif"/>
          <w:sz w:val="24"/>
          <w:szCs w:val="24"/>
        </w:rPr>
        <w:t>3.</w:t>
      </w:r>
      <w:r w:rsidR="00492E49">
        <w:rPr>
          <w:rFonts w:ascii="PT Astra Serif" w:hAnsi="PT Astra Serif"/>
          <w:sz w:val="24"/>
          <w:szCs w:val="24"/>
        </w:rPr>
        <w:t>2</w:t>
      </w:r>
      <w:r w:rsidRPr="00443A26">
        <w:rPr>
          <w:rFonts w:ascii="PT Astra Serif" w:hAnsi="PT Astra Serif"/>
          <w:sz w:val="24"/>
          <w:szCs w:val="24"/>
        </w:rPr>
        <w:t xml:space="preserve">. </w:t>
      </w:r>
      <w:r w:rsidR="00492E49">
        <w:rPr>
          <w:rFonts w:ascii="PT Astra Serif" w:hAnsi="PT Astra Serif"/>
          <w:sz w:val="24"/>
          <w:szCs w:val="24"/>
        </w:rPr>
        <w:t>Продолжить работу.</w:t>
      </w:r>
    </w:p>
    <w:p w:rsidR="00972978" w:rsidRPr="00443A26" w:rsidRDefault="00972978" w:rsidP="00492E49">
      <w:pPr>
        <w:tabs>
          <w:tab w:val="left" w:pos="851"/>
        </w:tabs>
        <w:ind w:firstLine="709"/>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972978" w:rsidRDefault="00972978" w:rsidP="0095478E">
      <w:pPr>
        <w:widowControl w:val="0"/>
        <w:tabs>
          <w:tab w:val="left" w:pos="851"/>
        </w:tabs>
        <w:jc w:val="both"/>
        <w:rPr>
          <w:rFonts w:ascii="PT Astra Serif" w:hAnsi="PT Astra Serif"/>
          <w:sz w:val="24"/>
          <w:szCs w:val="24"/>
        </w:rPr>
      </w:pPr>
      <w:r w:rsidRPr="00443A26">
        <w:rPr>
          <w:rFonts w:ascii="PT Astra Serif" w:hAnsi="PT Astra Serif"/>
          <w:sz w:val="24"/>
          <w:szCs w:val="24"/>
        </w:rPr>
        <w:t xml:space="preserve">«ЗА» - </w:t>
      </w:r>
      <w:r w:rsidR="000135C2" w:rsidRPr="00443A26">
        <w:rPr>
          <w:rFonts w:ascii="PT Astra Serif" w:hAnsi="PT Astra Serif"/>
          <w:sz w:val="24"/>
          <w:szCs w:val="24"/>
        </w:rPr>
        <w:t>1</w:t>
      </w:r>
      <w:r w:rsidR="0095478E">
        <w:rPr>
          <w:rFonts w:ascii="PT Astra Serif" w:hAnsi="PT Astra Serif"/>
          <w:sz w:val="24"/>
          <w:szCs w:val="24"/>
        </w:rPr>
        <w:t>0</w:t>
      </w:r>
      <w:r w:rsidRPr="00443A26">
        <w:rPr>
          <w:rFonts w:ascii="PT Astra Serif" w:hAnsi="PT Astra Serif"/>
          <w:sz w:val="24"/>
          <w:szCs w:val="24"/>
        </w:rPr>
        <w:t>, «ПРОТИВ» - 0, «ВОЗДЕРЖАЛИСЬ» - 0</w:t>
      </w:r>
    </w:p>
    <w:p w:rsidR="0095478E" w:rsidRDefault="0095478E" w:rsidP="0095478E">
      <w:pPr>
        <w:widowControl w:val="0"/>
        <w:tabs>
          <w:tab w:val="left" w:pos="851"/>
        </w:tabs>
        <w:jc w:val="both"/>
        <w:rPr>
          <w:rFonts w:ascii="PT Astra Serif" w:hAnsi="PT Astra Serif"/>
          <w:sz w:val="24"/>
          <w:szCs w:val="24"/>
        </w:rPr>
      </w:pPr>
    </w:p>
    <w:p w:rsidR="00492E49" w:rsidRDefault="00492E49" w:rsidP="0095478E">
      <w:pPr>
        <w:pStyle w:val="af6"/>
        <w:widowControl w:val="0"/>
        <w:spacing w:after="0" w:line="240" w:lineRule="auto"/>
        <w:ind w:left="0"/>
        <w:jc w:val="both"/>
        <w:rPr>
          <w:rFonts w:ascii="PT Astra Serif" w:hAnsi="PT Astra Serif"/>
          <w:b/>
          <w:sz w:val="24"/>
          <w:szCs w:val="24"/>
        </w:rPr>
      </w:pPr>
      <w:r>
        <w:rPr>
          <w:rFonts w:ascii="PT Astra Serif" w:hAnsi="PT Astra Serif"/>
          <w:b/>
          <w:sz w:val="24"/>
          <w:szCs w:val="24"/>
        </w:rPr>
        <w:t>4. По четвертому</w:t>
      </w:r>
      <w:r w:rsidRPr="00A834D1">
        <w:rPr>
          <w:rFonts w:ascii="PT Astra Serif" w:hAnsi="PT Astra Serif"/>
          <w:b/>
          <w:sz w:val="24"/>
          <w:szCs w:val="24"/>
        </w:rPr>
        <w:t xml:space="preserve"> вопросу «</w:t>
      </w:r>
      <w:r w:rsidR="0095478E" w:rsidRPr="00CB2FF8">
        <w:rPr>
          <w:rFonts w:ascii="PT Astra Serif" w:hAnsi="PT Astra Serif"/>
          <w:b/>
          <w:sz w:val="24"/>
          <w:szCs w:val="24"/>
        </w:rPr>
        <w:t>О ходе выполнения программы «Противодействие коррупции в муниципальном образовании «Радищевский район» Ульяновской за 2023 год</w:t>
      </w:r>
      <w:r>
        <w:rPr>
          <w:rFonts w:ascii="PT Astra Serif" w:hAnsi="PT Astra Serif"/>
          <w:b/>
          <w:sz w:val="24"/>
          <w:szCs w:val="24"/>
        </w:rPr>
        <w:t>»</w:t>
      </w:r>
    </w:p>
    <w:p w:rsidR="0095478E" w:rsidRDefault="00492E49" w:rsidP="0095478E">
      <w:pPr>
        <w:jc w:val="both"/>
        <w:rPr>
          <w:rFonts w:ascii="PT Astra Serif" w:hAnsi="PT Astra Serif"/>
          <w:color w:val="000000"/>
          <w:sz w:val="24"/>
          <w:szCs w:val="24"/>
          <w:bdr w:val="none" w:sz="0" w:space="0" w:color="auto" w:frame="1"/>
        </w:rPr>
      </w:pPr>
      <w:r w:rsidRPr="00492E49">
        <w:rPr>
          <w:rFonts w:ascii="PT Astra Serif" w:hAnsi="PT Astra Serif"/>
          <w:b/>
          <w:sz w:val="24"/>
          <w:szCs w:val="24"/>
        </w:rPr>
        <w:t xml:space="preserve">СЛУШАЛИ: </w:t>
      </w:r>
      <w:r w:rsidR="0095478E">
        <w:rPr>
          <w:rFonts w:ascii="PT Astra Serif" w:hAnsi="PT Astra Serif"/>
          <w:sz w:val="24"/>
          <w:szCs w:val="24"/>
        </w:rPr>
        <w:t>Кичигина Сергея Викторовича</w:t>
      </w:r>
      <w:r w:rsidRPr="00492E49">
        <w:rPr>
          <w:rFonts w:ascii="PT Astra Serif" w:hAnsi="PT Astra Serif"/>
          <w:sz w:val="24"/>
          <w:szCs w:val="24"/>
        </w:rPr>
        <w:t xml:space="preserve">, </w:t>
      </w:r>
      <w:r w:rsidR="0095478E">
        <w:rPr>
          <w:rFonts w:ascii="PT Astra Serif" w:hAnsi="PT Astra Serif"/>
          <w:color w:val="000000"/>
          <w:sz w:val="24"/>
          <w:szCs w:val="24"/>
          <w:bdr w:val="none" w:sz="0" w:space="0" w:color="auto" w:frame="1"/>
        </w:rPr>
        <w:t>руководителя</w:t>
      </w:r>
      <w:r w:rsidR="0095478E">
        <w:rPr>
          <w:rFonts w:ascii="PT Astra Serif" w:hAnsi="PT Astra Serif"/>
          <w:color w:val="000000"/>
          <w:sz w:val="24"/>
          <w:szCs w:val="24"/>
          <w:bdr w:val="none" w:sz="0" w:space="0" w:color="auto" w:frame="1"/>
        </w:rPr>
        <w:t xml:space="preserve"> аппарата Администрации (ответственн</w:t>
      </w:r>
      <w:r w:rsidR="0095478E">
        <w:rPr>
          <w:rFonts w:ascii="PT Astra Serif" w:hAnsi="PT Astra Serif"/>
          <w:color w:val="000000"/>
          <w:sz w:val="24"/>
          <w:szCs w:val="24"/>
          <w:bdr w:val="none" w:sz="0" w:space="0" w:color="auto" w:frame="1"/>
        </w:rPr>
        <w:t>ого</w:t>
      </w:r>
      <w:r w:rsidR="0095478E">
        <w:rPr>
          <w:rFonts w:ascii="PT Astra Serif" w:hAnsi="PT Astra Serif"/>
          <w:color w:val="000000"/>
          <w:sz w:val="24"/>
          <w:szCs w:val="24"/>
          <w:bdr w:val="none" w:sz="0" w:space="0" w:color="auto" w:frame="1"/>
        </w:rPr>
        <w:t xml:space="preserve"> за организацию работы по противодействию коррупции) </w:t>
      </w:r>
    </w:p>
    <w:p w:rsidR="002A6084" w:rsidRPr="002A6084" w:rsidRDefault="002A6084" w:rsidP="002A6084">
      <w:pPr>
        <w:pStyle w:val="aa"/>
        <w:spacing w:after="0" w:line="240" w:lineRule="auto"/>
        <w:jc w:val="both"/>
        <w:rPr>
          <w:rFonts w:ascii="PT Astra Serif" w:hAnsi="PT Astra Serif"/>
        </w:rPr>
      </w:pPr>
      <w:proofErr w:type="gramStart"/>
      <w:r>
        <w:rPr>
          <w:rFonts w:ascii="PT Astra Serif" w:hAnsi="PT Astra Serif"/>
          <w:color w:val="000000"/>
          <w:bdr w:val="none" w:sz="0" w:space="0" w:color="auto" w:frame="1"/>
        </w:rPr>
        <w:t>«</w:t>
      </w:r>
      <w:r w:rsidRPr="002A6084">
        <w:rPr>
          <w:rFonts w:ascii="PT Astra Serif" w:hAnsi="PT Astra Serif"/>
        </w:rPr>
        <w:t>Антикоррупционная деятельность в муниципальном образовании «Радищевский район» строится, прежде всего, на основании федерального законодательства и охватывает несколько направлений деятельности: работа Межведомственной комиссии по противодействию  коррупции; проведение антикоррупционной экспертизы муниципальных правовых актов и их проектов; информационное освещение работы по противодействию коррупции; деятельность комиссии по урегулированию конфликта интересов; антикоррупционная работа в муниципальных образовательных учреждениях;</w:t>
      </w:r>
      <w:proofErr w:type="gramEnd"/>
      <w:r w:rsidRPr="002A6084">
        <w:rPr>
          <w:rFonts w:ascii="PT Astra Serif" w:hAnsi="PT Astra Serif"/>
        </w:rPr>
        <w:t xml:space="preserve"> проведение анализа обращений, поступивших в органы местного самоуправления на выявления содержания в них информации о фактах коррупции, реализация принципа неотвратимости наказания за нецелевое, неэффективное, неправомерное использование бюджетных средств и имущества, иные финансовые нарушения, выявленные в ходе проведения проверок органами внешнего и внутреннего финансового контроля. </w:t>
      </w:r>
    </w:p>
    <w:p w:rsidR="002A6084" w:rsidRPr="002A6084" w:rsidRDefault="002A6084" w:rsidP="002A6084">
      <w:pPr>
        <w:ind w:firstLine="709"/>
        <w:jc w:val="both"/>
        <w:rPr>
          <w:rFonts w:ascii="PT Astra Serif" w:hAnsi="PT Astra Serif" w:cs="Arial"/>
          <w:color w:val="000000"/>
          <w:sz w:val="24"/>
          <w:szCs w:val="24"/>
          <w:u w:val="single"/>
        </w:rPr>
      </w:pPr>
      <w:r w:rsidRPr="002A6084">
        <w:rPr>
          <w:rFonts w:ascii="PT Astra Serif" w:hAnsi="PT Astra Serif"/>
          <w:sz w:val="24"/>
          <w:szCs w:val="24"/>
        </w:rPr>
        <w:lastRenderedPageBreak/>
        <w:t xml:space="preserve">В первую очень хотелось бы отметить работу Межведомственной комиссии по профилактике коррупции в районе </w:t>
      </w:r>
      <w:r w:rsidRPr="002A6084">
        <w:rPr>
          <w:rFonts w:ascii="PT Astra Serif" w:hAnsi="PT Astra Serif"/>
          <w:i/>
          <w:sz w:val="24"/>
          <w:szCs w:val="24"/>
        </w:rPr>
        <w:t>(</w:t>
      </w:r>
      <w:r w:rsidRPr="002A6084">
        <w:rPr>
          <w:rFonts w:ascii="PT Astra Serif" w:hAnsi="PT Astra Serif"/>
          <w:i/>
          <w:sz w:val="24"/>
          <w:szCs w:val="24"/>
          <w:u w:val="single"/>
        </w:rPr>
        <w:t xml:space="preserve">за 2023 год  проведено 7 заседаний, рассмотрено 27вопросов) </w:t>
      </w:r>
      <w:r w:rsidRPr="002A6084">
        <w:rPr>
          <w:rFonts w:ascii="PT Astra Serif" w:hAnsi="PT Astra Serif" w:cs="Arial"/>
          <w:color w:val="000000"/>
          <w:sz w:val="24"/>
          <w:szCs w:val="24"/>
          <w:u w:val="single"/>
        </w:rPr>
        <w:t>выявлены 5 зон  коррупционного риска в сфере образования:</w:t>
      </w:r>
    </w:p>
    <w:p w:rsidR="002A6084" w:rsidRPr="002A6084" w:rsidRDefault="002A6084" w:rsidP="002A6084">
      <w:pPr>
        <w:ind w:firstLine="709"/>
        <w:jc w:val="both"/>
        <w:rPr>
          <w:rFonts w:ascii="PT Astra Serif" w:hAnsi="PT Astra Serif"/>
          <w:sz w:val="24"/>
          <w:szCs w:val="24"/>
          <w:u w:val="single"/>
        </w:rPr>
      </w:pPr>
      <w:r w:rsidRPr="002A6084">
        <w:rPr>
          <w:rFonts w:ascii="PT Astra Serif" w:hAnsi="PT Astra Serif" w:cs="Arial"/>
          <w:color w:val="000000"/>
          <w:sz w:val="24"/>
          <w:szCs w:val="24"/>
          <w:u w:val="single"/>
        </w:rPr>
        <w:t>(</w:t>
      </w:r>
      <w:proofErr w:type="gramStart"/>
      <w:r w:rsidRPr="002A6084">
        <w:rPr>
          <w:rFonts w:ascii="PT Astra Serif" w:hAnsi="PT Astra Serif"/>
          <w:i/>
          <w:sz w:val="24"/>
          <w:szCs w:val="24"/>
          <w:u w:val="single"/>
        </w:rPr>
        <w:t>Риск</w:t>
      </w:r>
      <w:proofErr w:type="gramEnd"/>
      <w:r w:rsidRPr="002A6084">
        <w:rPr>
          <w:rFonts w:ascii="PT Astra Serif" w:hAnsi="PT Astra Serif"/>
          <w:i/>
          <w:sz w:val="24"/>
          <w:szCs w:val="24"/>
          <w:u w:val="single"/>
        </w:rPr>
        <w:t xml:space="preserve"> связанный с размещением заказов на поставку товаров, выполнение работ и оказание услуг для муниципальных нужд учреждений культуры</w:t>
      </w:r>
      <w:r w:rsidRPr="002A6084">
        <w:rPr>
          <w:rFonts w:ascii="PT Astra Serif" w:hAnsi="PT Astra Serif"/>
          <w:sz w:val="24"/>
          <w:szCs w:val="24"/>
          <w:u w:val="single"/>
        </w:rPr>
        <w:t xml:space="preserve">; </w:t>
      </w:r>
    </w:p>
    <w:p w:rsidR="002A6084" w:rsidRPr="002A6084" w:rsidRDefault="002A6084" w:rsidP="002A6084">
      <w:pPr>
        <w:ind w:firstLine="709"/>
        <w:jc w:val="both"/>
        <w:rPr>
          <w:rFonts w:ascii="PT Astra Serif" w:hAnsi="PT Astra Serif"/>
          <w:i/>
          <w:sz w:val="24"/>
          <w:szCs w:val="24"/>
          <w:u w:val="single"/>
        </w:rPr>
      </w:pPr>
      <w:proofErr w:type="gramStart"/>
      <w:r w:rsidRPr="002A6084">
        <w:rPr>
          <w:rFonts w:ascii="PT Astra Serif" w:hAnsi="PT Astra Serif"/>
          <w:sz w:val="24"/>
          <w:szCs w:val="24"/>
          <w:u w:val="single"/>
        </w:rPr>
        <w:t>Риск</w:t>
      </w:r>
      <w:proofErr w:type="gramEnd"/>
      <w:r w:rsidRPr="002A6084">
        <w:rPr>
          <w:rFonts w:ascii="PT Astra Serif" w:hAnsi="PT Astra Serif"/>
          <w:sz w:val="24"/>
          <w:szCs w:val="24"/>
          <w:u w:val="single"/>
        </w:rPr>
        <w:t xml:space="preserve"> </w:t>
      </w:r>
      <w:r w:rsidRPr="002A6084">
        <w:rPr>
          <w:rFonts w:ascii="PT Astra Serif" w:hAnsi="PT Astra Serif"/>
          <w:i/>
          <w:sz w:val="24"/>
          <w:szCs w:val="24"/>
          <w:u w:val="single"/>
        </w:rPr>
        <w:t xml:space="preserve">связанный с ремонтом и укреплением материально-технической базы учреждений культуры МО «Радищевский район», при проведении электронных аукционов на выполнение вышеуказанных видов работ и приёмке результатов данных видов работ; </w:t>
      </w:r>
    </w:p>
    <w:p w:rsidR="002A6084" w:rsidRPr="002A6084" w:rsidRDefault="002A6084" w:rsidP="002A6084">
      <w:pPr>
        <w:ind w:firstLine="709"/>
        <w:jc w:val="both"/>
        <w:rPr>
          <w:rFonts w:ascii="PT Astra Serif" w:hAnsi="PT Astra Serif"/>
          <w:b/>
          <w:i/>
          <w:sz w:val="24"/>
          <w:szCs w:val="24"/>
          <w:u w:val="single"/>
        </w:rPr>
      </w:pPr>
      <w:proofErr w:type="gramStart"/>
      <w:r w:rsidRPr="002A6084">
        <w:rPr>
          <w:rFonts w:ascii="PT Astra Serif" w:hAnsi="PT Astra Serif"/>
          <w:i/>
          <w:sz w:val="24"/>
          <w:szCs w:val="24"/>
          <w:u w:val="single"/>
        </w:rPr>
        <w:t>Риск</w:t>
      </w:r>
      <w:proofErr w:type="gramEnd"/>
      <w:r w:rsidRPr="002A6084">
        <w:rPr>
          <w:rFonts w:ascii="PT Astra Serif" w:hAnsi="PT Astra Serif"/>
          <w:i/>
          <w:sz w:val="24"/>
          <w:szCs w:val="24"/>
          <w:u w:val="single"/>
        </w:rPr>
        <w:t xml:space="preserve"> связанный с заключением договоров по очистке дорог от снега  с организациями  предоставляющие данную услугу</w:t>
      </w:r>
      <w:r w:rsidRPr="002A6084">
        <w:rPr>
          <w:rFonts w:ascii="PT Astra Serif" w:hAnsi="PT Astra Serif" w:cs="Arial"/>
          <w:color w:val="000000"/>
          <w:sz w:val="24"/>
          <w:szCs w:val="24"/>
          <w:u w:val="single"/>
        </w:rPr>
        <w:t>).</w:t>
      </w:r>
    </w:p>
    <w:p w:rsidR="002A6084" w:rsidRPr="002A6084" w:rsidRDefault="002A6084" w:rsidP="002A6084">
      <w:pPr>
        <w:pStyle w:val="aa"/>
        <w:spacing w:after="0" w:line="240" w:lineRule="auto"/>
        <w:ind w:firstLine="709"/>
        <w:jc w:val="both"/>
        <w:rPr>
          <w:rFonts w:ascii="PT Astra Serif" w:hAnsi="PT Astra Serif"/>
        </w:rPr>
      </w:pPr>
      <w:r w:rsidRPr="002A6084">
        <w:rPr>
          <w:rFonts w:ascii="PT Astra Serif" w:hAnsi="PT Astra Serif"/>
        </w:rPr>
        <w:t xml:space="preserve">Вопросы, рассматриваемые на заседаниях, стали более конкретизированные, и охватывают почти все сферы деятельности органов местного самоуправления не только района, но и поселений района, а так же подведомственных им организаций. Работа Комиссии широко освещается как в районной газете «Восход», так и на сайте администрации, что говорит об открытости его деятельности. </w:t>
      </w:r>
    </w:p>
    <w:p w:rsidR="002A6084" w:rsidRPr="002A6084" w:rsidRDefault="002A6084" w:rsidP="002A6084">
      <w:pPr>
        <w:ind w:firstLine="709"/>
        <w:jc w:val="both"/>
        <w:rPr>
          <w:rFonts w:ascii="PT Astra Serif" w:hAnsi="PT Astra Serif"/>
          <w:i/>
          <w:sz w:val="24"/>
          <w:szCs w:val="24"/>
        </w:rPr>
      </w:pPr>
      <w:r w:rsidRPr="002A6084">
        <w:rPr>
          <w:rFonts w:ascii="PT Astra Serif" w:hAnsi="PT Astra Serif"/>
          <w:bCs/>
          <w:sz w:val="24"/>
          <w:szCs w:val="24"/>
        </w:rPr>
        <w:t xml:space="preserve">В районе реализуется проект «Антикоррупционная почта», </w:t>
      </w:r>
      <w:r w:rsidRPr="002A6084">
        <w:rPr>
          <w:rFonts w:ascii="PT Astra Serif" w:hAnsi="PT Astra Serif"/>
          <w:bCs/>
          <w:sz w:val="24"/>
          <w:szCs w:val="24"/>
        </w:rPr>
        <w:br/>
        <w:t xml:space="preserve">для приёма сообщений по фактам коррупции, которые вскрываются комиссионно, в соответствии с графиком и с составлением соответствующих актов </w:t>
      </w:r>
      <w:r w:rsidRPr="002A6084">
        <w:rPr>
          <w:rFonts w:ascii="PT Astra Serif" w:hAnsi="PT Astra Serif"/>
          <w:i/>
          <w:sz w:val="24"/>
          <w:szCs w:val="24"/>
        </w:rPr>
        <w:t>(</w:t>
      </w:r>
      <w:r w:rsidRPr="002A6084">
        <w:rPr>
          <w:rFonts w:ascii="PT Astra Serif" w:hAnsi="PT Astra Serif"/>
          <w:i/>
          <w:sz w:val="24"/>
          <w:szCs w:val="24"/>
          <w:u w:val="single"/>
        </w:rPr>
        <w:t>за отчётный период писем не обнаружено</w:t>
      </w:r>
      <w:r w:rsidRPr="002A6084">
        <w:rPr>
          <w:rFonts w:ascii="PT Astra Serif" w:hAnsi="PT Astra Serif"/>
          <w:i/>
          <w:sz w:val="24"/>
          <w:szCs w:val="24"/>
        </w:rPr>
        <w:t xml:space="preserve">). </w:t>
      </w:r>
    </w:p>
    <w:p w:rsidR="002A6084" w:rsidRPr="002A6084" w:rsidRDefault="002A6084" w:rsidP="002A6084">
      <w:pPr>
        <w:ind w:firstLine="709"/>
        <w:jc w:val="both"/>
        <w:rPr>
          <w:rFonts w:ascii="PT Astra Serif" w:hAnsi="PT Astra Serif"/>
          <w:i/>
          <w:sz w:val="24"/>
          <w:szCs w:val="24"/>
        </w:rPr>
      </w:pPr>
      <w:r w:rsidRPr="002A6084">
        <w:rPr>
          <w:rFonts w:ascii="PT Astra Serif" w:hAnsi="PT Astra Serif"/>
          <w:sz w:val="24"/>
          <w:szCs w:val="24"/>
        </w:rPr>
        <w:t xml:space="preserve">К этому необходимо так же отнести информационное освещение </w:t>
      </w:r>
      <w:r w:rsidRPr="002A6084">
        <w:rPr>
          <w:rFonts w:ascii="PT Astra Serif" w:hAnsi="PT Astra Serif"/>
          <w:sz w:val="24"/>
          <w:szCs w:val="24"/>
        </w:rPr>
        <w:br/>
        <w:t xml:space="preserve">в средствах массовой информации – на сайте администрации в разделе «Противодействие коррупции» и в газете «Восход» регулярно публикуются материалы антикоррупционной направленности, освещаются мероприятия, проводимые как в области, так и в районе </w:t>
      </w:r>
      <w:r w:rsidRPr="002A6084">
        <w:rPr>
          <w:rFonts w:ascii="PT Astra Serif" w:hAnsi="PT Astra Serif"/>
          <w:i/>
          <w:sz w:val="24"/>
          <w:szCs w:val="24"/>
        </w:rPr>
        <w:t>(</w:t>
      </w:r>
      <w:r w:rsidRPr="002A6084">
        <w:rPr>
          <w:rFonts w:ascii="PT Astra Serif" w:hAnsi="PT Astra Serif"/>
          <w:i/>
          <w:sz w:val="24"/>
          <w:szCs w:val="24"/>
          <w:u w:val="single"/>
        </w:rPr>
        <w:t>за отчетный период в Восходе опубликовано 24 статьи, на сайте 38 статей</w:t>
      </w:r>
      <w:r w:rsidRPr="002A6084">
        <w:rPr>
          <w:rFonts w:ascii="PT Astra Serif" w:hAnsi="PT Astra Serif"/>
          <w:i/>
          <w:sz w:val="24"/>
          <w:szCs w:val="24"/>
        </w:rPr>
        <w:t>).</w:t>
      </w:r>
    </w:p>
    <w:p w:rsidR="002A6084" w:rsidRPr="002A6084" w:rsidRDefault="002A6084" w:rsidP="002A6084">
      <w:pPr>
        <w:widowControl w:val="0"/>
        <w:ind w:firstLine="709"/>
        <w:jc w:val="both"/>
        <w:rPr>
          <w:rFonts w:ascii="PT Astra Serif" w:hAnsi="PT Astra Serif"/>
          <w:i/>
          <w:sz w:val="24"/>
          <w:szCs w:val="24"/>
        </w:rPr>
      </w:pPr>
      <w:r w:rsidRPr="002A6084">
        <w:rPr>
          <w:rFonts w:ascii="PT Astra Serif" w:hAnsi="PT Astra Serif"/>
          <w:sz w:val="24"/>
          <w:szCs w:val="24"/>
        </w:rPr>
        <w:t xml:space="preserve">В части организации антикоррупционной работы не маловажное значение имеет организация работы районной «Горячей линии» по противодействию коррупции. </w:t>
      </w:r>
      <w:r w:rsidRPr="002A6084">
        <w:rPr>
          <w:rFonts w:ascii="PT Astra Serif" w:hAnsi="PT Astra Serif"/>
          <w:i/>
          <w:sz w:val="24"/>
          <w:szCs w:val="24"/>
        </w:rPr>
        <w:t>(</w:t>
      </w:r>
      <w:r w:rsidRPr="002A6084">
        <w:rPr>
          <w:rFonts w:ascii="PT Astra Serif" w:hAnsi="PT Astra Serif"/>
          <w:i/>
          <w:sz w:val="24"/>
          <w:szCs w:val="24"/>
          <w:u w:val="single"/>
        </w:rPr>
        <w:t>За отчётный период жалоб о возможном коррупционном проявлении не поступало</w:t>
      </w:r>
      <w:r w:rsidRPr="002A6084">
        <w:rPr>
          <w:rFonts w:ascii="PT Astra Serif" w:hAnsi="PT Astra Serif"/>
          <w:i/>
          <w:sz w:val="24"/>
          <w:szCs w:val="24"/>
        </w:rPr>
        <w:t>.)</w:t>
      </w:r>
    </w:p>
    <w:p w:rsidR="002A6084" w:rsidRPr="002A6084" w:rsidRDefault="002A6084" w:rsidP="002A6084">
      <w:pPr>
        <w:widowControl w:val="0"/>
        <w:ind w:firstLine="709"/>
        <w:jc w:val="both"/>
        <w:rPr>
          <w:rFonts w:ascii="PT Astra Serif" w:hAnsi="PT Astra Serif"/>
          <w:sz w:val="24"/>
          <w:szCs w:val="24"/>
        </w:rPr>
      </w:pPr>
      <w:r w:rsidRPr="002A6084">
        <w:rPr>
          <w:rFonts w:ascii="PT Astra Serif" w:hAnsi="PT Astra Serif"/>
          <w:sz w:val="24"/>
          <w:szCs w:val="24"/>
        </w:rPr>
        <w:t>Информация о работе телефона «Горячей линии» и приёме граждан общественными представителями по противодействию коррупции размещена на Интернет - сайте Администрации муниципального образования «Радищевский район» и периодически публикуется в районной газете «ВОСХОД».</w:t>
      </w:r>
    </w:p>
    <w:p w:rsidR="002A6084" w:rsidRPr="002A6084" w:rsidRDefault="002A6084" w:rsidP="002A6084">
      <w:pPr>
        <w:ind w:firstLine="709"/>
        <w:jc w:val="both"/>
        <w:rPr>
          <w:rFonts w:ascii="PT Astra Serif" w:hAnsi="PT Astra Serif"/>
          <w:sz w:val="24"/>
          <w:szCs w:val="24"/>
        </w:rPr>
      </w:pPr>
      <w:r w:rsidRPr="002A6084">
        <w:rPr>
          <w:rFonts w:ascii="PT Astra Serif" w:hAnsi="PT Astra Serif"/>
          <w:sz w:val="24"/>
          <w:szCs w:val="24"/>
        </w:rPr>
        <w:t>В соответствии с законодательством Главой Администрации, заместителями Главы Администрации и руководителями структурных подразделений проводятся личные приёмы граждан. На официальном сайте Администрации функционирует раздел обратной связи (Виртуальная приёмная), позволяющая гражданам и представителям организаций различных форм собственности сообщать об известных им фактах коррупции, в том числе на условиях анонимности.</w:t>
      </w:r>
    </w:p>
    <w:p w:rsidR="002A6084" w:rsidRPr="002A6084" w:rsidRDefault="002A6084" w:rsidP="002A6084">
      <w:pPr>
        <w:ind w:firstLine="709"/>
        <w:jc w:val="both"/>
        <w:rPr>
          <w:rFonts w:ascii="PT Astra Serif" w:hAnsi="PT Astra Serif"/>
          <w:color w:val="000000"/>
          <w:sz w:val="24"/>
          <w:szCs w:val="24"/>
        </w:rPr>
      </w:pPr>
      <w:r w:rsidRPr="002A6084">
        <w:rPr>
          <w:rFonts w:ascii="PT Astra Serif" w:hAnsi="PT Astra Serif"/>
          <w:color w:val="000000"/>
          <w:sz w:val="24"/>
          <w:szCs w:val="24"/>
        </w:rPr>
        <w:t>Отдельно стоит выделить вопрос о работе с обращениями граждан и юридических лиц, содержащими сведения о коррупционной деятельности должностных лиц органов местного самоуправления муниципального образования «Радищевский район».</w:t>
      </w:r>
    </w:p>
    <w:p w:rsidR="002A6084" w:rsidRPr="002A6084" w:rsidRDefault="002A6084" w:rsidP="002A6084">
      <w:pPr>
        <w:ind w:firstLine="709"/>
        <w:jc w:val="both"/>
        <w:rPr>
          <w:rFonts w:ascii="PT Astra Serif" w:hAnsi="PT Astra Serif"/>
          <w:color w:val="000000"/>
          <w:sz w:val="24"/>
          <w:szCs w:val="24"/>
        </w:rPr>
      </w:pPr>
      <w:r w:rsidRPr="002A6084">
        <w:rPr>
          <w:rFonts w:ascii="PT Astra Serif" w:hAnsi="PT Astra Serif"/>
          <w:color w:val="000000"/>
          <w:sz w:val="24"/>
          <w:szCs w:val="24"/>
        </w:rPr>
        <w:t xml:space="preserve">Анализ поступивших обращений проводится ежеквартально начальником организационного отдела Администрации МО «Радищевский район», и специалистами администраций сельских поселений  района, ответственным за работу с обращениями граждан. За  2023 год во все органы местного самоуправления  муниципального образования «Радищевский район» (включая сельские поселения) поступило 133 обращения. </w:t>
      </w:r>
    </w:p>
    <w:p w:rsidR="002A6084" w:rsidRPr="002A6084" w:rsidRDefault="002A6084" w:rsidP="002A6084">
      <w:pPr>
        <w:ind w:firstLine="709"/>
        <w:jc w:val="both"/>
        <w:rPr>
          <w:rFonts w:ascii="PT Astra Serif" w:hAnsi="PT Astra Serif"/>
          <w:sz w:val="24"/>
          <w:szCs w:val="24"/>
        </w:rPr>
      </w:pPr>
      <w:r w:rsidRPr="002A6084">
        <w:rPr>
          <w:rFonts w:ascii="PT Astra Serif" w:hAnsi="PT Astra Serif"/>
          <w:color w:val="000000" w:themeColor="text1"/>
          <w:sz w:val="24"/>
          <w:szCs w:val="24"/>
        </w:rPr>
        <w:t>Отделом правового обеспечения Администрации муниципального образования «Радищевский район» в течени</w:t>
      </w:r>
      <w:proofErr w:type="gramStart"/>
      <w:r w:rsidRPr="002A6084">
        <w:rPr>
          <w:rFonts w:ascii="PT Astra Serif" w:hAnsi="PT Astra Serif"/>
          <w:color w:val="000000" w:themeColor="text1"/>
          <w:sz w:val="24"/>
          <w:szCs w:val="24"/>
        </w:rPr>
        <w:t>и</w:t>
      </w:r>
      <w:proofErr w:type="gramEnd"/>
      <w:r w:rsidRPr="002A6084">
        <w:rPr>
          <w:rFonts w:ascii="PT Astra Serif" w:hAnsi="PT Astra Serif"/>
          <w:color w:val="000000" w:themeColor="text1"/>
          <w:sz w:val="24"/>
          <w:szCs w:val="24"/>
        </w:rPr>
        <w:t xml:space="preserve"> всего года </w:t>
      </w:r>
      <w:r w:rsidRPr="002A6084">
        <w:rPr>
          <w:rFonts w:ascii="PT Astra Serif" w:hAnsi="PT Astra Serif"/>
          <w:sz w:val="24"/>
          <w:szCs w:val="24"/>
        </w:rPr>
        <w:t>проводилась   антикоррупционная экспертиза проектов муниципальных нормативных правовых актов органов местного самоуправления.</w:t>
      </w:r>
    </w:p>
    <w:p w:rsidR="002A6084" w:rsidRPr="002A6084" w:rsidRDefault="002A6084" w:rsidP="002A6084">
      <w:pPr>
        <w:pStyle w:val="aa"/>
        <w:spacing w:after="0" w:line="240" w:lineRule="auto"/>
        <w:ind w:firstLine="709"/>
        <w:jc w:val="both"/>
        <w:rPr>
          <w:rFonts w:ascii="PT Astra Serif" w:hAnsi="PT Astra Serif"/>
        </w:rPr>
      </w:pPr>
      <w:proofErr w:type="gramStart"/>
      <w:r w:rsidRPr="002A6084">
        <w:rPr>
          <w:rFonts w:ascii="PT Astra Serif" w:hAnsi="PT Astra Serif" w:cs="Arial"/>
          <w:color w:val="000000"/>
        </w:rPr>
        <w:t xml:space="preserve">Так, за рассматриваемый период времени было проведено 401 экспертиза проектов муниципальных нормативных правовых актов </w:t>
      </w:r>
      <w:r w:rsidRPr="002A6084">
        <w:rPr>
          <w:rFonts w:ascii="PT Astra Serif" w:hAnsi="PT Astra Serif"/>
        </w:rPr>
        <w:t>из них: сельские поселения 187, городское поселение 23</w:t>
      </w:r>
      <w:r w:rsidRPr="002A6084">
        <w:rPr>
          <w:rFonts w:ascii="PT Astra Serif" w:hAnsi="PT Astra Serif" w:cs="Arial"/>
          <w:color w:val="000000"/>
        </w:rPr>
        <w:t xml:space="preserve">, </w:t>
      </w:r>
      <w:r w:rsidRPr="002A6084">
        <w:rPr>
          <w:rFonts w:ascii="PT Astra Serif" w:hAnsi="PT Astra Serif"/>
        </w:rPr>
        <w:t xml:space="preserve">Общее количество выявленных и устранённых </w:t>
      </w:r>
      <w:proofErr w:type="spellStart"/>
      <w:r w:rsidRPr="002A6084">
        <w:rPr>
          <w:rFonts w:ascii="PT Astra Serif" w:hAnsi="PT Astra Serif"/>
        </w:rPr>
        <w:t>коррупциогенных</w:t>
      </w:r>
      <w:proofErr w:type="spellEnd"/>
      <w:r w:rsidRPr="002A6084">
        <w:rPr>
          <w:rFonts w:ascii="PT Astra Serif" w:hAnsi="PT Astra Serif"/>
        </w:rPr>
        <w:t xml:space="preserve"> факторов в проектах муниципальных правовых актов (включая проекты муниципальных правовых актов городских и сельских поселений 20  </w:t>
      </w:r>
      <w:r w:rsidRPr="002A6084">
        <w:rPr>
          <w:rFonts w:ascii="PT Astra Serif" w:hAnsi="PT Astra Serif" w:cs="Arial"/>
          <w:color w:val="000000"/>
        </w:rPr>
        <w:t>все они в последствии были устранены разработчиками</w:t>
      </w:r>
      <w:r w:rsidRPr="002A6084">
        <w:rPr>
          <w:rFonts w:ascii="PT Astra Serif" w:hAnsi="PT Astra Serif"/>
        </w:rPr>
        <w:t>).</w:t>
      </w:r>
      <w:proofErr w:type="gramEnd"/>
    </w:p>
    <w:p w:rsidR="002A6084" w:rsidRPr="002A6084" w:rsidRDefault="002A6084" w:rsidP="002A6084">
      <w:pPr>
        <w:pStyle w:val="aa"/>
        <w:spacing w:after="0" w:line="240" w:lineRule="auto"/>
        <w:ind w:firstLine="709"/>
        <w:jc w:val="both"/>
        <w:rPr>
          <w:rFonts w:ascii="PT Astra Serif" w:hAnsi="PT Astra Serif"/>
        </w:rPr>
      </w:pPr>
      <w:r w:rsidRPr="002A6084">
        <w:rPr>
          <w:rFonts w:ascii="PT Astra Serif" w:hAnsi="PT Astra Serif" w:cs="Arial"/>
          <w:color w:val="000000"/>
        </w:rPr>
        <w:t xml:space="preserve">При проведении антикоррупционной экспертизы проектов муниципальных нормативных правовых актов, должностными лицами отдела правового обеспечения </w:t>
      </w:r>
      <w:r w:rsidRPr="002A6084">
        <w:rPr>
          <w:rFonts w:ascii="PT Astra Serif" w:hAnsi="PT Astra Serif" w:cs="Arial"/>
          <w:color w:val="000000"/>
        </w:rPr>
        <w:lastRenderedPageBreak/>
        <w:t xml:space="preserve">Администрации муниципального образования «Радищевский район» Ульяновской области, осуществляющими экспертизу, непосредственных у разработчиков актов запрашивались все необходимые документы, подтверждающие обоснованность, достоверность и </w:t>
      </w:r>
      <w:proofErr w:type="spellStart"/>
      <w:r w:rsidRPr="002A6084">
        <w:rPr>
          <w:rFonts w:ascii="PT Astra Serif" w:hAnsi="PT Astra Serif" w:cs="Arial"/>
          <w:color w:val="000000"/>
        </w:rPr>
        <w:t>проверяемость</w:t>
      </w:r>
      <w:proofErr w:type="spellEnd"/>
      <w:r w:rsidRPr="002A6084">
        <w:rPr>
          <w:rFonts w:ascii="PT Astra Serif" w:hAnsi="PT Astra Serif" w:cs="Arial"/>
          <w:color w:val="000000"/>
        </w:rPr>
        <w:t xml:space="preserve"> предусмотренных проектами актов мероприятий, и соответствующих объёмов их финансирования.</w:t>
      </w:r>
      <w:r w:rsidRPr="002A6084">
        <w:rPr>
          <w:rFonts w:ascii="PT Astra Serif" w:hAnsi="PT Astra Serif"/>
        </w:rPr>
        <w:t xml:space="preserve"> </w:t>
      </w:r>
    </w:p>
    <w:p w:rsidR="002A6084" w:rsidRPr="002A6084" w:rsidRDefault="002A6084" w:rsidP="002A6084">
      <w:pPr>
        <w:ind w:firstLine="709"/>
        <w:jc w:val="both"/>
        <w:rPr>
          <w:rFonts w:ascii="PT Astra Serif" w:hAnsi="PT Astra Serif"/>
          <w:spacing w:val="-4"/>
          <w:sz w:val="24"/>
          <w:szCs w:val="24"/>
        </w:rPr>
      </w:pPr>
      <w:r w:rsidRPr="002A6084">
        <w:rPr>
          <w:rFonts w:ascii="PT Astra Serif" w:hAnsi="PT Astra Serif" w:cs="Arial"/>
          <w:color w:val="000000"/>
          <w:sz w:val="24"/>
          <w:szCs w:val="24"/>
        </w:rPr>
        <w:t xml:space="preserve">Кроме того, в Администрации муниципального образования «Радищевский район» Ульяновской области создана и действует по настоящее время комиссия по соблюдению требований к служебному поведению муниципальных служащих администрации муниципального образования «Радищевский район» Ульяновской области и урегулированию конфликта интересов. </w:t>
      </w:r>
      <w:proofErr w:type="gramStart"/>
      <w:r w:rsidRPr="002A6084">
        <w:rPr>
          <w:rFonts w:ascii="PT Astra Serif" w:hAnsi="PT Astra Serif" w:cs="Arial"/>
          <w:color w:val="000000"/>
          <w:sz w:val="24"/>
          <w:szCs w:val="24"/>
        </w:rPr>
        <w:t>В целях обеспечения прозрачности деятельности органов местного самоуправления муниципального образования «Радищевский район» Ульяновской области, вся нормативная база и ход работы комиссии по урегулированию конфликта интересов администрации района отражены на официальном Интернет - сайте муниципального образования «Радищевский район» Ульяновской области.</w:t>
      </w:r>
      <w:proofErr w:type="gramEnd"/>
      <w:r w:rsidRPr="002A6084">
        <w:rPr>
          <w:rFonts w:ascii="PT Astra Serif" w:hAnsi="PT Astra Serif"/>
          <w:sz w:val="24"/>
          <w:szCs w:val="24"/>
        </w:rPr>
        <w:t xml:space="preserve"> </w:t>
      </w:r>
      <w:r w:rsidRPr="002A6084">
        <w:rPr>
          <w:rFonts w:ascii="PT Astra Serif" w:hAnsi="PT Astra Serif"/>
          <w:sz w:val="24"/>
          <w:szCs w:val="24"/>
          <w:lang w:eastAsia="en-US"/>
        </w:rPr>
        <w:t xml:space="preserve">За отчётный период состоялось 10 заседаний комиссии. </w:t>
      </w:r>
      <w:proofErr w:type="gramStart"/>
      <w:r w:rsidRPr="002A6084">
        <w:rPr>
          <w:rFonts w:ascii="PT Astra Serif" w:hAnsi="PT Astra Serif"/>
          <w:sz w:val="24"/>
          <w:szCs w:val="24"/>
          <w:lang w:eastAsia="en-US"/>
        </w:rPr>
        <w:t>Но</w:t>
      </w:r>
      <w:proofErr w:type="gramEnd"/>
      <w:r w:rsidRPr="002A6084">
        <w:rPr>
          <w:rFonts w:ascii="PT Astra Serif" w:hAnsi="PT Astra Serif"/>
          <w:sz w:val="24"/>
          <w:szCs w:val="24"/>
          <w:lang w:eastAsia="en-US"/>
        </w:rPr>
        <w:t xml:space="preserve"> к сожалению не удалось в полном объёме </w:t>
      </w:r>
      <w:r w:rsidRPr="002A6084">
        <w:rPr>
          <w:rFonts w:ascii="PT Astra Serif" w:hAnsi="PT Astra Serif"/>
          <w:sz w:val="24"/>
          <w:szCs w:val="24"/>
        </w:rPr>
        <w:t xml:space="preserve">принять </w:t>
      </w:r>
      <w:r w:rsidRPr="002A6084">
        <w:rPr>
          <w:rFonts w:ascii="PT Astra Serif" w:hAnsi="PT Astra Serif"/>
          <w:spacing w:val="-4"/>
          <w:sz w:val="24"/>
          <w:szCs w:val="24"/>
        </w:rPr>
        <w:t xml:space="preserve">меры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в части предоставления муниципальными служащими  сведений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за прошедший 2022 год. Так в ходе проведении проверки Прокуратурой района были выявлены нарушения  в отношении нескольких муниципальных </w:t>
      </w:r>
      <w:proofErr w:type="gramStart"/>
      <w:r w:rsidRPr="002A6084">
        <w:rPr>
          <w:rFonts w:ascii="PT Astra Serif" w:hAnsi="PT Astra Serif"/>
          <w:spacing w:val="-4"/>
          <w:sz w:val="24"/>
          <w:szCs w:val="24"/>
        </w:rPr>
        <w:t>служащих</w:t>
      </w:r>
      <w:proofErr w:type="gramEnd"/>
      <w:r w:rsidRPr="002A6084">
        <w:rPr>
          <w:rFonts w:ascii="PT Astra Serif" w:hAnsi="PT Astra Serif"/>
          <w:spacing w:val="-4"/>
          <w:sz w:val="24"/>
          <w:szCs w:val="24"/>
        </w:rPr>
        <w:t xml:space="preserve">  которые были привлечены к дисциплинарной ответственности (замечание) (</w:t>
      </w:r>
      <w:proofErr w:type="spellStart"/>
      <w:r w:rsidRPr="002A6084">
        <w:rPr>
          <w:rFonts w:ascii="PT Astra Serif" w:hAnsi="PT Astra Serif"/>
          <w:i/>
          <w:spacing w:val="-4"/>
          <w:sz w:val="24"/>
          <w:szCs w:val="24"/>
          <w:u w:val="single"/>
        </w:rPr>
        <w:t>Архиреева</w:t>
      </w:r>
      <w:proofErr w:type="spellEnd"/>
      <w:r w:rsidRPr="002A6084">
        <w:rPr>
          <w:rFonts w:ascii="PT Astra Serif" w:hAnsi="PT Astra Serif"/>
          <w:i/>
          <w:spacing w:val="-4"/>
          <w:sz w:val="24"/>
          <w:szCs w:val="24"/>
          <w:u w:val="single"/>
        </w:rPr>
        <w:t xml:space="preserve"> Е.А. не указала больничный, </w:t>
      </w:r>
      <w:proofErr w:type="spellStart"/>
      <w:r w:rsidRPr="002A6084">
        <w:rPr>
          <w:rFonts w:ascii="PT Astra Serif" w:hAnsi="PT Astra Serif"/>
          <w:i/>
          <w:spacing w:val="-4"/>
          <w:sz w:val="24"/>
          <w:szCs w:val="24"/>
          <w:u w:val="single"/>
        </w:rPr>
        <w:t>Проданов</w:t>
      </w:r>
      <w:proofErr w:type="spellEnd"/>
      <w:r w:rsidRPr="002A6084">
        <w:rPr>
          <w:rFonts w:ascii="PT Astra Serif" w:hAnsi="PT Astra Serif"/>
          <w:i/>
          <w:spacing w:val="-4"/>
          <w:sz w:val="24"/>
          <w:szCs w:val="24"/>
          <w:u w:val="single"/>
        </w:rPr>
        <w:t xml:space="preserve"> В.П. не указал наличие прицепа</w:t>
      </w:r>
      <w:r w:rsidRPr="002A6084">
        <w:rPr>
          <w:rFonts w:ascii="PT Astra Serif" w:hAnsi="PT Astra Serif"/>
          <w:spacing w:val="-4"/>
          <w:sz w:val="24"/>
          <w:szCs w:val="24"/>
        </w:rPr>
        <w:t>).</w:t>
      </w:r>
    </w:p>
    <w:p w:rsidR="002A6084" w:rsidRPr="002A6084" w:rsidRDefault="002A6084" w:rsidP="002A6084">
      <w:pPr>
        <w:tabs>
          <w:tab w:val="left" w:pos="709"/>
        </w:tabs>
        <w:ind w:firstLine="709"/>
        <w:jc w:val="both"/>
        <w:rPr>
          <w:rFonts w:ascii="PT Astra Serif" w:hAnsi="PT Astra Serif"/>
          <w:i/>
          <w:sz w:val="24"/>
          <w:szCs w:val="24"/>
          <w:u w:val="single"/>
        </w:rPr>
      </w:pPr>
      <w:proofErr w:type="gramStart"/>
      <w:r w:rsidRPr="002A6084">
        <w:rPr>
          <w:rFonts w:ascii="PT Astra Serif" w:hAnsi="PT Astra Serif"/>
          <w:sz w:val="24"/>
          <w:szCs w:val="24"/>
          <w:lang w:eastAsia="en-US"/>
        </w:rPr>
        <w:t xml:space="preserve">Немаловажное значение имела и работа </w:t>
      </w:r>
      <w:r w:rsidRPr="002A6084">
        <w:rPr>
          <w:rFonts w:ascii="PT Astra Serif" w:hAnsi="PT Astra Serif"/>
          <w:sz w:val="24"/>
          <w:szCs w:val="24"/>
        </w:rPr>
        <w:t>внутреннего финансового контроля и внешнего муниципального финансового контроля (</w:t>
      </w:r>
      <w:r w:rsidRPr="002A6084">
        <w:rPr>
          <w:rFonts w:ascii="PT Astra Serif" w:hAnsi="PT Astra Serif"/>
          <w:i/>
          <w:sz w:val="24"/>
          <w:szCs w:val="24"/>
          <w:u w:val="single"/>
        </w:rPr>
        <w:t>За 2023 год   проведено 15 проверок.</w:t>
      </w:r>
      <w:proofErr w:type="gramEnd"/>
      <w:r w:rsidRPr="002A6084">
        <w:rPr>
          <w:rFonts w:ascii="PT Astra Serif" w:hAnsi="PT Astra Serif"/>
          <w:i/>
          <w:sz w:val="24"/>
          <w:szCs w:val="24"/>
          <w:u w:val="single"/>
        </w:rPr>
        <w:t xml:space="preserve"> В ходе проверок выявлено 1 нарушение. </w:t>
      </w:r>
      <w:proofErr w:type="gramStart"/>
      <w:r w:rsidRPr="002A6084">
        <w:rPr>
          <w:rFonts w:ascii="PT Astra Serif" w:hAnsi="PT Astra Serif"/>
          <w:i/>
          <w:sz w:val="24"/>
          <w:szCs w:val="24"/>
          <w:u w:val="single"/>
        </w:rPr>
        <w:t>Главный бухгалтер  МДОУ «Октябрьский детский сад» и Завхоз МДОУ «Октябрьский детский сад» привлечены к дисциплинарной ответственности в виде замечания).</w:t>
      </w:r>
      <w:proofErr w:type="gramEnd"/>
    </w:p>
    <w:p w:rsidR="002A6084" w:rsidRPr="002A6084" w:rsidRDefault="002A6084" w:rsidP="002A6084">
      <w:pPr>
        <w:ind w:firstLine="709"/>
        <w:jc w:val="both"/>
        <w:rPr>
          <w:rFonts w:ascii="PT Astra Serif" w:hAnsi="PT Astra Serif"/>
          <w:bCs/>
          <w:sz w:val="24"/>
          <w:szCs w:val="24"/>
        </w:rPr>
      </w:pPr>
      <w:r w:rsidRPr="002A6084">
        <w:rPr>
          <w:rFonts w:ascii="PT Astra Serif" w:hAnsi="PT Astra Serif"/>
          <w:sz w:val="24"/>
          <w:szCs w:val="24"/>
        </w:rPr>
        <w:t>Деятельность по профилактике коррупции в районе не ограничивается перечисленными выше основными моментами.</w:t>
      </w:r>
      <w:r w:rsidRPr="002A6084">
        <w:rPr>
          <w:rFonts w:ascii="PT Astra Serif" w:hAnsi="PT Astra Serif"/>
          <w:bCs/>
          <w:sz w:val="24"/>
          <w:szCs w:val="24"/>
        </w:rPr>
        <w:t xml:space="preserve"> </w:t>
      </w:r>
    </w:p>
    <w:p w:rsidR="002A6084" w:rsidRPr="002A6084" w:rsidRDefault="002A6084" w:rsidP="002A6084">
      <w:pPr>
        <w:shd w:val="clear" w:color="auto" w:fill="FFFFFF"/>
        <w:ind w:firstLine="709"/>
        <w:jc w:val="both"/>
        <w:rPr>
          <w:rFonts w:ascii="PT Astra Serif" w:hAnsi="PT Astra Serif"/>
          <w:i/>
          <w:color w:val="000000"/>
          <w:sz w:val="24"/>
          <w:szCs w:val="24"/>
          <w:u w:val="single"/>
        </w:rPr>
      </w:pPr>
      <w:r w:rsidRPr="002A6084">
        <w:rPr>
          <w:rFonts w:ascii="PT Astra Serif" w:hAnsi="PT Astra Serif"/>
          <w:sz w:val="24"/>
          <w:szCs w:val="24"/>
        </w:rPr>
        <w:t xml:space="preserve">В целях реализации антикоррупционной политики школьники </w:t>
      </w:r>
      <w:r w:rsidRPr="002A6084">
        <w:rPr>
          <w:rFonts w:ascii="PT Astra Serif" w:hAnsi="PT Astra Serif"/>
          <w:sz w:val="24"/>
          <w:szCs w:val="24"/>
        </w:rPr>
        <w:br/>
        <w:t xml:space="preserve">и молодёжь активно привлекаются во все антикоррупционные мероприятия путем участия в конкурсах, </w:t>
      </w:r>
      <w:proofErr w:type="spellStart"/>
      <w:r w:rsidRPr="002A6084">
        <w:rPr>
          <w:rFonts w:ascii="PT Astra Serif" w:hAnsi="PT Astra Serif"/>
          <w:sz w:val="24"/>
          <w:szCs w:val="24"/>
        </w:rPr>
        <w:t>флэшмобах</w:t>
      </w:r>
      <w:proofErr w:type="spellEnd"/>
      <w:r w:rsidRPr="002A6084">
        <w:rPr>
          <w:rFonts w:ascii="PT Astra Serif" w:hAnsi="PT Astra Serif"/>
          <w:sz w:val="24"/>
          <w:szCs w:val="24"/>
        </w:rPr>
        <w:t xml:space="preserve"> и открытых уроках</w:t>
      </w:r>
      <w:r w:rsidRPr="002A6084">
        <w:rPr>
          <w:rFonts w:ascii="PT Astra Serif" w:hAnsi="PT Astra Serif"/>
          <w:i/>
          <w:sz w:val="24"/>
          <w:szCs w:val="24"/>
        </w:rPr>
        <w:t>. (</w:t>
      </w:r>
      <w:r w:rsidRPr="002A6084">
        <w:rPr>
          <w:rFonts w:ascii="PT Astra Serif" w:hAnsi="PT Astra Serif"/>
          <w:i/>
          <w:sz w:val="24"/>
          <w:szCs w:val="24"/>
          <w:u w:val="single"/>
        </w:rPr>
        <w:t xml:space="preserve">За отчетный период проведено открытых уроков 126, классных часов 131 и 26  </w:t>
      </w:r>
      <w:r w:rsidRPr="002A6084">
        <w:rPr>
          <w:rFonts w:ascii="PT Astra Serif" w:hAnsi="PT Astra Serif"/>
          <w:i/>
          <w:color w:val="000000"/>
          <w:sz w:val="24"/>
          <w:szCs w:val="24"/>
          <w:u w:val="single"/>
        </w:rPr>
        <w:t xml:space="preserve">тематических встреч). </w:t>
      </w:r>
    </w:p>
    <w:p w:rsidR="002A6084" w:rsidRPr="002A6084" w:rsidRDefault="002A6084" w:rsidP="002A6084">
      <w:pPr>
        <w:shd w:val="clear" w:color="auto" w:fill="FFFFFF"/>
        <w:ind w:firstLine="709"/>
        <w:jc w:val="both"/>
        <w:rPr>
          <w:rFonts w:ascii="PT Astra Serif" w:hAnsi="PT Astra Serif"/>
          <w:sz w:val="24"/>
          <w:szCs w:val="24"/>
        </w:rPr>
      </w:pPr>
      <w:r w:rsidRPr="002A6084">
        <w:rPr>
          <w:rFonts w:ascii="PT Astra Serif" w:hAnsi="PT Astra Serif"/>
          <w:color w:val="000000"/>
          <w:sz w:val="24"/>
          <w:szCs w:val="24"/>
        </w:rPr>
        <w:t xml:space="preserve">С 27 ноября по 8 декабря </w:t>
      </w:r>
      <w:proofErr w:type="spellStart"/>
      <w:proofErr w:type="gramStart"/>
      <w:r w:rsidRPr="002A6084">
        <w:rPr>
          <w:rFonts w:ascii="PT Astra Serif" w:hAnsi="PT Astra Serif"/>
          <w:color w:val="000000"/>
          <w:sz w:val="24"/>
          <w:szCs w:val="24"/>
        </w:rPr>
        <w:t>декабря</w:t>
      </w:r>
      <w:proofErr w:type="spellEnd"/>
      <w:proofErr w:type="gramEnd"/>
      <w:r w:rsidRPr="002A6084">
        <w:rPr>
          <w:rFonts w:ascii="PT Astra Serif" w:hAnsi="PT Astra Serif"/>
          <w:color w:val="000000"/>
          <w:sz w:val="24"/>
          <w:szCs w:val="24"/>
        </w:rPr>
        <w:t xml:space="preserve"> на территории района была проведена </w:t>
      </w:r>
      <w:r w:rsidRPr="002A6084">
        <w:rPr>
          <w:rFonts w:ascii="PT Astra Serif" w:hAnsi="PT Astra Serif"/>
          <w:sz w:val="24"/>
          <w:szCs w:val="24"/>
        </w:rPr>
        <w:t>13 Недели антикоррупционных инициатив». В рамках данной недели в организациях района в учреждениях образования и культуры проведены ряд мероприятий антикоррупционной направленности (заседания, семинары, выставки, классные часы и так далее.). Все проводимые мероприятия сопровождались размещением  в</w:t>
      </w:r>
      <w:r w:rsidRPr="002A6084">
        <w:rPr>
          <w:rFonts w:ascii="PT Astra Serif" w:hAnsi="PT Astra Serif" w:cs="Times New Roman CYR"/>
          <w:sz w:val="24"/>
          <w:szCs w:val="24"/>
        </w:rPr>
        <w:t xml:space="preserve"> СМИ (районная газета «Восход», соц. сети ОДНОКЛАССНИКИ, </w:t>
      </w:r>
      <w:proofErr w:type="spellStart"/>
      <w:r w:rsidRPr="002A6084">
        <w:rPr>
          <w:rFonts w:ascii="PT Astra Serif" w:hAnsi="PT Astra Serif" w:cs="Times New Roman CYR"/>
          <w:sz w:val="24"/>
          <w:szCs w:val="24"/>
        </w:rPr>
        <w:t>Вконтакте</w:t>
      </w:r>
      <w:proofErr w:type="spellEnd"/>
      <w:r w:rsidRPr="002A6084">
        <w:rPr>
          <w:rFonts w:ascii="PT Astra Serif" w:hAnsi="PT Astra Serif" w:cs="Times New Roman CYR"/>
          <w:sz w:val="24"/>
          <w:szCs w:val="24"/>
        </w:rPr>
        <w:t xml:space="preserve">, официальный сайт Администрации, телеграмм канал) </w:t>
      </w:r>
    </w:p>
    <w:p w:rsidR="002A6084" w:rsidRPr="002A6084" w:rsidRDefault="002A6084" w:rsidP="002A6084">
      <w:pPr>
        <w:pStyle w:val="aa"/>
        <w:spacing w:after="0" w:line="240" w:lineRule="auto"/>
        <w:ind w:firstLine="709"/>
        <w:jc w:val="both"/>
        <w:rPr>
          <w:rFonts w:ascii="PT Astra Serif" w:hAnsi="PT Astra Serif"/>
        </w:rPr>
      </w:pPr>
      <w:r w:rsidRPr="002A6084">
        <w:rPr>
          <w:rFonts w:ascii="PT Astra Serif" w:hAnsi="PT Astra Serif"/>
        </w:rPr>
        <w:t xml:space="preserve">Был организован районный конкурс на лучшие проекты социальной рекламы антикоррупционной направленности в муниципальном образовании «Радищевский район» Ульяновской </w:t>
      </w:r>
      <w:proofErr w:type="gramStart"/>
      <w:r w:rsidRPr="002A6084">
        <w:rPr>
          <w:rFonts w:ascii="PT Astra Serif" w:hAnsi="PT Astra Serif"/>
        </w:rPr>
        <w:t>области</w:t>
      </w:r>
      <w:proofErr w:type="gramEnd"/>
      <w:r w:rsidRPr="002A6084">
        <w:rPr>
          <w:rFonts w:ascii="PT Astra Serif" w:hAnsi="PT Astra Serif"/>
        </w:rPr>
        <w:t xml:space="preserve"> где дети из образовательных организаций приняли активное участие. Победители были награждены дипломами установленного образца и ценными призами. </w:t>
      </w:r>
    </w:p>
    <w:p w:rsidR="002A6084" w:rsidRPr="002A6084" w:rsidRDefault="002A6084" w:rsidP="002A6084">
      <w:pPr>
        <w:pStyle w:val="aa"/>
        <w:spacing w:after="0" w:line="240" w:lineRule="auto"/>
        <w:ind w:firstLine="709"/>
        <w:jc w:val="both"/>
        <w:rPr>
          <w:rFonts w:ascii="PT Astra Serif" w:hAnsi="PT Astra Serif"/>
        </w:rPr>
      </w:pPr>
      <w:r w:rsidRPr="002A6084">
        <w:rPr>
          <w:rFonts w:ascii="PT Astra Serif" w:hAnsi="PT Astra Serif"/>
        </w:rPr>
        <w:t>В 2023 году ответственные специалисты</w:t>
      </w:r>
      <w:r w:rsidRPr="002A6084">
        <w:rPr>
          <w:rFonts w:ascii="PT Astra Serif" w:hAnsi="PT Astra Serif" w:cs="PT Astra Serif"/>
          <w:spacing w:val="-4"/>
        </w:rPr>
        <w:t xml:space="preserve"> в чьи должностные обязанности входит участие</w:t>
      </w:r>
      <w:r w:rsidRPr="002A6084">
        <w:rPr>
          <w:rFonts w:ascii="PT Astra Serif" w:hAnsi="PT Astra Serif"/>
        </w:rPr>
        <w:t>:</w:t>
      </w:r>
    </w:p>
    <w:p w:rsidR="002A6084" w:rsidRPr="002A6084" w:rsidRDefault="002A6084" w:rsidP="002A6084">
      <w:pPr>
        <w:pStyle w:val="aa"/>
        <w:spacing w:after="0" w:line="240" w:lineRule="auto"/>
        <w:ind w:firstLine="709"/>
        <w:jc w:val="both"/>
        <w:rPr>
          <w:rFonts w:ascii="PT Astra Serif" w:hAnsi="PT Astra Serif"/>
        </w:rPr>
      </w:pPr>
      <w:r w:rsidRPr="002A6084">
        <w:rPr>
          <w:rFonts w:ascii="PT Astra Serif" w:hAnsi="PT Astra Serif"/>
        </w:rPr>
        <w:t xml:space="preserve"> </w:t>
      </w:r>
      <w:r w:rsidRPr="002A6084">
        <w:rPr>
          <w:rFonts w:ascii="PT Astra Serif" w:hAnsi="PT Astra Serif" w:cs="PT Astra Serif"/>
          <w:spacing w:val="-4"/>
        </w:rPr>
        <w:t>в противодействии коррупции</w:t>
      </w:r>
      <w:r w:rsidRPr="002A6084">
        <w:rPr>
          <w:rFonts w:ascii="PT Astra Serif" w:hAnsi="PT Astra Serif"/>
        </w:rPr>
        <w:t xml:space="preserve"> прошел курс  повышения квалификации по теме: «Вопросы профилактики и противодействия коррупции на государственной гражданской и муниципальной службе» на базе АНО ОДПО «Корпоративный университет Ульяновской области»</w:t>
      </w:r>
      <w:proofErr w:type="gramStart"/>
      <w:r w:rsidRPr="002A6084">
        <w:rPr>
          <w:rFonts w:ascii="PT Astra Serif" w:hAnsi="PT Astra Serif"/>
        </w:rPr>
        <w:t xml:space="preserve"> ;</w:t>
      </w:r>
      <w:proofErr w:type="gramEnd"/>
    </w:p>
    <w:p w:rsidR="002A6084" w:rsidRPr="002A6084" w:rsidRDefault="002A6084" w:rsidP="002A6084">
      <w:pPr>
        <w:pStyle w:val="aa"/>
        <w:spacing w:after="0" w:line="240" w:lineRule="auto"/>
        <w:ind w:firstLine="709"/>
        <w:jc w:val="both"/>
        <w:rPr>
          <w:color w:val="000000"/>
        </w:rPr>
      </w:pPr>
      <w:r w:rsidRPr="002A6084">
        <w:rPr>
          <w:rFonts w:ascii="PT Astra Serif" w:hAnsi="PT Astra Serif" w:cs="PT Astra Serif"/>
          <w:color w:val="000000"/>
          <w:spacing w:val="-4"/>
        </w:rPr>
        <w:t xml:space="preserve">в проведении закупок товаров, работ, услуг для обеспечения государственных и муниципальных нужд </w:t>
      </w:r>
      <w:r w:rsidRPr="002A6084">
        <w:rPr>
          <w:color w:val="000000"/>
        </w:rPr>
        <w:t xml:space="preserve"> прошел курс повышения квалификации на базе ООО «Учебный центр ПРОФЗНАНИЯ» в г. Саранск.</w:t>
      </w:r>
    </w:p>
    <w:p w:rsidR="002A6084" w:rsidRPr="002A6084" w:rsidRDefault="002A6084" w:rsidP="002A6084">
      <w:pPr>
        <w:ind w:firstLine="652"/>
        <w:jc w:val="both"/>
        <w:rPr>
          <w:rFonts w:ascii="PT Astra Serif" w:hAnsi="PT Astra Serif"/>
          <w:sz w:val="24"/>
          <w:szCs w:val="24"/>
        </w:rPr>
      </w:pPr>
      <w:r w:rsidRPr="002A6084">
        <w:rPr>
          <w:rFonts w:ascii="PT Astra Serif" w:hAnsi="PT Astra Serif"/>
          <w:sz w:val="24"/>
          <w:szCs w:val="24"/>
        </w:rPr>
        <w:lastRenderedPageBreak/>
        <w:t xml:space="preserve">В Администрации организована деятельность  комиссия по повышению эффективности осуществления закупок товаров, работ, услуг для обеспечения нужд района, в состав которой вошли представители общественности, в том числе общественный представитель Уполномоченного по противодействию коррупции в Ульяновской области по Радищевскому району. За указанный период проведено 22 </w:t>
      </w:r>
      <w:proofErr w:type="gramStart"/>
      <w:r w:rsidRPr="002A6084">
        <w:rPr>
          <w:rFonts w:ascii="PT Astra Serif" w:hAnsi="PT Astra Serif"/>
          <w:sz w:val="24"/>
          <w:szCs w:val="24"/>
        </w:rPr>
        <w:t>заседания</w:t>
      </w:r>
      <w:proofErr w:type="gramEnd"/>
      <w:r w:rsidRPr="002A6084">
        <w:rPr>
          <w:rFonts w:ascii="PT Astra Serif" w:hAnsi="PT Astra Serif"/>
          <w:sz w:val="24"/>
          <w:szCs w:val="24"/>
        </w:rPr>
        <w:t xml:space="preserve"> на которых рассмотрено 59 вопросов. Осуществляется </w:t>
      </w:r>
      <w:proofErr w:type="gramStart"/>
      <w:r w:rsidRPr="002A6084">
        <w:rPr>
          <w:rFonts w:ascii="PT Astra Serif" w:hAnsi="PT Astra Serif"/>
          <w:sz w:val="24"/>
          <w:szCs w:val="24"/>
        </w:rPr>
        <w:t>контроль за</w:t>
      </w:r>
      <w:proofErr w:type="gramEnd"/>
      <w:r w:rsidRPr="002A6084">
        <w:rPr>
          <w:rFonts w:ascii="PT Astra Serif" w:hAnsi="PT Astra Serif"/>
          <w:sz w:val="24"/>
          <w:szCs w:val="24"/>
        </w:rPr>
        <w:t xml:space="preserve"> актуализацией сведений, содержащихся в анкетах муниципальных служащих в целях выявления возможного конфликта интересов. </w:t>
      </w:r>
    </w:p>
    <w:p w:rsidR="002A6084" w:rsidRPr="002A6084" w:rsidRDefault="002A6084" w:rsidP="002A6084">
      <w:pPr>
        <w:ind w:firstLine="652"/>
        <w:jc w:val="both"/>
        <w:rPr>
          <w:rFonts w:ascii="PT Astra Serif" w:hAnsi="PT Astra Serif"/>
          <w:sz w:val="24"/>
          <w:szCs w:val="24"/>
        </w:rPr>
      </w:pPr>
      <w:r w:rsidRPr="002A6084">
        <w:rPr>
          <w:rFonts w:ascii="PT Astra Serif" w:hAnsi="PT Astra Serif"/>
          <w:sz w:val="24"/>
          <w:szCs w:val="24"/>
        </w:rPr>
        <w:t xml:space="preserve">Фактов </w:t>
      </w:r>
      <w:proofErr w:type="spellStart"/>
      <w:r w:rsidRPr="002A6084">
        <w:rPr>
          <w:rFonts w:ascii="PT Astra Serif" w:hAnsi="PT Astra Serif"/>
          <w:sz w:val="24"/>
          <w:szCs w:val="24"/>
        </w:rPr>
        <w:t>аффелированности</w:t>
      </w:r>
      <w:proofErr w:type="spellEnd"/>
      <w:r w:rsidRPr="002A6084">
        <w:rPr>
          <w:rFonts w:ascii="PT Astra Serif" w:hAnsi="PT Astra Serif"/>
          <w:sz w:val="24"/>
          <w:szCs w:val="24"/>
        </w:rPr>
        <w:t xml:space="preserve"> лиц, возможных возникновению конфликта интересов за отчётный период не выявлено.</w:t>
      </w:r>
    </w:p>
    <w:p w:rsidR="002A6084" w:rsidRPr="002A6084" w:rsidRDefault="002A6084" w:rsidP="002A6084">
      <w:pPr>
        <w:ind w:firstLine="652"/>
        <w:jc w:val="both"/>
        <w:rPr>
          <w:rFonts w:ascii="PT Astra Serif" w:hAnsi="PT Astra Serif"/>
          <w:sz w:val="24"/>
          <w:szCs w:val="24"/>
        </w:rPr>
      </w:pPr>
      <w:proofErr w:type="gramStart"/>
      <w:r w:rsidRPr="002A6084">
        <w:rPr>
          <w:rFonts w:ascii="PT Astra Serif" w:hAnsi="PT Astra Serif"/>
          <w:sz w:val="24"/>
          <w:szCs w:val="24"/>
        </w:rPr>
        <w:t>В 2023 году сотрудниками Управления по реализации единой государственной политики в области противодействия коррупции, профилактике коррупционных и иных правонарушений администрации Губернатора Ульяновской области был осуществлен выезд в МО «Радищевский район» (</w:t>
      </w:r>
      <w:r w:rsidRPr="002A6084">
        <w:rPr>
          <w:rFonts w:ascii="PT Astra Serif" w:hAnsi="PT Astra Serif"/>
          <w:i/>
          <w:sz w:val="24"/>
          <w:szCs w:val="24"/>
          <w:u w:val="single"/>
        </w:rPr>
        <w:t>а именно в Администрацию района, в ГУЗ «Радищевская «районная больница» и Радищевский технологический техникум</w:t>
      </w:r>
      <w:r w:rsidRPr="002A6084">
        <w:rPr>
          <w:sz w:val="24"/>
          <w:szCs w:val="24"/>
        </w:rPr>
        <w:t xml:space="preserve">) </w:t>
      </w:r>
      <w:r w:rsidRPr="002A6084">
        <w:rPr>
          <w:rFonts w:ascii="PT Astra Serif" w:hAnsi="PT Astra Serif"/>
          <w:sz w:val="24"/>
          <w:szCs w:val="24"/>
        </w:rPr>
        <w:t xml:space="preserve">с целью проведения мониторинга антикоррупционной деятельности, утверждённым Губернатором Ульяновской области 20.12.2022. </w:t>
      </w:r>
      <w:proofErr w:type="gramEnd"/>
    </w:p>
    <w:p w:rsidR="002A6084" w:rsidRPr="002A6084" w:rsidRDefault="002A6084" w:rsidP="002A6084">
      <w:pPr>
        <w:ind w:firstLine="652"/>
        <w:jc w:val="both"/>
        <w:rPr>
          <w:rFonts w:ascii="PT Astra Serif" w:hAnsi="PT Astra Serif"/>
          <w:sz w:val="24"/>
          <w:szCs w:val="24"/>
        </w:rPr>
      </w:pPr>
      <w:r w:rsidRPr="002A6084">
        <w:rPr>
          <w:rFonts w:ascii="PT Astra Serif" w:hAnsi="PT Astra Serif"/>
          <w:sz w:val="24"/>
          <w:szCs w:val="24"/>
        </w:rPr>
        <w:t>В результате выезда было установлено, что деятельность по профилактике коррупционных правонарушений в муниципальном образовании «Радищевский  район»  в целом строится в соответствии с указами Президента Российской Федерации, федеральным и региональным законодательством в сфере противодействия коррупции, а также муниципальными нормативными правовыми актами. Существенных нарушений по работе антикоррупционной направленности  в районе не выявлено.</w:t>
      </w:r>
    </w:p>
    <w:p w:rsidR="002A6084" w:rsidRPr="002A6084" w:rsidRDefault="002A6084" w:rsidP="002A6084">
      <w:pPr>
        <w:pStyle w:val="aa"/>
        <w:spacing w:after="0" w:line="240" w:lineRule="auto"/>
        <w:ind w:firstLine="709"/>
        <w:jc w:val="both"/>
        <w:rPr>
          <w:rFonts w:ascii="PT Astra Serif" w:hAnsi="PT Astra Serif"/>
        </w:rPr>
      </w:pPr>
      <w:r w:rsidRPr="002A6084">
        <w:rPr>
          <w:rFonts w:ascii="PT Astra Serif" w:hAnsi="PT Astra Serif" w:cs="Arial"/>
          <w:color w:val="000000"/>
        </w:rPr>
        <w:t xml:space="preserve">В дальнейшем данная работа будет </w:t>
      </w:r>
      <w:proofErr w:type="gramStart"/>
      <w:r w:rsidRPr="002A6084">
        <w:rPr>
          <w:rFonts w:ascii="PT Astra Serif" w:hAnsi="PT Astra Serif" w:cs="Arial"/>
          <w:color w:val="000000"/>
        </w:rPr>
        <w:t>продолжаться</w:t>
      </w:r>
      <w:proofErr w:type="gramEnd"/>
      <w:r w:rsidRPr="002A6084">
        <w:rPr>
          <w:rFonts w:ascii="PT Astra Serif" w:hAnsi="PT Astra Serif" w:cs="Arial"/>
          <w:color w:val="000000"/>
        </w:rPr>
        <w:t xml:space="preserve"> и совершенствоваться с учётом нововведений в законодательстве и общественных инициатив. </w:t>
      </w:r>
    </w:p>
    <w:p w:rsidR="002A6084" w:rsidRPr="00443A26" w:rsidRDefault="002A6084" w:rsidP="002A6084">
      <w:pPr>
        <w:jc w:val="both"/>
        <w:rPr>
          <w:rFonts w:ascii="PT Astra Serif" w:hAnsi="PT Astra Serif"/>
          <w:b/>
          <w:sz w:val="24"/>
          <w:szCs w:val="24"/>
        </w:rPr>
      </w:pPr>
      <w:r w:rsidRPr="00443A26">
        <w:rPr>
          <w:rFonts w:ascii="PT Astra Serif" w:hAnsi="PT Astra Serif"/>
          <w:b/>
          <w:sz w:val="24"/>
          <w:szCs w:val="24"/>
        </w:rPr>
        <w:t>РЕШИЛИ:</w:t>
      </w:r>
    </w:p>
    <w:p w:rsidR="002A6084" w:rsidRPr="00443A26" w:rsidRDefault="002A6084" w:rsidP="002A6084">
      <w:pPr>
        <w:jc w:val="both"/>
        <w:rPr>
          <w:rFonts w:ascii="PT Astra Serif" w:hAnsi="PT Astra Serif"/>
          <w:sz w:val="24"/>
          <w:szCs w:val="24"/>
        </w:rPr>
      </w:pPr>
      <w:r>
        <w:rPr>
          <w:rFonts w:ascii="PT Astra Serif" w:hAnsi="PT Astra Serif"/>
          <w:sz w:val="24"/>
          <w:szCs w:val="24"/>
        </w:rPr>
        <w:t>4</w:t>
      </w:r>
      <w:r w:rsidRPr="00443A26">
        <w:rPr>
          <w:rFonts w:ascii="PT Astra Serif" w:hAnsi="PT Astra Serif"/>
          <w:sz w:val="24"/>
          <w:szCs w:val="24"/>
        </w:rPr>
        <w:t>.1.  Информацию принять к сведению;</w:t>
      </w:r>
    </w:p>
    <w:p w:rsidR="002A6084" w:rsidRPr="00443A26" w:rsidRDefault="002A6084" w:rsidP="002A6084">
      <w:pPr>
        <w:jc w:val="both"/>
        <w:rPr>
          <w:rFonts w:ascii="PT Astra Serif" w:hAnsi="PT Astra Serif"/>
          <w:sz w:val="24"/>
          <w:szCs w:val="24"/>
        </w:rPr>
      </w:pPr>
      <w:r>
        <w:rPr>
          <w:rFonts w:ascii="PT Astra Serif" w:hAnsi="PT Astra Serif"/>
          <w:sz w:val="24"/>
          <w:szCs w:val="24"/>
        </w:rPr>
        <w:t>4</w:t>
      </w:r>
      <w:r w:rsidRPr="00443A26">
        <w:rPr>
          <w:rFonts w:ascii="PT Astra Serif" w:hAnsi="PT Astra Serif"/>
          <w:sz w:val="24"/>
          <w:szCs w:val="24"/>
        </w:rPr>
        <w:t>.</w:t>
      </w:r>
      <w:r>
        <w:rPr>
          <w:rFonts w:ascii="PT Astra Serif" w:hAnsi="PT Astra Serif"/>
          <w:sz w:val="24"/>
          <w:szCs w:val="24"/>
        </w:rPr>
        <w:t>2</w:t>
      </w:r>
      <w:r w:rsidRPr="00443A26">
        <w:rPr>
          <w:rFonts w:ascii="PT Astra Serif" w:hAnsi="PT Astra Serif"/>
          <w:sz w:val="24"/>
          <w:szCs w:val="24"/>
        </w:rPr>
        <w:t xml:space="preserve">. </w:t>
      </w:r>
      <w:r>
        <w:rPr>
          <w:rFonts w:ascii="PT Astra Serif" w:hAnsi="PT Astra Serif"/>
          <w:sz w:val="24"/>
          <w:szCs w:val="24"/>
        </w:rPr>
        <w:t>Продолжить работу.</w:t>
      </w:r>
    </w:p>
    <w:p w:rsidR="002A6084" w:rsidRPr="00443A26" w:rsidRDefault="002A6084" w:rsidP="002A6084">
      <w:pPr>
        <w:tabs>
          <w:tab w:val="left" w:pos="851"/>
        </w:tabs>
        <w:jc w:val="both"/>
        <w:rPr>
          <w:rFonts w:ascii="PT Astra Serif" w:hAnsi="PT Astra Serif"/>
          <w:sz w:val="24"/>
          <w:szCs w:val="24"/>
        </w:rPr>
      </w:pPr>
      <w:r w:rsidRPr="00443A26">
        <w:rPr>
          <w:rFonts w:ascii="PT Astra Serif" w:hAnsi="PT Astra Serif"/>
          <w:b/>
          <w:sz w:val="24"/>
          <w:szCs w:val="24"/>
        </w:rPr>
        <w:t>ГОЛОСОВАЛИ:</w:t>
      </w:r>
      <w:r w:rsidRPr="00443A26">
        <w:rPr>
          <w:rFonts w:ascii="PT Astra Serif" w:hAnsi="PT Astra Serif"/>
          <w:sz w:val="24"/>
          <w:szCs w:val="24"/>
        </w:rPr>
        <w:t xml:space="preserve"> </w:t>
      </w:r>
    </w:p>
    <w:p w:rsidR="002A6084" w:rsidRDefault="002A6084" w:rsidP="002A6084">
      <w:pPr>
        <w:tabs>
          <w:tab w:val="left" w:pos="851"/>
        </w:tabs>
        <w:jc w:val="both"/>
        <w:rPr>
          <w:rFonts w:ascii="PT Astra Serif" w:hAnsi="PT Astra Serif"/>
          <w:sz w:val="24"/>
          <w:szCs w:val="24"/>
        </w:rPr>
      </w:pPr>
      <w:r w:rsidRPr="00443A26">
        <w:rPr>
          <w:rFonts w:ascii="PT Astra Serif" w:hAnsi="PT Astra Serif"/>
          <w:sz w:val="24"/>
          <w:szCs w:val="24"/>
        </w:rPr>
        <w:t>«ЗА» - 12, «ПРОТИВ» - 0, «ВОЗДЕРЖАЛИСЬ» - 0</w:t>
      </w:r>
    </w:p>
    <w:p w:rsidR="00492E49" w:rsidRDefault="00492E49" w:rsidP="0095478E">
      <w:pPr>
        <w:tabs>
          <w:tab w:val="left" w:pos="851"/>
        </w:tabs>
        <w:jc w:val="both"/>
        <w:rPr>
          <w:rFonts w:ascii="PT Astra Serif" w:hAnsi="PT Astra Serif"/>
          <w:sz w:val="24"/>
          <w:szCs w:val="24"/>
        </w:rPr>
      </w:pPr>
    </w:p>
    <w:p w:rsidR="002A6084" w:rsidRPr="00A834D1" w:rsidRDefault="002A6084" w:rsidP="002A6084">
      <w:pPr>
        <w:rPr>
          <w:rFonts w:ascii="PT Astra Serif" w:hAnsi="PT Astra Serif"/>
          <w:sz w:val="24"/>
          <w:szCs w:val="24"/>
        </w:rPr>
      </w:pPr>
      <w:r w:rsidRPr="00A834D1">
        <w:rPr>
          <w:rFonts w:ascii="PT Astra Serif" w:hAnsi="PT Astra Serif"/>
          <w:sz w:val="24"/>
          <w:szCs w:val="24"/>
        </w:rPr>
        <w:t>На этом заседание межведомственной комиссии объявляется закрытым.</w:t>
      </w:r>
    </w:p>
    <w:p w:rsidR="00972978" w:rsidRDefault="00972978" w:rsidP="00972978">
      <w:pPr>
        <w:rPr>
          <w:rFonts w:ascii="PT Astra Serif" w:hAnsi="PT Astra Serif"/>
          <w:sz w:val="24"/>
          <w:szCs w:val="24"/>
        </w:rPr>
      </w:pPr>
      <w:bookmarkStart w:id="0" w:name="_GoBack"/>
      <w:bookmarkEnd w:id="0"/>
    </w:p>
    <w:p w:rsidR="002A6084" w:rsidRDefault="002A6084" w:rsidP="00972978">
      <w:pPr>
        <w:rPr>
          <w:rFonts w:ascii="PT Astra Serif" w:hAnsi="PT Astra Serif"/>
          <w:sz w:val="24"/>
          <w:szCs w:val="24"/>
        </w:rPr>
      </w:pPr>
    </w:p>
    <w:p w:rsidR="002A6084" w:rsidRPr="00443A26" w:rsidRDefault="002A6084" w:rsidP="00972978">
      <w:pPr>
        <w:rPr>
          <w:rFonts w:ascii="PT Astra Serif" w:hAnsi="PT Astra Serif"/>
          <w:sz w:val="24"/>
          <w:szCs w:val="24"/>
        </w:rPr>
      </w:pPr>
    </w:p>
    <w:p w:rsidR="00972978" w:rsidRDefault="00A834D1" w:rsidP="00972978">
      <w:pPr>
        <w:rPr>
          <w:rFonts w:ascii="PT Astra Serif" w:hAnsi="PT Astra Serif"/>
          <w:sz w:val="24"/>
          <w:szCs w:val="24"/>
        </w:rPr>
      </w:pPr>
      <w:r w:rsidRPr="00443A26">
        <w:rPr>
          <w:rFonts w:ascii="PT Astra Serif" w:hAnsi="PT Astra Serif"/>
          <w:sz w:val="24"/>
          <w:szCs w:val="24"/>
        </w:rPr>
        <w:t>П</w:t>
      </w:r>
      <w:r w:rsidR="00972978" w:rsidRPr="00443A26">
        <w:rPr>
          <w:rFonts w:ascii="PT Astra Serif" w:hAnsi="PT Astra Serif"/>
          <w:sz w:val="24"/>
          <w:szCs w:val="24"/>
        </w:rPr>
        <w:t>редседател</w:t>
      </w:r>
      <w:r w:rsidRPr="00443A26">
        <w:rPr>
          <w:rFonts w:ascii="PT Astra Serif" w:hAnsi="PT Astra Serif"/>
          <w:sz w:val="24"/>
          <w:szCs w:val="24"/>
        </w:rPr>
        <w:t>ь</w:t>
      </w:r>
      <w:r w:rsidR="00972978" w:rsidRPr="00443A26">
        <w:rPr>
          <w:rFonts w:ascii="PT Astra Serif" w:hAnsi="PT Astra Serif"/>
          <w:sz w:val="24"/>
          <w:szCs w:val="24"/>
        </w:rPr>
        <w:t xml:space="preserve"> межведомс</w:t>
      </w:r>
      <w:r w:rsidR="00972978" w:rsidRPr="00A834D1">
        <w:rPr>
          <w:rFonts w:ascii="PT Astra Serif" w:hAnsi="PT Astra Serif"/>
          <w:sz w:val="24"/>
          <w:szCs w:val="24"/>
        </w:rPr>
        <w:t xml:space="preserve">твенной комиссии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r>
        <w:rPr>
          <w:rFonts w:ascii="PT Astra Serif" w:hAnsi="PT Astra Serif"/>
          <w:sz w:val="24"/>
          <w:szCs w:val="24"/>
        </w:rPr>
        <w:t xml:space="preserve">                         </w:t>
      </w:r>
      <w:r w:rsidRPr="00A834D1">
        <w:rPr>
          <w:rFonts w:ascii="PT Astra Serif" w:hAnsi="PT Astra Serif"/>
          <w:sz w:val="24"/>
          <w:szCs w:val="24"/>
        </w:rPr>
        <w:t xml:space="preserve">  </w:t>
      </w:r>
      <w:r w:rsidR="00972978" w:rsidRPr="00A834D1">
        <w:rPr>
          <w:rFonts w:ascii="PT Astra Serif" w:hAnsi="PT Astra Serif"/>
          <w:sz w:val="24"/>
          <w:szCs w:val="24"/>
        </w:rPr>
        <w:t xml:space="preserve">  </w:t>
      </w:r>
      <w:proofErr w:type="spellStart"/>
      <w:r w:rsidRPr="00A834D1">
        <w:rPr>
          <w:rFonts w:ascii="PT Astra Serif" w:hAnsi="PT Astra Serif"/>
          <w:sz w:val="24"/>
          <w:szCs w:val="24"/>
        </w:rPr>
        <w:t>Л.И.Чембарова</w:t>
      </w:r>
      <w:proofErr w:type="spellEnd"/>
    </w:p>
    <w:p w:rsidR="009A1363" w:rsidRDefault="009A1363" w:rsidP="00972978">
      <w:pPr>
        <w:rPr>
          <w:rFonts w:ascii="PT Astra Serif" w:hAnsi="PT Astra Serif"/>
          <w:sz w:val="24"/>
          <w:szCs w:val="24"/>
        </w:rPr>
      </w:pPr>
    </w:p>
    <w:p w:rsidR="009A1363" w:rsidRPr="00A834D1" w:rsidRDefault="009A1363" w:rsidP="00972978">
      <w:pPr>
        <w:rPr>
          <w:rFonts w:ascii="PT Astra Serif" w:hAnsi="PT Astra Serif"/>
          <w:sz w:val="24"/>
          <w:szCs w:val="24"/>
        </w:rPr>
      </w:pPr>
    </w:p>
    <w:p w:rsidR="00B06716" w:rsidRPr="00A834D1" w:rsidRDefault="00972978" w:rsidP="00443A26">
      <w:pPr>
        <w:tabs>
          <w:tab w:val="left" w:pos="2535"/>
        </w:tabs>
        <w:rPr>
          <w:rFonts w:ascii="PT Astra Serif" w:hAnsi="PT Astra Serif"/>
          <w:sz w:val="24"/>
          <w:szCs w:val="24"/>
        </w:rPr>
      </w:pPr>
      <w:r w:rsidRPr="00A834D1">
        <w:rPr>
          <w:rFonts w:ascii="PT Astra Serif" w:hAnsi="PT Astra Serif"/>
          <w:sz w:val="24"/>
          <w:szCs w:val="24"/>
        </w:rPr>
        <w:t>Секретар</w:t>
      </w:r>
      <w:r w:rsidR="00492E49">
        <w:rPr>
          <w:rFonts w:ascii="PT Astra Serif" w:hAnsi="PT Astra Serif"/>
          <w:sz w:val="24"/>
          <w:szCs w:val="24"/>
        </w:rPr>
        <w:t>ь</w:t>
      </w:r>
      <w:r w:rsidRPr="00A834D1">
        <w:rPr>
          <w:rFonts w:ascii="PT Astra Serif" w:hAnsi="PT Astra Serif"/>
          <w:sz w:val="24"/>
          <w:szCs w:val="24"/>
        </w:rPr>
        <w:t xml:space="preserve">  межведомственной комиссии    </w:t>
      </w:r>
      <w:r w:rsidR="00A834D1" w:rsidRPr="00A834D1">
        <w:rPr>
          <w:rFonts w:ascii="PT Astra Serif" w:hAnsi="PT Astra Serif"/>
          <w:sz w:val="24"/>
          <w:szCs w:val="24"/>
        </w:rPr>
        <w:t xml:space="preserve">                             </w:t>
      </w:r>
      <w:r w:rsidR="00A834D1">
        <w:rPr>
          <w:rFonts w:ascii="PT Astra Serif" w:hAnsi="PT Astra Serif"/>
          <w:sz w:val="24"/>
          <w:szCs w:val="24"/>
        </w:rPr>
        <w:t xml:space="preserve">                      </w:t>
      </w:r>
      <w:r w:rsidR="00492E49">
        <w:rPr>
          <w:rFonts w:ascii="PT Astra Serif" w:hAnsi="PT Astra Serif"/>
          <w:sz w:val="24"/>
          <w:szCs w:val="24"/>
        </w:rPr>
        <w:t xml:space="preserve">        </w:t>
      </w:r>
      <w:r w:rsidR="00A834D1">
        <w:rPr>
          <w:rFonts w:ascii="PT Astra Serif" w:hAnsi="PT Astra Serif"/>
          <w:sz w:val="24"/>
          <w:szCs w:val="24"/>
        </w:rPr>
        <w:t xml:space="preserve">  </w:t>
      </w:r>
      <w:proofErr w:type="spellStart"/>
      <w:r w:rsidR="00A834D1" w:rsidRPr="00A834D1">
        <w:rPr>
          <w:rFonts w:ascii="PT Astra Serif" w:hAnsi="PT Astra Serif"/>
          <w:sz w:val="24"/>
          <w:szCs w:val="24"/>
        </w:rPr>
        <w:t>Г.Р.Булатова</w:t>
      </w:r>
      <w:proofErr w:type="spellEnd"/>
    </w:p>
    <w:sectPr w:rsidR="00B06716" w:rsidRPr="00A834D1" w:rsidSect="002A6084">
      <w:pgSz w:w="11906" w:h="16838"/>
      <w:pgMar w:top="1134" w:right="566" w:bottom="426" w:left="1701"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52" w:rsidRDefault="006D6F52">
      <w:r>
        <w:separator/>
      </w:r>
    </w:p>
  </w:endnote>
  <w:endnote w:type="continuationSeparator" w:id="0">
    <w:p w:rsidR="006D6F52" w:rsidRDefault="006D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52" w:rsidRDefault="006D6F52">
      <w:r>
        <w:separator/>
      </w:r>
    </w:p>
  </w:footnote>
  <w:footnote w:type="continuationSeparator" w:id="0">
    <w:p w:rsidR="006D6F52" w:rsidRDefault="006D6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9925"/>
      </v:shape>
    </w:pict>
  </w:numPicBullet>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218"/>
        </w:tabs>
        <w:ind w:left="1582"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27F03FE"/>
    <w:multiLevelType w:val="hybridMultilevel"/>
    <w:tmpl w:val="90D02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D6A10"/>
    <w:multiLevelType w:val="multilevel"/>
    <w:tmpl w:val="5986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61050"/>
    <w:multiLevelType w:val="hybridMultilevel"/>
    <w:tmpl w:val="F1E47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846B68"/>
    <w:multiLevelType w:val="hybridMultilevel"/>
    <w:tmpl w:val="9664052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Times New Roman"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Times New Roman"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Times New Roman"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0">
    <w:nsid w:val="13CC1CBA"/>
    <w:multiLevelType w:val="multilevel"/>
    <w:tmpl w:val="8766E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C768C7"/>
    <w:multiLevelType w:val="multilevel"/>
    <w:tmpl w:val="A61C1DFA"/>
    <w:lvl w:ilvl="0">
      <w:start w:val="1"/>
      <w:numFmt w:val="decimal"/>
      <w:lvlText w:val="%1."/>
      <w:lvlJc w:val="left"/>
      <w:pPr>
        <w:ind w:left="927" w:hanging="360"/>
      </w:pPr>
    </w:lvl>
    <w:lvl w:ilvl="1">
      <w:start w:val="1"/>
      <w:numFmt w:val="decimal"/>
      <w:isLgl/>
      <w:lvlText w:val="%1.%2."/>
      <w:lvlJc w:val="left"/>
      <w:pPr>
        <w:ind w:left="1287" w:hanging="720"/>
      </w:pPr>
      <w:rPr>
        <w:rFonts w:cs="PT Astra Serif"/>
      </w:rPr>
    </w:lvl>
    <w:lvl w:ilvl="2">
      <w:start w:val="1"/>
      <w:numFmt w:val="decimal"/>
      <w:isLgl/>
      <w:lvlText w:val="%1.%2.%3."/>
      <w:lvlJc w:val="left"/>
      <w:pPr>
        <w:ind w:left="1287" w:hanging="720"/>
      </w:pPr>
      <w:rPr>
        <w:rFonts w:cs="PT Astra Serif"/>
      </w:rPr>
    </w:lvl>
    <w:lvl w:ilvl="3">
      <w:start w:val="1"/>
      <w:numFmt w:val="decimal"/>
      <w:isLgl/>
      <w:lvlText w:val="%1.%2.%3.%4."/>
      <w:lvlJc w:val="left"/>
      <w:pPr>
        <w:ind w:left="1647" w:hanging="1080"/>
      </w:pPr>
      <w:rPr>
        <w:rFonts w:cs="PT Astra Serif"/>
      </w:rPr>
    </w:lvl>
    <w:lvl w:ilvl="4">
      <w:start w:val="1"/>
      <w:numFmt w:val="decimal"/>
      <w:isLgl/>
      <w:lvlText w:val="%1.%2.%3.%4.%5."/>
      <w:lvlJc w:val="left"/>
      <w:pPr>
        <w:ind w:left="1647" w:hanging="1080"/>
      </w:pPr>
      <w:rPr>
        <w:rFonts w:cs="PT Astra Serif"/>
      </w:rPr>
    </w:lvl>
    <w:lvl w:ilvl="5">
      <w:start w:val="1"/>
      <w:numFmt w:val="decimal"/>
      <w:isLgl/>
      <w:lvlText w:val="%1.%2.%3.%4.%5.%6."/>
      <w:lvlJc w:val="left"/>
      <w:pPr>
        <w:ind w:left="2007" w:hanging="1440"/>
      </w:pPr>
      <w:rPr>
        <w:rFonts w:cs="PT Astra Serif"/>
      </w:rPr>
    </w:lvl>
    <w:lvl w:ilvl="6">
      <w:start w:val="1"/>
      <w:numFmt w:val="decimal"/>
      <w:isLgl/>
      <w:lvlText w:val="%1.%2.%3.%4.%5.%6.%7."/>
      <w:lvlJc w:val="left"/>
      <w:pPr>
        <w:ind w:left="2367" w:hanging="1800"/>
      </w:pPr>
      <w:rPr>
        <w:rFonts w:cs="PT Astra Serif"/>
      </w:rPr>
    </w:lvl>
    <w:lvl w:ilvl="7">
      <w:start w:val="1"/>
      <w:numFmt w:val="decimal"/>
      <w:isLgl/>
      <w:lvlText w:val="%1.%2.%3.%4.%5.%6.%7.%8."/>
      <w:lvlJc w:val="left"/>
      <w:pPr>
        <w:ind w:left="2367" w:hanging="1800"/>
      </w:pPr>
      <w:rPr>
        <w:rFonts w:cs="PT Astra Serif"/>
      </w:rPr>
    </w:lvl>
    <w:lvl w:ilvl="8">
      <w:start w:val="1"/>
      <w:numFmt w:val="decimal"/>
      <w:isLgl/>
      <w:lvlText w:val="%1.%2.%3.%4.%5.%6.%7.%8.%9."/>
      <w:lvlJc w:val="left"/>
      <w:pPr>
        <w:ind w:left="2727" w:hanging="2160"/>
      </w:pPr>
      <w:rPr>
        <w:rFonts w:cs="PT Astra Serif"/>
      </w:rPr>
    </w:lvl>
  </w:abstractNum>
  <w:abstractNum w:abstractNumId="15">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817CCD"/>
    <w:multiLevelType w:val="hybridMultilevel"/>
    <w:tmpl w:val="85CC47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B11F0B"/>
    <w:multiLevelType w:val="multilevel"/>
    <w:tmpl w:val="53E4E5CA"/>
    <w:lvl w:ilvl="0">
      <w:start w:val="2"/>
      <w:numFmt w:val="decimal"/>
      <w:lvlText w:val="%1."/>
      <w:lvlJc w:val="left"/>
      <w:pPr>
        <w:ind w:left="435" w:hanging="435"/>
      </w:pPr>
      <w:rPr>
        <w:rFonts w:ascii="Times New Roman" w:hAnsi="Times New Roman" w:cs="Times New Roman" w:hint="default"/>
      </w:rPr>
    </w:lvl>
    <w:lvl w:ilvl="1">
      <w:start w:val="3"/>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18">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C93A5F"/>
    <w:multiLevelType w:val="hybridMultilevel"/>
    <w:tmpl w:val="1240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1B5555"/>
    <w:multiLevelType w:val="hybridMultilevel"/>
    <w:tmpl w:val="9BBE5B0E"/>
    <w:lvl w:ilvl="0" w:tplc="32F43B12">
      <w:start w:val="1"/>
      <w:numFmt w:val="decimal"/>
      <w:lvlText w:val="%1."/>
      <w:lvlJc w:val="left"/>
      <w:pPr>
        <w:tabs>
          <w:tab w:val="num" w:pos="1875"/>
        </w:tabs>
        <w:ind w:left="1875" w:hanging="375"/>
      </w:pPr>
      <w:rPr>
        <w:rFonts w:cs="Times New Roman"/>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22">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0F4772"/>
    <w:multiLevelType w:val="hybridMultilevel"/>
    <w:tmpl w:val="D9760256"/>
    <w:lvl w:ilvl="0" w:tplc="BA8A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A0B0A"/>
    <w:multiLevelType w:val="hybridMultilevel"/>
    <w:tmpl w:val="20E4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6D1B69"/>
    <w:multiLevelType w:val="multilevel"/>
    <w:tmpl w:val="8B0A9042"/>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8F3C1D"/>
    <w:multiLevelType w:val="hybridMultilevel"/>
    <w:tmpl w:val="6018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5C8526C0"/>
    <w:multiLevelType w:val="multilevel"/>
    <w:tmpl w:val="B54A62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8F4C1D"/>
    <w:multiLevelType w:val="multilevel"/>
    <w:tmpl w:val="76C00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5">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37">
    <w:nsid w:val="69B62B9B"/>
    <w:multiLevelType w:val="multilevel"/>
    <w:tmpl w:val="389872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40">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5"/>
  </w:num>
  <w:num w:numId="1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4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25"/>
  </w:num>
  <w:num w:numId="19">
    <w:abstractNumId w:val="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6"/>
  </w:num>
  <w:num w:numId="24">
    <w:abstractNumId w:val="11"/>
  </w:num>
  <w:num w:numId="25">
    <w:abstractNumId w:val="32"/>
  </w:num>
  <w:num w:numId="26">
    <w:abstractNumId w:val="10"/>
  </w:num>
  <w:num w:numId="27">
    <w:abstractNumId w:val="37"/>
  </w:num>
  <w:num w:numId="28">
    <w:abstractNumId w:val="33"/>
  </w:num>
  <w:num w:numId="29">
    <w:abstractNumId w:val="6"/>
  </w:num>
  <w:num w:numId="30">
    <w:abstractNumId w:val="7"/>
  </w:num>
  <w:num w:numId="31">
    <w:abstractNumId w:val="5"/>
  </w:num>
  <w:num w:numId="32">
    <w:abstractNumId w:val="27"/>
  </w:num>
  <w:num w:numId="33">
    <w:abstractNumId w:val="29"/>
  </w:num>
  <w:num w:numId="34">
    <w:abstractNumId w:val="23"/>
  </w:num>
  <w:num w:numId="35">
    <w:abstractNumId w:val="19"/>
  </w:num>
  <w:num w:numId="36">
    <w:abstractNumId w:val="16"/>
  </w:num>
  <w:num w:numId="37">
    <w:abstractNumId w:val="28"/>
  </w:num>
  <w:num w:numId="38">
    <w:abstractNumId w:val="9"/>
    <w:lvlOverride w:ilvl="0"/>
    <w:lvlOverride w:ilvl="1"/>
    <w:lvlOverride w:ilvl="2"/>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6128"/>
    <w:rsid w:val="000101B7"/>
    <w:rsid w:val="00010C79"/>
    <w:rsid w:val="00012EEE"/>
    <w:rsid w:val="000135C2"/>
    <w:rsid w:val="0001721E"/>
    <w:rsid w:val="00020A5B"/>
    <w:rsid w:val="00030B3E"/>
    <w:rsid w:val="0003245C"/>
    <w:rsid w:val="00034F7A"/>
    <w:rsid w:val="00042DE3"/>
    <w:rsid w:val="00044D6B"/>
    <w:rsid w:val="00050F42"/>
    <w:rsid w:val="000510A2"/>
    <w:rsid w:val="00051EEA"/>
    <w:rsid w:val="00055886"/>
    <w:rsid w:val="0005597B"/>
    <w:rsid w:val="00055F28"/>
    <w:rsid w:val="00057813"/>
    <w:rsid w:val="00061436"/>
    <w:rsid w:val="000625CD"/>
    <w:rsid w:val="000634E3"/>
    <w:rsid w:val="000715CC"/>
    <w:rsid w:val="00074C67"/>
    <w:rsid w:val="00076118"/>
    <w:rsid w:val="000770B8"/>
    <w:rsid w:val="000771FE"/>
    <w:rsid w:val="00077C3E"/>
    <w:rsid w:val="00080818"/>
    <w:rsid w:val="00082364"/>
    <w:rsid w:val="00082407"/>
    <w:rsid w:val="000828CF"/>
    <w:rsid w:val="000836AE"/>
    <w:rsid w:val="0008472F"/>
    <w:rsid w:val="000861D1"/>
    <w:rsid w:val="00097391"/>
    <w:rsid w:val="000A06AB"/>
    <w:rsid w:val="000A1778"/>
    <w:rsid w:val="000A34F0"/>
    <w:rsid w:val="000A3F0A"/>
    <w:rsid w:val="000A48BB"/>
    <w:rsid w:val="000A5CF5"/>
    <w:rsid w:val="000B2DFF"/>
    <w:rsid w:val="000B3092"/>
    <w:rsid w:val="000B4FF6"/>
    <w:rsid w:val="000C1B59"/>
    <w:rsid w:val="000C55EC"/>
    <w:rsid w:val="000C6C53"/>
    <w:rsid w:val="000D1158"/>
    <w:rsid w:val="000D47A8"/>
    <w:rsid w:val="000D57A2"/>
    <w:rsid w:val="000E05CD"/>
    <w:rsid w:val="000E2C04"/>
    <w:rsid w:val="000E436F"/>
    <w:rsid w:val="000E59ED"/>
    <w:rsid w:val="000F08CC"/>
    <w:rsid w:val="000F21E9"/>
    <w:rsid w:val="000F2E79"/>
    <w:rsid w:val="000F6901"/>
    <w:rsid w:val="00104243"/>
    <w:rsid w:val="0010516E"/>
    <w:rsid w:val="00105ABD"/>
    <w:rsid w:val="001101C2"/>
    <w:rsid w:val="00112221"/>
    <w:rsid w:val="0011414B"/>
    <w:rsid w:val="00114F05"/>
    <w:rsid w:val="00116180"/>
    <w:rsid w:val="00117796"/>
    <w:rsid w:val="00121E5A"/>
    <w:rsid w:val="0012251C"/>
    <w:rsid w:val="00123D44"/>
    <w:rsid w:val="0012592D"/>
    <w:rsid w:val="00125F91"/>
    <w:rsid w:val="00127AF4"/>
    <w:rsid w:val="00131902"/>
    <w:rsid w:val="00144C86"/>
    <w:rsid w:val="0014619C"/>
    <w:rsid w:val="001465FA"/>
    <w:rsid w:val="00146D9F"/>
    <w:rsid w:val="00152767"/>
    <w:rsid w:val="00152DF9"/>
    <w:rsid w:val="00153943"/>
    <w:rsid w:val="001547CF"/>
    <w:rsid w:val="00160F3F"/>
    <w:rsid w:val="00160FA6"/>
    <w:rsid w:val="0016130F"/>
    <w:rsid w:val="001616B0"/>
    <w:rsid w:val="00164F37"/>
    <w:rsid w:val="00165F7A"/>
    <w:rsid w:val="001660F4"/>
    <w:rsid w:val="001702AD"/>
    <w:rsid w:val="00171EDA"/>
    <w:rsid w:val="0017528F"/>
    <w:rsid w:val="00175FB5"/>
    <w:rsid w:val="0018183A"/>
    <w:rsid w:val="00182F80"/>
    <w:rsid w:val="00186A9D"/>
    <w:rsid w:val="00186F27"/>
    <w:rsid w:val="00191F6A"/>
    <w:rsid w:val="001A2DCA"/>
    <w:rsid w:val="001A69B6"/>
    <w:rsid w:val="001A784B"/>
    <w:rsid w:val="001A79CA"/>
    <w:rsid w:val="001B2A6B"/>
    <w:rsid w:val="001B3320"/>
    <w:rsid w:val="001B71E0"/>
    <w:rsid w:val="001C4AA2"/>
    <w:rsid w:val="001C524F"/>
    <w:rsid w:val="001D1A66"/>
    <w:rsid w:val="001F5113"/>
    <w:rsid w:val="00202F92"/>
    <w:rsid w:val="00206CB3"/>
    <w:rsid w:val="00210A30"/>
    <w:rsid w:val="00212EA1"/>
    <w:rsid w:val="00213AB7"/>
    <w:rsid w:val="00215E90"/>
    <w:rsid w:val="002164F8"/>
    <w:rsid w:val="00226748"/>
    <w:rsid w:val="0022675B"/>
    <w:rsid w:val="00226FE5"/>
    <w:rsid w:val="00230B84"/>
    <w:rsid w:val="00230C92"/>
    <w:rsid w:val="0023169D"/>
    <w:rsid w:val="00232065"/>
    <w:rsid w:val="00234975"/>
    <w:rsid w:val="00234ABE"/>
    <w:rsid w:val="0024117C"/>
    <w:rsid w:val="00242D1C"/>
    <w:rsid w:val="00242F2D"/>
    <w:rsid w:val="00243516"/>
    <w:rsid w:val="00246339"/>
    <w:rsid w:val="002534F6"/>
    <w:rsid w:val="00253D63"/>
    <w:rsid w:val="00253F47"/>
    <w:rsid w:val="002602F2"/>
    <w:rsid w:val="00260BE8"/>
    <w:rsid w:val="00261379"/>
    <w:rsid w:val="00262493"/>
    <w:rsid w:val="0026403F"/>
    <w:rsid w:val="002678E9"/>
    <w:rsid w:val="002718F8"/>
    <w:rsid w:val="00273148"/>
    <w:rsid w:val="00276B61"/>
    <w:rsid w:val="00284576"/>
    <w:rsid w:val="002877EC"/>
    <w:rsid w:val="00290FF8"/>
    <w:rsid w:val="002914EA"/>
    <w:rsid w:val="00292530"/>
    <w:rsid w:val="0029505B"/>
    <w:rsid w:val="002A0375"/>
    <w:rsid w:val="002A0AE8"/>
    <w:rsid w:val="002A0BAE"/>
    <w:rsid w:val="002A187D"/>
    <w:rsid w:val="002A435A"/>
    <w:rsid w:val="002A493C"/>
    <w:rsid w:val="002A4E37"/>
    <w:rsid w:val="002A5255"/>
    <w:rsid w:val="002A6084"/>
    <w:rsid w:val="002A645F"/>
    <w:rsid w:val="002B21E7"/>
    <w:rsid w:val="002B2AEB"/>
    <w:rsid w:val="002B6A9C"/>
    <w:rsid w:val="002B6DA7"/>
    <w:rsid w:val="002B7018"/>
    <w:rsid w:val="002C30AE"/>
    <w:rsid w:val="002C4A2B"/>
    <w:rsid w:val="002C69A0"/>
    <w:rsid w:val="002C779B"/>
    <w:rsid w:val="002D3664"/>
    <w:rsid w:val="002D3E1C"/>
    <w:rsid w:val="002D40FA"/>
    <w:rsid w:val="002D4370"/>
    <w:rsid w:val="002D6977"/>
    <w:rsid w:val="002D6D9A"/>
    <w:rsid w:val="002E0408"/>
    <w:rsid w:val="002E1B3A"/>
    <w:rsid w:val="002E1DF6"/>
    <w:rsid w:val="002E2309"/>
    <w:rsid w:val="002E26D3"/>
    <w:rsid w:val="002E5111"/>
    <w:rsid w:val="002F16C9"/>
    <w:rsid w:val="002F1B8D"/>
    <w:rsid w:val="002F27E7"/>
    <w:rsid w:val="002F2953"/>
    <w:rsid w:val="002F5650"/>
    <w:rsid w:val="002F5717"/>
    <w:rsid w:val="00301F4C"/>
    <w:rsid w:val="003039B2"/>
    <w:rsid w:val="003048AE"/>
    <w:rsid w:val="00304B3D"/>
    <w:rsid w:val="0030634A"/>
    <w:rsid w:val="00310038"/>
    <w:rsid w:val="00310639"/>
    <w:rsid w:val="0031072A"/>
    <w:rsid w:val="00311577"/>
    <w:rsid w:val="00311E19"/>
    <w:rsid w:val="00314952"/>
    <w:rsid w:val="00315A0F"/>
    <w:rsid w:val="00323783"/>
    <w:rsid w:val="00323A63"/>
    <w:rsid w:val="0033066F"/>
    <w:rsid w:val="00330B1A"/>
    <w:rsid w:val="0033751C"/>
    <w:rsid w:val="00340B14"/>
    <w:rsid w:val="00340FF5"/>
    <w:rsid w:val="00344A83"/>
    <w:rsid w:val="00357BAB"/>
    <w:rsid w:val="003642C4"/>
    <w:rsid w:val="00366948"/>
    <w:rsid w:val="0036732A"/>
    <w:rsid w:val="003720F4"/>
    <w:rsid w:val="003731E5"/>
    <w:rsid w:val="00373D20"/>
    <w:rsid w:val="00376288"/>
    <w:rsid w:val="00380457"/>
    <w:rsid w:val="00387FCA"/>
    <w:rsid w:val="00394D1E"/>
    <w:rsid w:val="00396D12"/>
    <w:rsid w:val="003A045C"/>
    <w:rsid w:val="003A09D9"/>
    <w:rsid w:val="003A287B"/>
    <w:rsid w:val="003A5C50"/>
    <w:rsid w:val="003A66EB"/>
    <w:rsid w:val="003B2508"/>
    <w:rsid w:val="003B558F"/>
    <w:rsid w:val="003C4AEA"/>
    <w:rsid w:val="003C5114"/>
    <w:rsid w:val="003C6870"/>
    <w:rsid w:val="003D0C0B"/>
    <w:rsid w:val="003D3122"/>
    <w:rsid w:val="003D4986"/>
    <w:rsid w:val="003D511D"/>
    <w:rsid w:val="003D75E6"/>
    <w:rsid w:val="003E5251"/>
    <w:rsid w:val="003F19CF"/>
    <w:rsid w:val="003F1FBB"/>
    <w:rsid w:val="003F3CBF"/>
    <w:rsid w:val="003F4223"/>
    <w:rsid w:val="003F4FDE"/>
    <w:rsid w:val="0040014E"/>
    <w:rsid w:val="00403543"/>
    <w:rsid w:val="00406CC6"/>
    <w:rsid w:val="00407A34"/>
    <w:rsid w:val="00407BE7"/>
    <w:rsid w:val="00412033"/>
    <w:rsid w:val="004142AE"/>
    <w:rsid w:val="00421C25"/>
    <w:rsid w:val="00421D8C"/>
    <w:rsid w:val="00423FBE"/>
    <w:rsid w:val="00424EBF"/>
    <w:rsid w:val="0042545B"/>
    <w:rsid w:val="00427B6C"/>
    <w:rsid w:val="00430EAD"/>
    <w:rsid w:val="00433C42"/>
    <w:rsid w:val="004359C7"/>
    <w:rsid w:val="00435F6C"/>
    <w:rsid w:val="00437E50"/>
    <w:rsid w:val="0044139F"/>
    <w:rsid w:val="00441D3E"/>
    <w:rsid w:val="00442BCB"/>
    <w:rsid w:val="00443A26"/>
    <w:rsid w:val="00443DEA"/>
    <w:rsid w:val="004443EF"/>
    <w:rsid w:val="004469C8"/>
    <w:rsid w:val="0045083A"/>
    <w:rsid w:val="004512D2"/>
    <w:rsid w:val="00455E22"/>
    <w:rsid w:val="004576EC"/>
    <w:rsid w:val="004608E4"/>
    <w:rsid w:val="00464D10"/>
    <w:rsid w:val="00465C2E"/>
    <w:rsid w:val="00466E17"/>
    <w:rsid w:val="00470BB5"/>
    <w:rsid w:val="00472C53"/>
    <w:rsid w:val="00473BC4"/>
    <w:rsid w:val="00477802"/>
    <w:rsid w:val="00483CE7"/>
    <w:rsid w:val="00484DA8"/>
    <w:rsid w:val="0048736D"/>
    <w:rsid w:val="00487E17"/>
    <w:rsid w:val="00491AF6"/>
    <w:rsid w:val="00492E49"/>
    <w:rsid w:val="00493EEC"/>
    <w:rsid w:val="00493F68"/>
    <w:rsid w:val="004960A2"/>
    <w:rsid w:val="00496D97"/>
    <w:rsid w:val="00496F7C"/>
    <w:rsid w:val="004A0226"/>
    <w:rsid w:val="004A5265"/>
    <w:rsid w:val="004A5FDE"/>
    <w:rsid w:val="004B19EF"/>
    <w:rsid w:val="004C4B94"/>
    <w:rsid w:val="004C5B9B"/>
    <w:rsid w:val="004C66EC"/>
    <w:rsid w:val="004C69BC"/>
    <w:rsid w:val="004C6B31"/>
    <w:rsid w:val="004D0630"/>
    <w:rsid w:val="004D43A3"/>
    <w:rsid w:val="004D4763"/>
    <w:rsid w:val="004D6674"/>
    <w:rsid w:val="004E1354"/>
    <w:rsid w:val="004E74E0"/>
    <w:rsid w:val="004E7EBE"/>
    <w:rsid w:val="004F2B33"/>
    <w:rsid w:val="004F2F7E"/>
    <w:rsid w:val="004F6944"/>
    <w:rsid w:val="00500BC2"/>
    <w:rsid w:val="00506200"/>
    <w:rsid w:val="00511241"/>
    <w:rsid w:val="00513D54"/>
    <w:rsid w:val="005162F2"/>
    <w:rsid w:val="00521511"/>
    <w:rsid w:val="00521826"/>
    <w:rsid w:val="00525A7F"/>
    <w:rsid w:val="00527971"/>
    <w:rsid w:val="00527F56"/>
    <w:rsid w:val="00527FE1"/>
    <w:rsid w:val="00534D84"/>
    <w:rsid w:val="005359D6"/>
    <w:rsid w:val="00541113"/>
    <w:rsid w:val="00545BE0"/>
    <w:rsid w:val="00546C44"/>
    <w:rsid w:val="00550679"/>
    <w:rsid w:val="00551A22"/>
    <w:rsid w:val="00557277"/>
    <w:rsid w:val="00557362"/>
    <w:rsid w:val="005772ED"/>
    <w:rsid w:val="005775C5"/>
    <w:rsid w:val="00585DC6"/>
    <w:rsid w:val="00586BE3"/>
    <w:rsid w:val="0058735E"/>
    <w:rsid w:val="00592255"/>
    <w:rsid w:val="0059400B"/>
    <w:rsid w:val="005955C5"/>
    <w:rsid w:val="005A0535"/>
    <w:rsid w:val="005A5BC7"/>
    <w:rsid w:val="005B0BED"/>
    <w:rsid w:val="005B2D3F"/>
    <w:rsid w:val="005B3C18"/>
    <w:rsid w:val="005B7B57"/>
    <w:rsid w:val="005C131F"/>
    <w:rsid w:val="005C2860"/>
    <w:rsid w:val="005C2BB8"/>
    <w:rsid w:val="005C36AF"/>
    <w:rsid w:val="005C597C"/>
    <w:rsid w:val="005C5F0F"/>
    <w:rsid w:val="005E1F37"/>
    <w:rsid w:val="005E4A61"/>
    <w:rsid w:val="005E65F9"/>
    <w:rsid w:val="005E77F9"/>
    <w:rsid w:val="005F2E6A"/>
    <w:rsid w:val="005F311C"/>
    <w:rsid w:val="005F4B0C"/>
    <w:rsid w:val="005F53B0"/>
    <w:rsid w:val="006000D8"/>
    <w:rsid w:val="0060010E"/>
    <w:rsid w:val="00602CCC"/>
    <w:rsid w:val="00605588"/>
    <w:rsid w:val="006057FF"/>
    <w:rsid w:val="006111BE"/>
    <w:rsid w:val="006135B2"/>
    <w:rsid w:val="0061426A"/>
    <w:rsid w:val="0061616A"/>
    <w:rsid w:val="00616DA6"/>
    <w:rsid w:val="00617FB7"/>
    <w:rsid w:val="0062014E"/>
    <w:rsid w:val="006202CD"/>
    <w:rsid w:val="00624405"/>
    <w:rsid w:val="006249FF"/>
    <w:rsid w:val="00630739"/>
    <w:rsid w:val="00631966"/>
    <w:rsid w:val="00632822"/>
    <w:rsid w:val="006349AE"/>
    <w:rsid w:val="00636EF0"/>
    <w:rsid w:val="00637067"/>
    <w:rsid w:val="00637616"/>
    <w:rsid w:val="00640DD5"/>
    <w:rsid w:val="006415E3"/>
    <w:rsid w:val="00641601"/>
    <w:rsid w:val="00641692"/>
    <w:rsid w:val="00641BA2"/>
    <w:rsid w:val="0064416C"/>
    <w:rsid w:val="00645257"/>
    <w:rsid w:val="00645FBB"/>
    <w:rsid w:val="00646706"/>
    <w:rsid w:val="00651581"/>
    <w:rsid w:val="00651BB2"/>
    <w:rsid w:val="0065370C"/>
    <w:rsid w:val="00654EFF"/>
    <w:rsid w:val="00657050"/>
    <w:rsid w:val="006615ED"/>
    <w:rsid w:val="00663073"/>
    <w:rsid w:val="006630D6"/>
    <w:rsid w:val="0066551D"/>
    <w:rsid w:val="00670DEB"/>
    <w:rsid w:val="0067385F"/>
    <w:rsid w:val="00674972"/>
    <w:rsid w:val="00684714"/>
    <w:rsid w:val="0069137D"/>
    <w:rsid w:val="00692B15"/>
    <w:rsid w:val="0069405E"/>
    <w:rsid w:val="006942CA"/>
    <w:rsid w:val="006942E3"/>
    <w:rsid w:val="006A1810"/>
    <w:rsid w:val="006A1F4D"/>
    <w:rsid w:val="006A4340"/>
    <w:rsid w:val="006A630B"/>
    <w:rsid w:val="006A63A5"/>
    <w:rsid w:val="006A6D2D"/>
    <w:rsid w:val="006C18E8"/>
    <w:rsid w:val="006C2C78"/>
    <w:rsid w:val="006C2D88"/>
    <w:rsid w:val="006C549A"/>
    <w:rsid w:val="006C580E"/>
    <w:rsid w:val="006C74D2"/>
    <w:rsid w:val="006D070A"/>
    <w:rsid w:val="006D18AB"/>
    <w:rsid w:val="006D6E48"/>
    <w:rsid w:val="006D6F52"/>
    <w:rsid w:val="006E1262"/>
    <w:rsid w:val="006E1D2F"/>
    <w:rsid w:val="006E2EA5"/>
    <w:rsid w:val="006E43EF"/>
    <w:rsid w:val="006E6B5E"/>
    <w:rsid w:val="006F037D"/>
    <w:rsid w:val="006F0E7C"/>
    <w:rsid w:val="006F238A"/>
    <w:rsid w:val="006F2FED"/>
    <w:rsid w:val="006F6CBD"/>
    <w:rsid w:val="00701D91"/>
    <w:rsid w:val="00702540"/>
    <w:rsid w:val="00705B47"/>
    <w:rsid w:val="007065EC"/>
    <w:rsid w:val="00711808"/>
    <w:rsid w:val="00711CEF"/>
    <w:rsid w:val="0071375A"/>
    <w:rsid w:val="0071385C"/>
    <w:rsid w:val="007148BC"/>
    <w:rsid w:val="00714C7E"/>
    <w:rsid w:val="007209F6"/>
    <w:rsid w:val="00726347"/>
    <w:rsid w:val="007331CF"/>
    <w:rsid w:val="00735BDA"/>
    <w:rsid w:val="007400DA"/>
    <w:rsid w:val="007468E4"/>
    <w:rsid w:val="00752494"/>
    <w:rsid w:val="00753164"/>
    <w:rsid w:val="00755F1A"/>
    <w:rsid w:val="007560AF"/>
    <w:rsid w:val="00756BC4"/>
    <w:rsid w:val="00756E80"/>
    <w:rsid w:val="007614C9"/>
    <w:rsid w:val="00761E10"/>
    <w:rsid w:val="00766848"/>
    <w:rsid w:val="0077158F"/>
    <w:rsid w:val="007746FF"/>
    <w:rsid w:val="00774DDC"/>
    <w:rsid w:val="007758DD"/>
    <w:rsid w:val="00775B75"/>
    <w:rsid w:val="00776B08"/>
    <w:rsid w:val="00780EE6"/>
    <w:rsid w:val="00790D1F"/>
    <w:rsid w:val="00791B12"/>
    <w:rsid w:val="007928F1"/>
    <w:rsid w:val="00793D48"/>
    <w:rsid w:val="007A45D1"/>
    <w:rsid w:val="007A5DAA"/>
    <w:rsid w:val="007B26C6"/>
    <w:rsid w:val="007B3F68"/>
    <w:rsid w:val="007B74C4"/>
    <w:rsid w:val="007C2782"/>
    <w:rsid w:val="007C2D60"/>
    <w:rsid w:val="007C39FE"/>
    <w:rsid w:val="007C7D93"/>
    <w:rsid w:val="007D1085"/>
    <w:rsid w:val="007D24D2"/>
    <w:rsid w:val="007D35F1"/>
    <w:rsid w:val="007D72EA"/>
    <w:rsid w:val="007D781F"/>
    <w:rsid w:val="007E2424"/>
    <w:rsid w:val="007E56DA"/>
    <w:rsid w:val="007E675B"/>
    <w:rsid w:val="007F5BE6"/>
    <w:rsid w:val="00803040"/>
    <w:rsid w:val="00806A58"/>
    <w:rsid w:val="008076A1"/>
    <w:rsid w:val="00807FEA"/>
    <w:rsid w:val="00810D74"/>
    <w:rsid w:val="00814577"/>
    <w:rsid w:val="00815AA8"/>
    <w:rsid w:val="00816081"/>
    <w:rsid w:val="00817860"/>
    <w:rsid w:val="008204C7"/>
    <w:rsid w:val="0082448F"/>
    <w:rsid w:val="008247BF"/>
    <w:rsid w:val="00825A76"/>
    <w:rsid w:val="00827191"/>
    <w:rsid w:val="00830AEC"/>
    <w:rsid w:val="00833AD4"/>
    <w:rsid w:val="00834D8C"/>
    <w:rsid w:val="008364FF"/>
    <w:rsid w:val="00837A7F"/>
    <w:rsid w:val="008412A9"/>
    <w:rsid w:val="00842C95"/>
    <w:rsid w:val="00847B6C"/>
    <w:rsid w:val="008532B7"/>
    <w:rsid w:val="0085376D"/>
    <w:rsid w:val="00863D86"/>
    <w:rsid w:val="00864308"/>
    <w:rsid w:val="00864F4D"/>
    <w:rsid w:val="0087068C"/>
    <w:rsid w:val="0087165C"/>
    <w:rsid w:val="00872024"/>
    <w:rsid w:val="00872A43"/>
    <w:rsid w:val="00872F44"/>
    <w:rsid w:val="008802EB"/>
    <w:rsid w:val="00882DF4"/>
    <w:rsid w:val="008830F7"/>
    <w:rsid w:val="00887C8E"/>
    <w:rsid w:val="00894281"/>
    <w:rsid w:val="008945CF"/>
    <w:rsid w:val="00894677"/>
    <w:rsid w:val="008946A1"/>
    <w:rsid w:val="00897A68"/>
    <w:rsid w:val="008A1B52"/>
    <w:rsid w:val="008B1317"/>
    <w:rsid w:val="008B28BE"/>
    <w:rsid w:val="008B2BD3"/>
    <w:rsid w:val="008B44A3"/>
    <w:rsid w:val="008B45A0"/>
    <w:rsid w:val="008B4E94"/>
    <w:rsid w:val="008B6B3C"/>
    <w:rsid w:val="008C16C7"/>
    <w:rsid w:val="008C3804"/>
    <w:rsid w:val="008C5196"/>
    <w:rsid w:val="008D066C"/>
    <w:rsid w:val="008D44CD"/>
    <w:rsid w:val="008D4A9F"/>
    <w:rsid w:val="008D6289"/>
    <w:rsid w:val="008D78FE"/>
    <w:rsid w:val="008D795C"/>
    <w:rsid w:val="008E2CAD"/>
    <w:rsid w:val="008E38D3"/>
    <w:rsid w:val="008E3FC9"/>
    <w:rsid w:val="008E555D"/>
    <w:rsid w:val="008F2B0E"/>
    <w:rsid w:val="008F48FE"/>
    <w:rsid w:val="008F6816"/>
    <w:rsid w:val="00901280"/>
    <w:rsid w:val="0090485F"/>
    <w:rsid w:val="0090781A"/>
    <w:rsid w:val="009101D5"/>
    <w:rsid w:val="009134A0"/>
    <w:rsid w:val="009169BE"/>
    <w:rsid w:val="00917593"/>
    <w:rsid w:val="00923CAC"/>
    <w:rsid w:val="00925718"/>
    <w:rsid w:val="00925791"/>
    <w:rsid w:val="00925DCF"/>
    <w:rsid w:val="009265DC"/>
    <w:rsid w:val="00927F30"/>
    <w:rsid w:val="00930684"/>
    <w:rsid w:val="0093243E"/>
    <w:rsid w:val="00933B26"/>
    <w:rsid w:val="0093412C"/>
    <w:rsid w:val="00934908"/>
    <w:rsid w:val="00936011"/>
    <w:rsid w:val="009410E9"/>
    <w:rsid w:val="00943B52"/>
    <w:rsid w:val="00943FCF"/>
    <w:rsid w:val="00944AE7"/>
    <w:rsid w:val="0094777E"/>
    <w:rsid w:val="009538DA"/>
    <w:rsid w:val="00954240"/>
    <w:rsid w:val="0095478E"/>
    <w:rsid w:val="00957584"/>
    <w:rsid w:val="00962E0E"/>
    <w:rsid w:val="00965038"/>
    <w:rsid w:val="009661BF"/>
    <w:rsid w:val="00966EF5"/>
    <w:rsid w:val="00970463"/>
    <w:rsid w:val="0097058D"/>
    <w:rsid w:val="009726AB"/>
    <w:rsid w:val="00972978"/>
    <w:rsid w:val="00972A8A"/>
    <w:rsid w:val="00975B7D"/>
    <w:rsid w:val="009810FC"/>
    <w:rsid w:val="00993429"/>
    <w:rsid w:val="00994800"/>
    <w:rsid w:val="00996369"/>
    <w:rsid w:val="00996AD5"/>
    <w:rsid w:val="009A04F7"/>
    <w:rsid w:val="009A1216"/>
    <w:rsid w:val="009A1363"/>
    <w:rsid w:val="009A1CF1"/>
    <w:rsid w:val="009A683C"/>
    <w:rsid w:val="009A742E"/>
    <w:rsid w:val="009B070D"/>
    <w:rsid w:val="009B275D"/>
    <w:rsid w:val="009B5F08"/>
    <w:rsid w:val="009C0B3D"/>
    <w:rsid w:val="009D2875"/>
    <w:rsid w:val="009D3FEB"/>
    <w:rsid w:val="009D4631"/>
    <w:rsid w:val="009D7455"/>
    <w:rsid w:val="009D7F7A"/>
    <w:rsid w:val="009E463D"/>
    <w:rsid w:val="009E61A1"/>
    <w:rsid w:val="009E6870"/>
    <w:rsid w:val="009E7CF1"/>
    <w:rsid w:val="009F5EDF"/>
    <w:rsid w:val="009F6C8A"/>
    <w:rsid w:val="009F73F0"/>
    <w:rsid w:val="009F7D1C"/>
    <w:rsid w:val="00A012E6"/>
    <w:rsid w:val="00A0207C"/>
    <w:rsid w:val="00A02609"/>
    <w:rsid w:val="00A02B00"/>
    <w:rsid w:val="00A0315E"/>
    <w:rsid w:val="00A06213"/>
    <w:rsid w:val="00A079AE"/>
    <w:rsid w:val="00A111FA"/>
    <w:rsid w:val="00A13899"/>
    <w:rsid w:val="00A142C1"/>
    <w:rsid w:val="00A1480D"/>
    <w:rsid w:val="00A23152"/>
    <w:rsid w:val="00A23538"/>
    <w:rsid w:val="00A252BC"/>
    <w:rsid w:val="00A26ADC"/>
    <w:rsid w:val="00A31FBA"/>
    <w:rsid w:val="00A35A3A"/>
    <w:rsid w:val="00A368A8"/>
    <w:rsid w:val="00A4173F"/>
    <w:rsid w:val="00A438A0"/>
    <w:rsid w:val="00A47A7E"/>
    <w:rsid w:val="00A47BCA"/>
    <w:rsid w:val="00A5090D"/>
    <w:rsid w:val="00A555B6"/>
    <w:rsid w:val="00A6258D"/>
    <w:rsid w:val="00A63D3C"/>
    <w:rsid w:val="00A64E70"/>
    <w:rsid w:val="00A740A2"/>
    <w:rsid w:val="00A745DA"/>
    <w:rsid w:val="00A80C32"/>
    <w:rsid w:val="00A834D1"/>
    <w:rsid w:val="00A83D22"/>
    <w:rsid w:val="00A83F77"/>
    <w:rsid w:val="00A87041"/>
    <w:rsid w:val="00A878EF"/>
    <w:rsid w:val="00A901B8"/>
    <w:rsid w:val="00AA2BE0"/>
    <w:rsid w:val="00AA5394"/>
    <w:rsid w:val="00AA6D81"/>
    <w:rsid w:val="00AA7ADC"/>
    <w:rsid w:val="00AB08B1"/>
    <w:rsid w:val="00AB1150"/>
    <w:rsid w:val="00AB4EBF"/>
    <w:rsid w:val="00AB6D4F"/>
    <w:rsid w:val="00AC185E"/>
    <w:rsid w:val="00AC63F0"/>
    <w:rsid w:val="00AC7671"/>
    <w:rsid w:val="00AC7CC2"/>
    <w:rsid w:val="00AC7E4C"/>
    <w:rsid w:val="00AD09D6"/>
    <w:rsid w:val="00AD2707"/>
    <w:rsid w:val="00AD4C64"/>
    <w:rsid w:val="00AD61E3"/>
    <w:rsid w:val="00AE2E50"/>
    <w:rsid w:val="00AE2E5A"/>
    <w:rsid w:val="00AE3D36"/>
    <w:rsid w:val="00AE4693"/>
    <w:rsid w:val="00AE6330"/>
    <w:rsid w:val="00AF6D15"/>
    <w:rsid w:val="00B00B93"/>
    <w:rsid w:val="00B02FEA"/>
    <w:rsid w:val="00B034C3"/>
    <w:rsid w:val="00B03ABF"/>
    <w:rsid w:val="00B04B34"/>
    <w:rsid w:val="00B06716"/>
    <w:rsid w:val="00B07DE1"/>
    <w:rsid w:val="00B20A1A"/>
    <w:rsid w:val="00B21276"/>
    <w:rsid w:val="00B215D8"/>
    <w:rsid w:val="00B22516"/>
    <w:rsid w:val="00B2537B"/>
    <w:rsid w:val="00B26944"/>
    <w:rsid w:val="00B2734F"/>
    <w:rsid w:val="00B273FD"/>
    <w:rsid w:val="00B355E0"/>
    <w:rsid w:val="00B4276D"/>
    <w:rsid w:val="00B4524B"/>
    <w:rsid w:val="00B46E32"/>
    <w:rsid w:val="00B51608"/>
    <w:rsid w:val="00B5380A"/>
    <w:rsid w:val="00B64602"/>
    <w:rsid w:val="00B65D5C"/>
    <w:rsid w:val="00B66486"/>
    <w:rsid w:val="00B72BD7"/>
    <w:rsid w:val="00B733A3"/>
    <w:rsid w:val="00B74553"/>
    <w:rsid w:val="00B805F8"/>
    <w:rsid w:val="00B834FD"/>
    <w:rsid w:val="00B905CE"/>
    <w:rsid w:val="00B90EED"/>
    <w:rsid w:val="00B91474"/>
    <w:rsid w:val="00B91FF5"/>
    <w:rsid w:val="00B93B46"/>
    <w:rsid w:val="00B9433E"/>
    <w:rsid w:val="00B9585F"/>
    <w:rsid w:val="00BA4C63"/>
    <w:rsid w:val="00BA6BC7"/>
    <w:rsid w:val="00BB504F"/>
    <w:rsid w:val="00BB72DE"/>
    <w:rsid w:val="00BC2048"/>
    <w:rsid w:val="00BC228D"/>
    <w:rsid w:val="00BC4DCD"/>
    <w:rsid w:val="00BC5BD6"/>
    <w:rsid w:val="00BC6884"/>
    <w:rsid w:val="00BD08CC"/>
    <w:rsid w:val="00BD2E4C"/>
    <w:rsid w:val="00BD3DE4"/>
    <w:rsid w:val="00BD436A"/>
    <w:rsid w:val="00BE0A6C"/>
    <w:rsid w:val="00BE212B"/>
    <w:rsid w:val="00BE5AD0"/>
    <w:rsid w:val="00BE70F0"/>
    <w:rsid w:val="00BF1612"/>
    <w:rsid w:val="00BF4621"/>
    <w:rsid w:val="00BF4895"/>
    <w:rsid w:val="00C01E87"/>
    <w:rsid w:val="00C0309A"/>
    <w:rsid w:val="00C060A2"/>
    <w:rsid w:val="00C065EE"/>
    <w:rsid w:val="00C103C2"/>
    <w:rsid w:val="00C10410"/>
    <w:rsid w:val="00C219E0"/>
    <w:rsid w:val="00C21C26"/>
    <w:rsid w:val="00C26D19"/>
    <w:rsid w:val="00C26DF7"/>
    <w:rsid w:val="00C27C67"/>
    <w:rsid w:val="00C33750"/>
    <w:rsid w:val="00C3574A"/>
    <w:rsid w:val="00C358F4"/>
    <w:rsid w:val="00C366EF"/>
    <w:rsid w:val="00C40083"/>
    <w:rsid w:val="00C42D02"/>
    <w:rsid w:val="00C44AB9"/>
    <w:rsid w:val="00C45920"/>
    <w:rsid w:val="00C46891"/>
    <w:rsid w:val="00C534B9"/>
    <w:rsid w:val="00C557E4"/>
    <w:rsid w:val="00C55ADD"/>
    <w:rsid w:val="00C56C2A"/>
    <w:rsid w:val="00C56FB7"/>
    <w:rsid w:val="00C61090"/>
    <w:rsid w:val="00C615FB"/>
    <w:rsid w:val="00C62A17"/>
    <w:rsid w:val="00C70302"/>
    <w:rsid w:val="00C70ED9"/>
    <w:rsid w:val="00C71326"/>
    <w:rsid w:val="00C769A2"/>
    <w:rsid w:val="00C76E39"/>
    <w:rsid w:val="00C95871"/>
    <w:rsid w:val="00CC0B67"/>
    <w:rsid w:val="00CC0DCC"/>
    <w:rsid w:val="00CC5461"/>
    <w:rsid w:val="00CC56C3"/>
    <w:rsid w:val="00CC6E7F"/>
    <w:rsid w:val="00CD07F2"/>
    <w:rsid w:val="00CD4784"/>
    <w:rsid w:val="00CD4F50"/>
    <w:rsid w:val="00CD5723"/>
    <w:rsid w:val="00CD5C2F"/>
    <w:rsid w:val="00CE1F5C"/>
    <w:rsid w:val="00CE3378"/>
    <w:rsid w:val="00CE51CC"/>
    <w:rsid w:val="00CF0A62"/>
    <w:rsid w:val="00CF199D"/>
    <w:rsid w:val="00CF2181"/>
    <w:rsid w:val="00CF7832"/>
    <w:rsid w:val="00D00E51"/>
    <w:rsid w:val="00D00F8D"/>
    <w:rsid w:val="00D0128E"/>
    <w:rsid w:val="00D015B8"/>
    <w:rsid w:val="00D02275"/>
    <w:rsid w:val="00D037C6"/>
    <w:rsid w:val="00D04EFA"/>
    <w:rsid w:val="00D065F2"/>
    <w:rsid w:val="00D114B4"/>
    <w:rsid w:val="00D12352"/>
    <w:rsid w:val="00D16C17"/>
    <w:rsid w:val="00D20700"/>
    <w:rsid w:val="00D2159D"/>
    <w:rsid w:val="00D21CF8"/>
    <w:rsid w:val="00D276C0"/>
    <w:rsid w:val="00D30527"/>
    <w:rsid w:val="00D34A2D"/>
    <w:rsid w:val="00D37DA4"/>
    <w:rsid w:val="00D40F1C"/>
    <w:rsid w:val="00D416A5"/>
    <w:rsid w:val="00D42DB3"/>
    <w:rsid w:val="00D43913"/>
    <w:rsid w:val="00D44809"/>
    <w:rsid w:val="00D4481B"/>
    <w:rsid w:val="00D46CCB"/>
    <w:rsid w:val="00D46F09"/>
    <w:rsid w:val="00D51794"/>
    <w:rsid w:val="00D61F0D"/>
    <w:rsid w:val="00D65726"/>
    <w:rsid w:val="00D6660B"/>
    <w:rsid w:val="00D66E7E"/>
    <w:rsid w:val="00D70239"/>
    <w:rsid w:val="00D72D83"/>
    <w:rsid w:val="00D8016E"/>
    <w:rsid w:val="00D84AFB"/>
    <w:rsid w:val="00D84D82"/>
    <w:rsid w:val="00D8766D"/>
    <w:rsid w:val="00D917AE"/>
    <w:rsid w:val="00D925FC"/>
    <w:rsid w:val="00D95D95"/>
    <w:rsid w:val="00D97BAB"/>
    <w:rsid w:val="00DA0E64"/>
    <w:rsid w:val="00DA21C7"/>
    <w:rsid w:val="00DA2C54"/>
    <w:rsid w:val="00DA2E65"/>
    <w:rsid w:val="00DA7673"/>
    <w:rsid w:val="00DB17A4"/>
    <w:rsid w:val="00DB217B"/>
    <w:rsid w:val="00DB42E9"/>
    <w:rsid w:val="00DB4940"/>
    <w:rsid w:val="00DB53E2"/>
    <w:rsid w:val="00DC017B"/>
    <w:rsid w:val="00DC4105"/>
    <w:rsid w:val="00DC491D"/>
    <w:rsid w:val="00DC5187"/>
    <w:rsid w:val="00DC6BF0"/>
    <w:rsid w:val="00DD1B4A"/>
    <w:rsid w:val="00DD5037"/>
    <w:rsid w:val="00DD617F"/>
    <w:rsid w:val="00DD641C"/>
    <w:rsid w:val="00DD723D"/>
    <w:rsid w:val="00DE70BC"/>
    <w:rsid w:val="00DE7478"/>
    <w:rsid w:val="00DF1705"/>
    <w:rsid w:val="00DF7CBB"/>
    <w:rsid w:val="00E07538"/>
    <w:rsid w:val="00E17FC8"/>
    <w:rsid w:val="00E206E6"/>
    <w:rsid w:val="00E2223C"/>
    <w:rsid w:val="00E22F6C"/>
    <w:rsid w:val="00E2557E"/>
    <w:rsid w:val="00E2653B"/>
    <w:rsid w:val="00E33DC6"/>
    <w:rsid w:val="00E4228A"/>
    <w:rsid w:val="00E4294D"/>
    <w:rsid w:val="00E42B13"/>
    <w:rsid w:val="00E45E67"/>
    <w:rsid w:val="00E46863"/>
    <w:rsid w:val="00E54ADF"/>
    <w:rsid w:val="00E54FD4"/>
    <w:rsid w:val="00E5613C"/>
    <w:rsid w:val="00E61AAF"/>
    <w:rsid w:val="00E65572"/>
    <w:rsid w:val="00E7149B"/>
    <w:rsid w:val="00E73149"/>
    <w:rsid w:val="00E806E7"/>
    <w:rsid w:val="00E871AC"/>
    <w:rsid w:val="00E94913"/>
    <w:rsid w:val="00E9587D"/>
    <w:rsid w:val="00EA2144"/>
    <w:rsid w:val="00EA4B85"/>
    <w:rsid w:val="00EB1B2C"/>
    <w:rsid w:val="00EB21DE"/>
    <w:rsid w:val="00EB2B1E"/>
    <w:rsid w:val="00EB3073"/>
    <w:rsid w:val="00EB3383"/>
    <w:rsid w:val="00EB7581"/>
    <w:rsid w:val="00EC0B01"/>
    <w:rsid w:val="00EC1690"/>
    <w:rsid w:val="00EC79F4"/>
    <w:rsid w:val="00ED445E"/>
    <w:rsid w:val="00ED4FE7"/>
    <w:rsid w:val="00EE5492"/>
    <w:rsid w:val="00EE7152"/>
    <w:rsid w:val="00EF730B"/>
    <w:rsid w:val="00F00A11"/>
    <w:rsid w:val="00F015C8"/>
    <w:rsid w:val="00F01EF8"/>
    <w:rsid w:val="00F06544"/>
    <w:rsid w:val="00F06772"/>
    <w:rsid w:val="00F075B2"/>
    <w:rsid w:val="00F119D1"/>
    <w:rsid w:val="00F217AA"/>
    <w:rsid w:val="00F25EC6"/>
    <w:rsid w:val="00F27FC1"/>
    <w:rsid w:val="00F30B3C"/>
    <w:rsid w:val="00F31D77"/>
    <w:rsid w:val="00F3792D"/>
    <w:rsid w:val="00F40587"/>
    <w:rsid w:val="00F40AAC"/>
    <w:rsid w:val="00F42C3F"/>
    <w:rsid w:val="00F42E8B"/>
    <w:rsid w:val="00F444C2"/>
    <w:rsid w:val="00F44F8B"/>
    <w:rsid w:val="00F52163"/>
    <w:rsid w:val="00F55751"/>
    <w:rsid w:val="00F612EC"/>
    <w:rsid w:val="00F70B22"/>
    <w:rsid w:val="00F7197E"/>
    <w:rsid w:val="00F71B85"/>
    <w:rsid w:val="00F733D8"/>
    <w:rsid w:val="00F837D0"/>
    <w:rsid w:val="00F906E0"/>
    <w:rsid w:val="00F913A6"/>
    <w:rsid w:val="00F914A5"/>
    <w:rsid w:val="00F91714"/>
    <w:rsid w:val="00F93412"/>
    <w:rsid w:val="00F93D46"/>
    <w:rsid w:val="00F96C23"/>
    <w:rsid w:val="00F97DFF"/>
    <w:rsid w:val="00FA2753"/>
    <w:rsid w:val="00FA316E"/>
    <w:rsid w:val="00FA4FF5"/>
    <w:rsid w:val="00FA5D2B"/>
    <w:rsid w:val="00FA67E0"/>
    <w:rsid w:val="00FB22DE"/>
    <w:rsid w:val="00FB2EDB"/>
    <w:rsid w:val="00FC017C"/>
    <w:rsid w:val="00FC0901"/>
    <w:rsid w:val="00FC50C5"/>
    <w:rsid w:val="00FC5D5D"/>
    <w:rsid w:val="00FC690D"/>
    <w:rsid w:val="00FC75F3"/>
    <w:rsid w:val="00FD125E"/>
    <w:rsid w:val="00FD6DB8"/>
    <w:rsid w:val="00FE0085"/>
    <w:rsid w:val="00FE0E35"/>
    <w:rsid w:val="00FE2D64"/>
    <w:rsid w:val="00FE31A5"/>
    <w:rsid w:val="00FE4779"/>
    <w:rsid w:val="00FE669F"/>
    <w:rsid w:val="00FE7450"/>
    <w:rsid w:val="00FF076A"/>
    <w:rsid w:val="00FF128D"/>
    <w:rsid w:val="00FF4125"/>
    <w:rsid w:val="00FF4CA8"/>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160FA6"/>
    <w:rPr>
      <w:rFonts w:ascii="MS Sans Serif" w:hAnsi="MS Sans Serif"/>
      <w:sz w:val="24"/>
      <w:szCs w:val="24"/>
      <w:lang w:val="ru-RU" w:eastAsia="ru-RU" w:bidi="ar-SA"/>
    </w:rPr>
  </w:style>
  <w:style w:type="paragraph" w:styleId="aa">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a9"/>
    <w:uiPriority w:val="9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rsid w:val="005E77F9"/>
    <w:pPr>
      <w:tabs>
        <w:tab w:val="center" w:pos="4677"/>
        <w:tab w:val="right" w:pos="9355"/>
      </w:tabs>
    </w:pPr>
  </w:style>
  <w:style w:type="character" w:customStyle="1" w:styleId="af3">
    <w:name w:val="Верхний колонтитул Знак"/>
    <w:link w:val="af2"/>
    <w:semiHidden/>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aff3">
    <w:name w:val="Заголовок"/>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4">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8">
    <w:name w:val="Название1"/>
    <w:basedOn w:val="aff3"/>
    <w:next w:val="aff5"/>
    <w:rsid w:val="00E206E6"/>
  </w:style>
  <w:style w:type="paragraph" w:styleId="aff5">
    <w:name w:val="Subtitle"/>
    <w:basedOn w:val="aff3"/>
    <w:next w:val="a5"/>
    <w:link w:val="aff6"/>
    <w:qFormat/>
    <w:rsid w:val="00E206E6"/>
    <w:pPr>
      <w:jc w:val="center"/>
    </w:pPr>
    <w:rPr>
      <w:i/>
      <w:iCs/>
    </w:rPr>
  </w:style>
  <w:style w:type="character" w:customStyle="1" w:styleId="aff6">
    <w:name w:val="Подзаголовок Знак"/>
    <w:basedOn w:val="a0"/>
    <w:link w:val="aff5"/>
    <w:rsid w:val="004C69BC"/>
    <w:rPr>
      <w:rFonts w:ascii="Arial" w:eastAsia="Arial Unicode MS" w:hAnsi="Arial" w:cs="Tahoma"/>
      <w:i/>
      <w:iCs/>
      <w:color w:val="000000"/>
      <w:sz w:val="28"/>
      <w:szCs w:val="28"/>
      <w:lang w:val="en-US" w:eastAsia="en-US" w:bidi="en-US"/>
    </w:rPr>
  </w:style>
  <w:style w:type="paragraph" w:customStyle="1" w:styleId="19">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7">
    <w:name w:val="Title"/>
    <w:basedOn w:val="a"/>
    <w:next w:val="aff5"/>
    <w:link w:val="aff8"/>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8">
    <w:name w:val="Название Знак"/>
    <w:basedOn w:val="a0"/>
    <w:link w:val="aff7"/>
    <w:rsid w:val="004C69BC"/>
    <w:rPr>
      <w:rFonts w:ascii="Arial" w:eastAsia="Arial Unicode MS" w:hAnsi="Arial" w:cs="Tahoma"/>
      <w:i/>
      <w:iCs/>
      <w:color w:val="000000"/>
      <w:szCs w:val="24"/>
      <w:lang w:val="en-US" w:eastAsia="en-US" w:bidi="en-US"/>
    </w:rPr>
  </w:style>
  <w:style w:type="paragraph" w:customStyle="1" w:styleId="aff9">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uiPriority w:val="99"/>
    <w:rsid w:val="00E206E6"/>
    <w:pPr>
      <w:widowControl w:val="0"/>
      <w:suppressAutoHyphens/>
    </w:pPr>
    <w:rPr>
      <w:rFonts w:eastAsia="Arial Unicode MS" w:cs="Tahoma"/>
      <w:color w:val="000000"/>
      <w:sz w:val="26"/>
      <w:szCs w:val="26"/>
      <w:lang w:eastAsia="en-US" w:bidi="en-US"/>
    </w:rPr>
  </w:style>
  <w:style w:type="paragraph" w:customStyle="1" w:styleId="affa">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a">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b">
    <w:name w:val="No Spacing"/>
    <w:link w:val="affc"/>
    <w:uiPriority w:val="1"/>
    <w:qFormat/>
    <w:rsid w:val="00F906E0"/>
    <w:rPr>
      <w:rFonts w:ascii="Calibri" w:eastAsia="Calibri" w:hAnsi="Calibri"/>
      <w:sz w:val="22"/>
      <w:szCs w:val="22"/>
      <w:lang w:eastAsia="en-US"/>
    </w:rPr>
  </w:style>
  <w:style w:type="character" w:customStyle="1" w:styleId="affc">
    <w:name w:val="Без интервала Знак"/>
    <w:link w:val="affb"/>
    <w:locked/>
    <w:rsid w:val="004C69BC"/>
    <w:rPr>
      <w:rFonts w:ascii="Calibri" w:eastAsia="Calibri" w:hAnsi="Calibri"/>
      <w:sz w:val="22"/>
      <w:szCs w:val="22"/>
      <w:lang w:eastAsia="en-US"/>
    </w:rPr>
  </w:style>
  <w:style w:type="character" w:styleId="affd">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e">
    <w:name w:val="footnote text"/>
    <w:basedOn w:val="a"/>
    <w:link w:val="afff"/>
    <w:uiPriority w:val="99"/>
    <w:unhideWhenUsed/>
    <w:rsid w:val="004A5265"/>
    <w:rPr>
      <w:rFonts w:ascii="Calibri" w:hAnsi="Calibri"/>
      <w:lang w:eastAsia="en-US"/>
    </w:rPr>
  </w:style>
  <w:style w:type="character" w:customStyle="1" w:styleId="afff">
    <w:name w:val="Текст сноски Знак"/>
    <w:basedOn w:val="a0"/>
    <w:link w:val="affe"/>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0">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character" w:customStyle="1" w:styleId="4Exact">
    <w:name w:val="Основной текст (4) Exact"/>
    <w:rsid w:val="00972978"/>
    <w:rPr>
      <w:rFonts w:ascii="Times New Roman" w:hAnsi="Times New Roman" w:cs="Times New Roman"/>
      <w:b/>
      <w:bCs/>
      <w:w w:val="30"/>
      <w:sz w:val="54"/>
      <w:szCs w:val="54"/>
      <w:shd w:val="clear" w:color="auto" w:fill="FFFFFF"/>
    </w:rPr>
  </w:style>
  <w:style w:type="character" w:customStyle="1" w:styleId="0pt">
    <w:name w:val="Основной текст + Полужирный;Интервал 0 pt"/>
    <w:rsid w:val="00972978"/>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13pt">
    <w:name w:val="Основной текст + 13 pt;Полужирный"/>
    <w:rsid w:val="009729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pt">
    <w:name w:val="Основной текст (2) + Интервал 0 pt"/>
    <w:rsid w:val="00972978"/>
    <w:rPr>
      <w:rFonts w:ascii="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paohyq3">
    <w:name w:val="paohyq3"/>
    <w:rsid w:val="002E2309"/>
  </w:style>
  <w:style w:type="character" w:customStyle="1" w:styleId="FontStyle21">
    <w:name w:val="Font Style21"/>
    <w:uiPriority w:val="99"/>
    <w:rsid w:val="00753164"/>
    <w:rPr>
      <w:rFonts w:ascii="Times New Roman" w:hAnsi="Times New Roman" w:cs="Times New Roman"/>
      <w:sz w:val="24"/>
      <w:szCs w:val="24"/>
    </w:rPr>
  </w:style>
  <w:style w:type="table" w:customStyle="1" w:styleId="2f">
    <w:name w:val="Сетка таблицы2"/>
    <w:basedOn w:val="a1"/>
    <w:next w:val="ad"/>
    <w:uiPriority w:val="59"/>
    <w:rsid w:val="00753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uiPriority w:val="99"/>
    <w:rsid w:val="00E0753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78909381">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10904953">
      <w:bodyDiv w:val="1"/>
      <w:marLeft w:val="0"/>
      <w:marRight w:val="0"/>
      <w:marTop w:val="0"/>
      <w:marBottom w:val="0"/>
      <w:divBdr>
        <w:top w:val="none" w:sz="0" w:space="0" w:color="auto"/>
        <w:left w:val="none" w:sz="0" w:space="0" w:color="auto"/>
        <w:bottom w:val="none" w:sz="0" w:space="0" w:color="auto"/>
        <w:right w:val="none" w:sz="0" w:space="0" w:color="auto"/>
      </w:divBdr>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50377635">
      <w:bodyDiv w:val="1"/>
      <w:marLeft w:val="0"/>
      <w:marRight w:val="0"/>
      <w:marTop w:val="0"/>
      <w:marBottom w:val="0"/>
      <w:divBdr>
        <w:top w:val="none" w:sz="0" w:space="0" w:color="auto"/>
        <w:left w:val="none" w:sz="0" w:space="0" w:color="auto"/>
        <w:bottom w:val="none" w:sz="0" w:space="0" w:color="auto"/>
        <w:right w:val="none" w:sz="0" w:space="0" w:color="auto"/>
      </w:divBdr>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0209583">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18076085">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B38F9A3CCA6C856D4A98C4B8592EA6A9EB921B27A2CFF6BBB706C59A1B988225B21DBE39C0D717EA6BD1B0F100B2C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59118-AE5F-41DC-8DA6-47180264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42023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67</cp:revision>
  <cp:lastPrinted>2023-05-29T10:41:00Z</cp:lastPrinted>
  <dcterms:created xsi:type="dcterms:W3CDTF">2021-09-16T13:51:00Z</dcterms:created>
  <dcterms:modified xsi:type="dcterms:W3CDTF">2024-03-27T08:00:00Z</dcterms:modified>
</cp:coreProperties>
</file>