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E60932" w:rsidRDefault="00E60932" w:rsidP="00E60932">
      <w:pPr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E60932" w:rsidRDefault="00E60932" w:rsidP="00E60932">
      <w:pPr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E60932" w:rsidRDefault="00E60932" w:rsidP="00E60932">
      <w:pPr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E60932" w:rsidRDefault="00E60932" w:rsidP="00E60932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образования «Радищевский район» Ульяновской области </w:t>
      </w:r>
    </w:p>
    <w:p w:rsidR="00E60932" w:rsidRDefault="00E60932" w:rsidP="00E60932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от 24.03.2025 № 202</w:t>
      </w:r>
    </w:p>
    <w:p w:rsidR="00E60932" w:rsidRDefault="00E60932" w:rsidP="00E60932">
      <w:pPr>
        <w:jc w:val="center"/>
        <w:rPr>
          <w:rFonts w:ascii="PT Astra Serif" w:hAnsi="PT Astra Serif"/>
          <w:b/>
          <w:sz w:val="28"/>
          <w:szCs w:val="18"/>
        </w:rPr>
      </w:pPr>
    </w:p>
    <w:p w:rsidR="00E60932" w:rsidRDefault="00E60932" w:rsidP="00E60932">
      <w:pPr>
        <w:jc w:val="center"/>
        <w:rPr>
          <w:rFonts w:ascii="PT Astra Serif" w:hAnsi="PT Astra Serif"/>
          <w:b/>
          <w:sz w:val="28"/>
          <w:szCs w:val="18"/>
        </w:rPr>
      </w:pPr>
    </w:p>
    <w:p w:rsidR="00E60932" w:rsidRDefault="00E60932" w:rsidP="00E609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«Радищевский район» Ульяновской области </w:t>
      </w:r>
      <w:proofErr w:type="gramStart"/>
      <w:r>
        <w:rPr>
          <w:rFonts w:ascii="PT Astra Serif" w:hAnsi="PT Astra Serif" w:cs="Arial"/>
          <w:sz w:val="28"/>
          <w:szCs w:val="28"/>
        </w:rPr>
        <w:t>п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 с т а н о в л я е т</w:t>
      </w:r>
      <w:r>
        <w:rPr>
          <w:rFonts w:ascii="PT Astra Serif" w:hAnsi="PT Astra Serif"/>
          <w:sz w:val="28"/>
          <w:szCs w:val="28"/>
        </w:rPr>
        <w:t>:</w:t>
      </w:r>
    </w:p>
    <w:p w:rsidR="00E60932" w:rsidRDefault="00E60932" w:rsidP="00E60932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</w:t>
      </w:r>
      <w:bookmarkStart w:id="0" w:name="sub_1"/>
      <w:r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 от 24.03.2025 № 202 «О мерах по обеспечению отдыха, оздоровления, занятости детей и молодёжи в муниципальном образовании «Радищевский район» Ульяновской области в летний период 2025 года» следующие изменения:</w:t>
      </w:r>
    </w:p>
    <w:p w:rsidR="00E60932" w:rsidRDefault="00E60932" w:rsidP="00E60932">
      <w:pPr>
        <w:spacing w:line="240" w:lineRule="atLeas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Формы </w:t>
      </w:r>
      <w:r>
        <w:rPr>
          <w:rFonts w:ascii="PT Astra Serif" w:hAnsi="PT Astra Serif"/>
          <w:bCs/>
          <w:sz w:val="28"/>
          <w:szCs w:val="28"/>
        </w:rPr>
        <w:t>занятости детей и молодёжи муниципального образования «Радищевский район» Ульяновской области в летний период 2025 года изложить в следующей редакции:</w:t>
      </w:r>
    </w:p>
    <w:tbl>
      <w:tblPr>
        <w:tblpPr w:leftFromText="180" w:rightFromText="180" w:vertAnchor="text" w:horzAnchor="margin" w:tblpXSpec="right" w:tblpY="42"/>
        <w:tblW w:w="0" w:type="auto"/>
        <w:tblLook w:val="01E0" w:firstRow="1" w:lastRow="1" w:firstColumn="1" w:lastColumn="1" w:noHBand="0" w:noVBand="0"/>
      </w:tblPr>
      <w:tblGrid>
        <w:gridCol w:w="4173"/>
      </w:tblGrid>
      <w:tr w:rsidR="00E60932" w:rsidTr="00E60932">
        <w:trPr>
          <w:trHeight w:val="2261"/>
        </w:trPr>
        <w:tc>
          <w:tcPr>
            <w:tcW w:w="4173" w:type="dxa"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«УТВЕРЖДЕНЫ</w:t>
            </w:r>
          </w:p>
          <w:p w:rsidR="00E60932" w:rsidRDefault="00E60932">
            <w:pPr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24.03.2025 № 202</w:t>
            </w:r>
          </w:p>
        </w:tc>
      </w:tr>
    </w:tbl>
    <w:p w:rsidR="00E60932" w:rsidRDefault="00E60932" w:rsidP="00E60932">
      <w:pPr>
        <w:spacing w:line="240" w:lineRule="atLeast"/>
        <w:rPr>
          <w:rFonts w:ascii="PT Astra Serif" w:hAnsi="PT Astra Serif"/>
          <w:sz w:val="28"/>
          <w:szCs w:val="28"/>
        </w:rPr>
      </w:pPr>
    </w:p>
    <w:p w:rsidR="00E60932" w:rsidRDefault="00E60932" w:rsidP="00E60932">
      <w:pPr>
        <w:spacing w:line="240" w:lineRule="atLeast"/>
        <w:rPr>
          <w:rFonts w:ascii="PT Astra Serif" w:hAnsi="PT Astra Serif"/>
          <w:sz w:val="28"/>
          <w:szCs w:val="28"/>
        </w:rPr>
      </w:pPr>
    </w:p>
    <w:p w:rsidR="00E60932" w:rsidRDefault="00E60932" w:rsidP="00E60932">
      <w:pPr>
        <w:spacing w:line="240" w:lineRule="atLeast"/>
        <w:jc w:val="right"/>
        <w:rPr>
          <w:rFonts w:ascii="PT Astra Serif" w:hAnsi="PT Astra Serif"/>
          <w:sz w:val="28"/>
          <w:szCs w:val="28"/>
        </w:rPr>
      </w:pPr>
    </w:p>
    <w:p w:rsidR="00E60932" w:rsidRDefault="00E60932" w:rsidP="00E60932">
      <w:pPr>
        <w:spacing w:line="240" w:lineRule="atLeast"/>
        <w:jc w:val="right"/>
        <w:rPr>
          <w:rFonts w:ascii="PT Astra Serif" w:hAnsi="PT Astra Serif"/>
          <w:sz w:val="28"/>
          <w:szCs w:val="28"/>
        </w:rPr>
      </w:pPr>
    </w:p>
    <w:p w:rsidR="00E60932" w:rsidRDefault="00E60932" w:rsidP="00E60932">
      <w:pPr>
        <w:spacing w:line="240" w:lineRule="atLeast"/>
        <w:jc w:val="right"/>
        <w:rPr>
          <w:rFonts w:ascii="PT Astra Serif" w:hAnsi="PT Astra Serif"/>
          <w:sz w:val="28"/>
          <w:szCs w:val="28"/>
        </w:rPr>
      </w:pPr>
    </w:p>
    <w:p w:rsidR="00E60932" w:rsidRDefault="00E60932" w:rsidP="00E60932">
      <w:pPr>
        <w:spacing w:line="240" w:lineRule="atLeast"/>
        <w:rPr>
          <w:rFonts w:ascii="PT Astra Serif" w:hAnsi="PT Astra Serif"/>
          <w:sz w:val="28"/>
          <w:szCs w:val="28"/>
        </w:rPr>
      </w:pPr>
    </w:p>
    <w:p w:rsidR="00E60932" w:rsidRDefault="00E60932" w:rsidP="00E60932">
      <w:pPr>
        <w:framePr w:hSpace="180" w:wrap="around" w:vAnchor="text" w:hAnchor="margin" w:xAlign="right" w:y="-358"/>
        <w:spacing w:line="240" w:lineRule="atLeast"/>
        <w:rPr>
          <w:rFonts w:ascii="PT Astra Serif" w:hAnsi="PT Astra Serif"/>
          <w:sz w:val="28"/>
          <w:szCs w:val="28"/>
        </w:rPr>
      </w:pPr>
    </w:p>
    <w:p w:rsidR="00E60932" w:rsidRDefault="00E60932" w:rsidP="00E60932">
      <w:pPr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60932" w:rsidRDefault="00E60932" w:rsidP="00E60932">
      <w:pPr>
        <w:spacing w:line="240" w:lineRule="atLeast"/>
        <w:rPr>
          <w:rFonts w:ascii="PT Astra Serif" w:hAnsi="PT Astra Serif"/>
          <w:b/>
          <w:bCs/>
          <w:sz w:val="28"/>
          <w:szCs w:val="28"/>
        </w:rPr>
      </w:pPr>
    </w:p>
    <w:p w:rsidR="00E60932" w:rsidRDefault="00E60932" w:rsidP="00E60932">
      <w:pPr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ФОРМЫ</w:t>
      </w:r>
    </w:p>
    <w:p w:rsidR="00E60932" w:rsidRDefault="00E60932" w:rsidP="00E60932">
      <w:pPr>
        <w:tabs>
          <w:tab w:val="left" w:pos="390"/>
          <w:tab w:val="center" w:pos="4819"/>
        </w:tabs>
        <w:spacing w:line="240" w:lineRule="atLeas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  <w:t>занятости детей и молодёжи муниципального образования</w:t>
      </w:r>
    </w:p>
    <w:p w:rsidR="00E60932" w:rsidRDefault="00E60932" w:rsidP="00E60932">
      <w:pPr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«Радищевский район» Ульяновской области в летний период 2025 года</w:t>
      </w:r>
    </w:p>
    <w:p w:rsidR="00E60932" w:rsidRDefault="00E60932" w:rsidP="00E60932">
      <w:pPr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4"/>
        <w:gridCol w:w="993"/>
        <w:gridCol w:w="992"/>
        <w:gridCol w:w="992"/>
        <w:gridCol w:w="992"/>
      </w:tblGrid>
      <w:tr w:rsidR="00E60932" w:rsidTr="00E60932">
        <w:trPr>
          <w:cantSplit/>
          <w:trHeight w:val="29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60932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E60932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Формы занятости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Количество детей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Итого</w:t>
            </w:r>
          </w:p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(чел.)</w:t>
            </w:r>
          </w:p>
        </w:tc>
      </w:tr>
      <w:tr w:rsidR="00E60932" w:rsidTr="00E60932">
        <w:trPr>
          <w:cantSplit/>
          <w:trHeight w:val="1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смена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смена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смена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60932" w:rsidTr="00E60932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Оздоровительные лагеря с дневным пребыванием детей и подростков при образовательных организациях муниципального образования «Радищевский район» Ульяновской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201</w:t>
            </w:r>
          </w:p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131</w:t>
            </w:r>
          </w:p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E60932" w:rsidRDefault="00E60932" w:rsidP="00E60932">
            <w:pPr>
              <w:spacing w:line="240" w:lineRule="atLeast"/>
              <w:ind w:hanging="2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E60932" w:rsidRPr="00E60932" w:rsidRDefault="00E60932" w:rsidP="00E60932">
            <w:pPr>
              <w:spacing w:line="240" w:lineRule="atLeast"/>
              <w:ind w:hanging="28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332</w:t>
            </w:r>
          </w:p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  <w:tr w:rsidR="00E60932" w:rsidTr="00E60932">
        <w:trPr>
          <w:trHeight w:val="7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Лагерь труда и отдыха для детей и подростков «Сокол»</w:t>
            </w:r>
            <w:r w:rsidR="006151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60932"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№1 имени Героя Советского Союза </w:t>
            </w:r>
            <w:proofErr w:type="spellStart"/>
            <w:r w:rsidRPr="00E60932">
              <w:rPr>
                <w:rFonts w:ascii="PT Astra Serif" w:hAnsi="PT Astra Serif"/>
                <w:sz w:val="24"/>
                <w:szCs w:val="24"/>
              </w:rPr>
              <w:t>Д.П.Полынкина</w:t>
            </w:r>
            <w:proofErr w:type="spellEnd"/>
            <w:r w:rsidRPr="00E60932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ind w:hanging="2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25</w:t>
            </w:r>
          </w:p>
        </w:tc>
      </w:tr>
      <w:tr w:rsidR="00E60932" w:rsidTr="00E60932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Лагерь труда и отдыха для детей и подростков «Трудовой десант» МБОУ «Октябрьская средняя школа»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ind w:hanging="2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15</w:t>
            </w:r>
          </w:p>
        </w:tc>
      </w:tr>
      <w:tr w:rsidR="00E60932" w:rsidTr="00E60932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Профильный лагерь (школьное лесничество) «Зелёные десантники»</w:t>
            </w:r>
          </w:p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 xml:space="preserve">МОУ «Дмитриевская ОШ имени Героя Советского Союза </w:t>
            </w:r>
            <w:proofErr w:type="spellStart"/>
            <w:r w:rsidRPr="00E60932">
              <w:rPr>
                <w:rFonts w:ascii="PT Astra Serif" w:hAnsi="PT Astra Serif"/>
                <w:sz w:val="24"/>
                <w:szCs w:val="24"/>
              </w:rPr>
              <w:t>Д.П.Левина</w:t>
            </w:r>
            <w:proofErr w:type="spellEnd"/>
            <w:r w:rsidRPr="00E60932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ind w:hanging="2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E60932" w:rsidTr="00E60932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 xml:space="preserve">Передвижные экспедиции  от МУ ДО «Детско-юношеская спортивная школа»: </w:t>
            </w:r>
          </w:p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«Олимп»,</w:t>
            </w:r>
          </w:p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«Юнармеец»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E60932" w:rsidTr="00E60932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Передвижная экспедиция</w:t>
            </w:r>
          </w:p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№1 имени Героя Советского Союза </w:t>
            </w:r>
            <w:proofErr w:type="spellStart"/>
            <w:r w:rsidRPr="00E60932">
              <w:rPr>
                <w:rFonts w:ascii="PT Astra Serif" w:hAnsi="PT Astra Serif"/>
                <w:sz w:val="24"/>
                <w:szCs w:val="24"/>
              </w:rPr>
              <w:t>Д.П.Полынкина</w:t>
            </w:r>
            <w:proofErr w:type="spellEnd"/>
            <w:r w:rsidRPr="00E60932">
              <w:rPr>
                <w:rFonts w:ascii="PT Astra Serif" w:hAnsi="PT Astra Serif"/>
                <w:sz w:val="24"/>
                <w:szCs w:val="24"/>
              </w:rPr>
              <w:t>» «Родные просторы»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ind w:hanging="2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E60932" w:rsidTr="00E60932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Передвижная экспедиция</w:t>
            </w:r>
          </w:p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№1 имени Героя Советского Союза </w:t>
            </w:r>
            <w:proofErr w:type="spellStart"/>
            <w:r w:rsidRPr="00E60932">
              <w:rPr>
                <w:rFonts w:ascii="PT Astra Serif" w:hAnsi="PT Astra Serif"/>
                <w:sz w:val="24"/>
                <w:szCs w:val="24"/>
              </w:rPr>
              <w:t>Д.П.Полынкина</w:t>
            </w:r>
            <w:proofErr w:type="spellEnd"/>
            <w:r w:rsidRPr="00E60932">
              <w:rPr>
                <w:rFonts w:ascii="PT Astra Serif" w:hAnsi="PT Astra Serif"/>
                <w:sz w:val="24"/>
                <w:szCs w:val="24"/>
              </w:rPr>
              <w:t>» «Преображение»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ind w:hanging="2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E60932" w:rsidTr="00E60932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Передвижная экспедиция</w:t>
            </w:r>
          </w:p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№2 имени </w:t>
            </w:r>
            <w:proofErr w:type="spellStart"/>
            <w:r w:rsidRPr="00E60932">
              <w:rPr>
                <w:rFonts w:ascii="PT Astra Serif" w:hAnsi="PT Astra Serif"/>
                <w:sz w:val="24"/>
                <w:szCs w:val="24"/>
              </w:rPr>
              <w:t>А.Н.Радищева</w:t>
            </w:r>
            <w:proofErr w:type="spellEnd"/>
            <w:r w:rsidRPr="00E60932">
              <w:rPr>
                <w:rFonts w:ascii="PT Astra Serif" w:hAnsi="PT Astra Serif"/>
                <w:sz w:val="24"/>
                <w:szCs w:val="24"/>
              </w:rPr>
              <w:t>» «Азимут»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ind w:hanging="2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E60932" w:rsidTr="00E60932">
        <w:trPr>
          <w:trHeight w:val="8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Передвижная экспедиция</w:t>
            </w:r>
          </w:p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№2 имени </w:t>
            </w:r>
            <w:proofErr w:type="spellStart"/>
            <w:r w:rsidRPr="00E60932">
              <w:rPr>
                <w:rFonts w:ascii="PT Astra Serif" w:hAnsi="PT Astra Serif"/>
                <w:sz w:val="24"/>
                <w:szCs w:val="24"/>
              </w:rPr>
              <w:t>А.Н.Радищева</w:t>
            </w:r>
            <w:proofErr w:type="spellEnd"/>
            <w:r w:rsidRPr="00E60932">
              <w:rPr>
                <w:rFonts w:ascii="PT Astra Serif" w:hAnsi="PT Astra Serif"/>
                <w:sz w:val="24"/>
                <w:szCs w:val="24"/>
              </w:rPr>
              <w:t>»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ind w:firstLine="25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18</w:t>
            </w:r>
          </w:p>
        </w:tc>
      </w:tr>
      <w:tr w:rsidR="00E60932" w:rsidTr="00E60932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ind w:left="-57" w:right="-5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Передвижная экспедиция</w:t>
            </w:r>
          </w:p>
          <w:p w:rsidR="00E60932" w:rsidRPr="00E60932" w:rsidRDefault="00E60932" w:rsidP="00615170">
            <w:pPr>
              <w:ind w:left="-57" w:right="-5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МОУ «</w:t>
            </w:r>
            <w:proofErr w:type="spellStart"/>
            <w:r w:rsidRPr="00E60932">
              <w:rPr>
                <w:rFonts w:ascii="PT Astra Serif" w:hAnsi="PT Astra Serif"/>
                <w:sz w:val="24"/>
                <w:szCs w:val="24"/>
              </w:rPr>
              <w:t>Верхнемазинская</w:t>
            </w:r>
            <w:proofErr w:type="spellEnd"/>
            <w:r w:rsidRPr="00E60932">
              <w:rPr>
                <w:rFonts w:ascii="PT Astra Serif" w:hAnsi="PT Astra Serif"/>
                <w:sz w:val="24"/>
                <w:szCs w:val="24"/>
              </w:rPr>
              <w:t xml:space="preserve"> основная школа имени </w:t>
            </w:r>
            <w:proofErr w:type="spellStart"/>
            <w:r w:rsidRPr="00E60932">
              <w:rPr>
                <w:rFonts w:ascii="PT Astra Serif" w:hAnsi="PT Astra Serif"/>
                <w:sz w:val="24"/>
                <w:szCs w:val="24"/>
              </w:rPr>
              <w:t>Д.В.Давыдова</w:t>
            </w:r>
            <w:proofErr w:type="spellEnd"/>
            <w:r w:rsidRPr="00E60932">
              <w:rPr>
                <w:rFonts w:ascii="PT Astra Serif" w:hAnsi="PT Astra Serif"/>
                <w:sz w:val="24"/>
                <w:szCs w:val="24"/>
              </w:rPr>
              <w:t>» «Патриот»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E60932" w:rsidTr="00E60932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Передвижная экспедиция</w:t>
            </w:r>
          </w:p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МОУ «</w:t>
            </w:r>
            <w:proofErr w:type="spellStart"/>
            <w:r w:rsidRPr="00E60932">
              <w:rPr>
                <w:rFonts w:ascii="PT Astra Serif" w:hAnsi="PT Astra Serif"/>
                <w:sz w:val="24"/>
                <w:szCs w:val="24"/>
              </w:rPr>
              <w:t>Вязовская</w:t>
            </w:r>
            <w:proofErr w:type="spellEnd"/>
            <w:r w:rsidRPr="00E60932">
              <w:rPr>
                <w:rFonts w:ascii="PT Astra Serif" w:hAnsi="PT Astra Serif"/>
                <w:sz w:val="24"/>
                <w:szCs w:val="24"/>
              </w:rPr>
              <w:t xml:space="preserve"> основная школа имени </w:t>
            </w:r>
            <w:proofErr w:type="spellStart"/>
            <w:r w:rsidRPr="00E60932">
              <w:rPr>
                <w:rFonts w:ascii="PT Astra Serif" w:hAnsi="PT Astra Serif"/>
                <w:sz w:val="24"/>
                <w:szCs w:val="24"/>
              </w:rPr>
              <w:t>А.М.Никифорова</w:t>
            </w:r>
            <w:proofErr w:type="spellEnd"/>
            <w:r w:rsidRPr="00E60932">
              <w:rPr>
                <w:rFonts w:ascii="PT Astra Serif" w:hAnsi="PT Astra Serif"/>
                <w:sz w:val="24"/>
                <w:szCs w:val="24"/>
              </w:rPr>
              <w:t>» «Исток»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ind w:firstLine="25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E60932" w:rsidTr="00E60932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Передвижная экспедиция</w:t>
            </w:r>
          </w:p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МОУ «Калиновская средняя школа»</w:t>
            </w:r>
          </w:p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«Юные краеведы»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ind w:hanging="2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E60932" w:rsidTr="00E60932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Передвижная экспедиция</w:t>
            </w:r>
          </w:p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МОУ «</w:t>
            </w:r>
            <w:proofErr w:type="spellStart"/>
            <w:r w:rsidRPr="00E60932">
              <w:rPr>
                <w:rFonts w:ascii="PT Astra Serif" w:hAnsi="PT Astra Serif"/>
                <w:sz w:val="24"/>
                <w:szCs w:val="24"/>
              </w:rPr>
              <w:t>Ореховская</w:t>
            </w:r>
            <w:proofErr w:type="spellEnd"/>
            <w:r w:rsidRPr="00E60932">
              <w:rPr>
                <w:rFonts w:ascii="PT Astra Serif" w:hAnsi="PT Astra Serif"/>
                <w:sz w:val="24"/>
                <w:szCs w:val="24"/>
              </w:rPr>
              <w:t xml:space="preserve"> средняя школа» «Родники-источники жизни»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ind w:hanging="282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E60932" w:rsidTr="00E60932">
        <w:trPr>
          <w:trHeight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Пришкольные участки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</w:t>
            </w: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</w:t>
            </w: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</w:t>
            </w: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425</w:t>
            </w:r>
          </w:p>
        </w:tc>
      </w:tr>
      <w:tr w:rsidR="00E60932" w:rsidTr="00E60932">
        <w:trPr>
          <w:trHeight w:val="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Ученические ремонтные бригады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83</w:t>
            </w:r>
          </w:p>
        </w:tc>
      </w:tr>
      <w:tr w:rsidR="00E60932" w:rsidTr="00E60932">
        <w:trPr>
          <w:trHeight w:val="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Индивидуальное трудоустройство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22</w:t>
            </w:r>
          </w:p>
        </w:tc>
      </w:tr>
      <w:tr w:rsidR="00E60932" w:rsidTr="00E6093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Проект «Лето во дворе»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319</w:t>
            </w:r>
          </w:p>
        </w:tc>
      </w:tr>
      <w:tr w:rsidR="00E60932" w:rsidTr="00E60932">
        <w:trPr>
          <w:trHeight w:val="9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tabs>
                <w:tab w:val="left" w:pos="43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Занятия в Детских объединениях дополнительного образования от МУ ДО «Радищевский центр детского творчества» и МУ ДО «Детско-юношеская спортивная школа» в рамках проекта «Умные каникулы»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</w:t>
            </w: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370</w:t>
            </w:r>
          </w:p>
        </w:tc>
      </w:tr>
      <w:tr w:rsidR="00E60932" w:rsidTr="00615170">
        <w:trPr>
          <w:trHeight w:val="2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Волонтёрская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</w:t>
            </w: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Pr="00E6093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60932" w:rsidTr="00E60932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Акции от Движения Первых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325</w:t>
            </w:r>
          </w:p>
        </w:tc>
      </w:tr>
      <w:tr w:rsidR="00E60932" w:rsidTr="00E60932">
        <w:trPr>
          <w:trHeight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21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Туристические походы, экскурсии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378</w:t>
            </w:r>
          </w:p>
        </w:tc>
      </w:tr>
      <w:tr w:rsidR="00E60932" w:rsidTr="00E60932">
        <w:trPr>
          <w:trHeight w:val="2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22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Спортивные площадки при основных и средних школах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2</w:t>
            </w: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2</w:t>
            </w: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618</w:t>
            </w:r>
          </w:p>
        </w:tc>
      </w:tr>
      <w:tr w:rsidR="00E60932" w:rsidTr="00E60932">
        <w:trPr>
          <w:trHeight w:val="5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 xml:space="preserve">Велопробег, посвящённый 80 годовщине Победы в Великой Отечественной войне и памяти война – интернационалиста </w:t>
            </w:r>
            <w:proofErr w:type="spellStart"/>
            <w:r w:rsidRPr="00E60932">
              <w:rPr>
                <w:rFonts w:ascii="PT Astra Serif" w:hAnsi="PT Astra Serif"/>
                <w:sz w:val="24"/>
                <w:szCs w:val="24"/>
              </w:rPr>
              <w:t>В.Каткова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19</w:t>
            </w:r>
          </w:p>
        </w:tc>
      </w:tr>
      <w:tr w:rsidR="00E60932" w:rsidTr="00E60932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24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День защиты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201</w:t>
            </w:r>
          </w:p>
        </w:tc>
      </w:tr>
      <w:tr w:rsidR="00E60932" w:rsidTr="00E60932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25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День русского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E60932" w:rsidTr="00E60932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26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День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201</w:t>
            </w:r>
          </w:p>
        </w:tc>
      </w:tr>
      <w:tr w:rsidR="00E60932" w:rsidTr="00E60932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27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День памяти и скорби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201</w:t>
            </w:r>
          </w:p>
        </w:tc>
      </w:tr>
      <w:tr w:rsidR="00E60932" w:rsidTr="00E60932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28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Районная спартакиада среди лагерей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</w:t>
            </w: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63</w:t>
            </w:r>
          </w:p>
        </w:tc>
      </w:tr>
      <w:tr w:rsidR="00E60932" w:rsidTr="00E60932">
        <w:trPr>
          <w:trHeight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29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70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 xml:space="preserve">Мероприятия, посвящённые Международному дню борьбы со злоупотреблением наркотическими средствами и их </w:t>
            </w:r>
          </w:p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незаконным оборотом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Pr="00E6093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</w:t>
            </w: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Pr="00E6093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60932" w:rsidTr="00E60932">
        <w:trPr>
          <w:trHeight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131</w:t>
            </w:r>
          </w:p>
        </w:tc>
      </w:tr>
      <w:tr w:rsidR="00E60932" w:rsidTr="00E60932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31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Фестиваль «Тебе певцу, тебе герою!»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131</w:t>
            </w:r>
          </w:p>
        </w:tc>
      </w:tr>
      <w:tr w:rsidR="00E60932" w:rsidTr="00E60932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32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Спортивные мероприятия, посвященные празднику «День физкультурника»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60</w:t>
            </w:r>
          </w:p>
        </w:tc>
      </w:tr>
      <w:tr w:rsidR="00E60932" w:rsidTr="00E60932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33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60932">
              <w:rPr>
                <w:rFonts w:ascii="PT Astra Serif" w:hAnsi="PT Astra Serif"/>
                <w:sz w:val="24"/>
                <w:szCs w:val="24"/>
                <w:lang w:val="en-US"/>
              </w:rPr>
              <w:t>107</w:t>
            </w:r>
          </w:p>
        </w:tc>
      </w:tr>
      <w:tr w:rsidR="00E60932" w:rsidTr="00E60932">
        <w:trPr>
          <w:trHeight w:val="1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jc w:val="center"/>
              <w:rPr>
                <w:sz w:val="24"/>
                <w:szCs w:val="24"/>
              </w:rPr>
            </w:pPr>
            <w:r w:rsidRPr="00E60932">
              <w:rPr>
                <w:sz w:val="24"/>
                <w:szCs w:val="24"/>
              </w:rPr>
              <w:t>34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6151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День российского 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E60932" w:rsidTr="00E60932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2294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1356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932">
              <w:rPr>
                <w:rFonts w:ascii="PT Astra Serif" w:hAnsi="PT Astra Serif"/>
                <w:sz w:val="24"/>
                <w:szCs w:val="24"/>
              </w:rPr>
              <w:t>4621</w:t>
            </w:r>
          </w:p>
        </w:tc>
      </w:tr>
    </w:tbl>
    <w:p w:rsidR="00E60932" w:rsidRDefault="00E60932" w:rsidP="00E60932">
      <w:pPr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____________»;</w:t>
      </w:r>
    </w:p>
    <w:p w:rsidR="00E60932" w:rsidRDefault="00E60932" w:rsidP="00E60932">
      <w:pPr>
        <w:spacing w:line="240" w:lineRule="atLeas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2) Расчёт денежных средств, необходимых для финансирования оздоровительной кампании в муниципальном образовании «Радищевский район» Ульяновской области в летний период 2025 года изложить в следующей редакции:</w:t>
      </w:r>
    </w:p>
    <w:tbl>
      <w:tblPr>
        <w:tblpPr w:leftFromText="180" w:rightFromText="180" w:vertAnchor="text" w:horzAnchor="margin" w:tblpXSpec="right" w:tblpY="242"/>
        <w:tblW w:w="0" w:type="auto"/>
        <w:tblLook w:val="01E0" w:firstRow="1" w:lastRow="1" w:firstColumn="1" w:lastColumn="1" w:noHBand="0" w:noVBand="0"/>
      </w:tblPr>
      <w:tblGrid>
        <w:gridCol w:w="4173"/>
      </w:tblGrid>
      <w:tr w:rsidR="00E60932" w:rsidTr="00E60932">
        <w:trPr>
          <w:trHeight w:val="2261"/>
        </w:trPr>
        <w:tc>
          <w:tcPr>
            <w:tcW w:w="4173" w:type="dxa"/>
          </w:tcPr>
          <w:p w:rsid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«УТВЕРЖДЁН</w:t>
            </w:r>
          </w:p>
          <w:p w:rsid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E60932" w:rsidRDefault="00E60932" w:rsidP="00E60932">
            <w:pPr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24.03.2025 № 202</w:t>
            </w:r>
          </w:p>
        </w:tc>
      </w:tr>
    </w:tbl>
    <w:p w:rsidR="00E60932" w:rsidRDefault="00E60932" w:rsidP="00E60932">
      <w:pPr>
        <w:spacing w:line="24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E60932" w:rsidRDefault="00E60932" w:rsidP="00E60932">
      <w:pPr>
        <w:spacing w:line="24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E60932" w:rsidRDefault="00E60932" w:rsidP="00E60932">
      <w:pPr>
        <w:spacing w:line="24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E60932" w:rsidRDefault="00E60932" w:rsidP="00E60932">
      <w:pPr>
        <w:spacing w:line="24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E60932" w:rsidRDefault="00E60932" w:rsidP="00E60932">
      <w:pPr>
        <w:spacing w:line="24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E60932" w:rsidRDefault="00E60932" w:rsidP="00E60932">
      <w:pPr>
        <w:spacing w:line="24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E60932" w:rsidRDefault="00E60932" w:rsidP="00E60932">
      <w:pPr>
        <w:spacing w:line="240" w:lineRule="atLeas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E60932" w:rsidRDefault="00E60932" w:rsidP="00E60932">
      <w:pPr>
        <w:spacing w:line="240" w:lineRule="atLeas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E60932" w:rsidRDefault="00E60932" w:rsidP="00E60932">
      <w:pPr>
        <w:spacing w:line="240" w:lineRule="atLeas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РАСЧЁТ</w:t>
      </w:r>
    </w:p>
    <w:p w:rsidR="00E60932" w:rsidRDefault="00E60932" w:rsidP="00E60932">
      <w:pPr>
        <w:spacing w:line="240" w:lineRule="atLeas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денежных средств, необходимых для финансирования</w:t>
      </w:r>
    </w:p>
    <w:p w:rsidR="00A27E6F" w:rsidRDefault="00E60932" w:rsidP="00E60932">
      <w:pPr>
        <w:spacing w:line="240" w:lineRule="atLeas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оздоровительной кампании в муниципальном образовании </w:t>
      </w:r>
    </w:p>
    <w:p w:rsidR="00E60932" w:rsidRDefault="00E60932" w:rsidP="00E60932">
      <w:pPr>
        <w:spacing w:line="240" w:lineRule="atLeas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«Радищевский район» Ульяновской области в летний период 2025 года</w:t>
      </w:r>
    </w:p>
    <w:tbl>
      <w:tblPr>
        <w:tblpPr w:leftFromText="180" w:rightFromText="180" w:vertAnchor="text" w:horzAnchor="margin" w:tblpX="94" w:tblpY="267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559"/>
        <w:gridCol w:w="993"/>
        <w:gridCol w:w="850"/>
        <w:gridCol w:w="884"/>
      </w:tblGrid>
      <w:tr w:rsidR="00E60932" w:rsidTr="00A27E6F">
        <w:trPr>
          <w:trHeight w:val="5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proofErr w:type="gramStart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Формы занятости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детей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Необходимо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средств,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Источник и сумма финансирования,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тыс. руб.</w:t>
            </w:r>
          </w:p>
        </w:tc>
      </w:tr>
      <w:tr w:rsidR="00A27E6F" w:rsidTr="00A27E6F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32" w:rsidRPr="002E62AC" w:rsidRDefault="00E60932" w:rsidP="002E62AC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32" w:rsidRPr="002E62AC" w:rsidRDefault="00E60932" w:rsidP="002E62AC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32" w:rsidRPr="002E62AC" w:rsidRDefault="00E60932" w:rsidP="002E62AC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32" w:rsidRPr="002E62AC" w:rsidRDefault="00E60932" w:rsidP="002E62AC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ОБ</w:t>
            </w:r>
          </w:p>
        </w:tc>
      </w:tr>
      <w:tr w:rsidR="00A27E6F" w:rsidTr="00A27E6F">
        <w:trPr>
          <w:trHeight w:val="1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Оздоровительные лагеря с дневным пребыванием при образовательных организациях муниципального образования «Радищевский район» 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332</w:t>
            </w:r>
          </w:p>
          <w:p w:rsidR="00E60932" w:rsidRPr="002E62AC" w:rsidRDefault="002E62AC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(находя</w:t>
            </w:r>
            <w:r w:rsidR="00E60932"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щиеся в трудной жизнен-ной ситуации – 85)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242</w:t>
            </w: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</w:t>
            </w: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9</w:t>
            </w: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108,0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134</w:t>
            </w: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</w:t>
            </w: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</w:tr>
      <w:tr w:rsidR="00A27E6F" w:rsidTr="00A27E6F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Оздоровление детей в загородных лагерях и санаториях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</w:tr>
      <w:tr w:rsidR="00A27E6F" w:rsidTr="00A27E6F">
        <w:trPr>
          <w:trHeight w:val="7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Трудоустройство подростков через ОГКУ КЦ Ульяновской области в 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3</w:t>
            </w: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</w:tr>
      <w:tr w:rsidR="00A27E6F" w:rsidTr="00A27E6F">
        <w:trPr>
          <w:trHeight w:val="7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Подвоз и оздоровление детей в лагерях с дневным пребыванием при образовательных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</w:tr>
      <w:tr w:rsidR="00A27E6F" w:rsidTr="00A27E6F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Лагерь труда и отдыха «Сокол»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«Радищевская средняя школа №1 имени Героя Советского Союза </w:t>
            </w:r>
            <w:proofErr w:type="spellStart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Д.П.Полынкина</w:t>
            </w:r>
            <w:proofErr w:type="spellEnd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</w:t>
            </w:r>
          </w:p>
          <w:p w:rsidR="00E60932" w:rsidRPr="002E62AC" w:rsidRDefault="00A27E6F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(находя</w:t>
            </w:r>
            <w:r w:rsidR="00E60932"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щиеся в трудной жизнен-ной ситуации – 3)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89,27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82,97</w:t>
            </w:r>
          </w:p>
        </w:tc>
      </w:tr>
      <w:tr w:rsidR="00A27E6F" w:rsidTr="00A27E6F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Лагерь труда и отдыха «Трудовой десант» МБОУ «Октябрьская средняя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54,13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49,13</w:t>
            </w:r>
          </w:p>
        </w:tc>
      </w:tr>
      <w:tr w:rsidR="00A27E6F" w:rsidTr="00A27E6F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2AC">
              <w:rPr>
                <w:rFonts w:ascii="PT Astra Serif" w:hAnsi="PT Astra Serif"/>
                <w:sz w:val="22"/>
                <w:szCs w:val="22"/>
              </w:rPr>
              <w:t xml:space="preserve"> Профильный лагерь 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sz w:val="22"/>
                <w:szCs w:val="22"/>
              </w:rPr>
              <w:t>(школьное лесничество)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«Зелёные десантники»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МОУ «Дмитриевская ОШ имени Героя Советского Союза </w:t>
            </w:r>
            <w:proofErr w:type="spellStart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Д.П.Левина</w:t>
            </w:r>
            <w:proofErr w:type="spellEnd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находя-</w:t>
            </w:r>
            <w:proofErr w:type="spellStart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щиеся</w:t>
            </w:r>
            <w:proofErr w:type="spellEnd"/>
            <w:proofErr w:type="gramEnd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в трудной жизнен-ной ситуации –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</w:tr>
      <w:tr w:rsidR="00A27E6F" w:rsidTr="00A27E6F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2AC">
              <w:rPr>
                <w:rFonts w:ascii="PT Astra Serif" w:hAnsi="PT Astra Serif"/>
                <w:sz w:val="22"/>
                <w:szCs w:val="22"/>
              </w:rPr>
              <w:t xml:space="preserve">Передвижные экспедиции  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2AC">
              <w:rPr>
                <w:rFonts w:ascii="PT Astra Serif" w:hAnsi="PT Astra Serif"/>
                <w:sz w:val="22"/>
                <w:szCs w:val="22"/>
              </w:rPr>
              <w:t xml:space="preserve">от МУ ДО «Детско-юношеская спортивная школа»: 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2AC">
              <w:rPr>
                <w:rFonts w:ascii="PT Astra Serif" w:hAnsi="PT Astra Serif"/>
                <w:sz w:val="22"/>
                <w:szCs w:val="22"/>
              </w:rPr>
              <w:t>«Олимп»,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2AC">
              <w:rPr>
                <w:rFonts w:ascii="PT Astra Serif" w:hAnsi="PT Astra Serif"/>
                <w:sz w:val="22"/>
                <w:szCs w:val="22"/>
              </w:rPr>
              <w:t xml:space="preserve"> «Юнармеец»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2AC">
              <w:rPr>
                <w:rFonts w:ascii="PT Astra Serif" w:hAnsi="PT Astra Serif"/>
                <w:sz w:val="22"/>
                <w:szCs w:val="22"/>
              </w:rPr>
              <w:t>20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2AC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2AC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2AC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2A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2A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A27E6F" w:rsidTr="00A27E6F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Передвижная экспедиция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«Радищевская средняя школа №1 имени Героя Советского Союза </w:t>
            </w:r>
            <w:proofErr w:type="spellStart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Д.П.Полынкина</w:t>
            </w:r>
            <w:proofErr w:type="spellEnd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» «Родные просторы»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</w:tr>
      <w:tr w:rsidR="00A27E6F" w:rsidTr="00A27E6F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Передвижная экспедиция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«Радищевская средняя школа №1 имени Героя Советского Союза </w:t>
            </w:r>
            <w:proofErr w:type="spellStart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Д.П.Полынкина</w:t>
            </w:r>
            <w:proofErr w:type="spellEnd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» «Преображение»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</w:tr>
      <w:tr w:rsidR="00A27E6F" w:rsidTr="00A27E6F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Передвижная экспедиция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«Радищевская средняя школа №2 имени </w:t>
            </w:r>
            <w:proofErr w:type="spellStart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А.Н.Радищева</w:t>
            </w:r>
            <w:proofErr w:type="spellEnd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» «Азимут»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</w:tr>
      <w:tr w:rsidR="00A27E6F" w:rsidTr="00A27E6F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Передвижная экспедиция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«Радищевская средняя школа №2 имени </w:t>
            </w:r>
            <w:proofErr w:type="spellStart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А.Н.Радищева</w:t>
            </w:r>
            <w:proofErr w:type="spellEnd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» «Пилигрим»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</w:tr>
      <w:tr w:rsidR="00A27E6F" w:rsidTr="00A27E6F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ind w:left="-57" w:right="-57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Передвижная экспедиция</w:t>
            </w:r>
          </w:p>
          <w:p w:rsidR="00E60932" w:rsidRPr="002E62AC" w:rsidRDefault="00E60932" w:rsidP="002E62AC">
            <w:pPr>
              <w:spacing w:line="240" w:lineRule="atLeast"/>
              <w:ind w:left="-57" w:right="-57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МОУ «</w:t>
            </w:r>
            <w:proofErr w:type="spellStart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Верхнемазинская</w:t>
            </w:r>
            <w:proofErr w:type="spellEnd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средняя школа имени </w:t>
            </w:r>
            <w:proofErr w:type="spellStart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Д.В.Давыдова</w:t>
            </w:r>
            <w:proofErr w:type="spellEnd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» «Патриот»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</w:tr>
      <w:tr w:rsidR="00A27E6F" w:rsidTr="00A27E6F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Передвижная экспедиция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МОУ «</w:t>
            </w:r>
            <w:proofErr w:type="spellStart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Вязовская</w:t>
            </w:r>
            <w:proofErr w:type="spellEnd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основная школа имени </w:t>
            </w:r>
            <w:proofErr w:type="spellStart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А.М.Никифорова</w:t>
            </w:r>
            <w:proofErr w:type="spellEnd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» «Исток»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</w:tr>
      <w:tr w:rsidR="00A27E6F" w:rsidTr="00A27E6F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Передвижная экспедиция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МОУ «Калиновская средняя школа» «Юные краеведы»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</w:tr>
      <w:tr w:rsidR="00A27E6F" w:rsidTr="00A27E6F">
        <w:trPr>
          <w:trHeight w:val="7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Передвижная экспедиция</w:t>
            </w:r>
          </w:p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МОУ «</w:t>
            </w:r>
            <w:proofErr w:type="spellStart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Ореховская</w:t>
            </w:r>
            <w:proofErr w:type="spellEnd"/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средняя школа» «Родники-источники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</w:tr>
      <w:tr w:rsidR="00A27E6F" w:rsidTr="00A27E6F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</w:tr>
      <w:tr w:rsidR="00A27E6F" w:rsidTr="00A27E6F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Приобретение лекарственных средств, аптечек, а также хозяйственные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</w:tr>
      <w:tr w:rsidR="00A27E6F" w:rsidTr="00A27E6F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pStyle w:val="af6"/>
              <w:numPr>
                <w:ilvl w:val="0"/>
                <w:numId w:val="27"/>
              </w:numPr>
              <w:suppressAutoHyphens w:val="0"/>
              <w:spacing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Приобретение вакцины для сотрудников пищеблоков, а также сдача необходимых анализов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108,08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E62A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2E62AC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</w:tr>
      <w:tr w:rsidR="00A27E6F" w:rsidTr="00A27E6F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Pr="00615170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615170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1517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615170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61517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1122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615170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61517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2272</w:t>
            </w:r>
            <w:r w:rsidRPr="0061517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61517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615170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1517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882,28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615170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1517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123,7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Pr="00615170" w:rsidRDefault="00E60932" w:rsidP="002E62AC">
            <w:pPr>
              <w:spacing w:line="240" w:lineRule="atLeas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1517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1167</w:t>
            </w:r>
          </w:p>
        </w:tc>
      </w:tr>
    </w:tbl>
    <w:p w:rsidR="00E60932" w:rsidRDefault="00E60932" w:rsidP="00E60932">
      <w:pPr>
        <w:spacing w:line="240" w:lineRule="atLeast"/>
        <w:rPr>
          <w:rFonts w:ascii="PT Astra Serif" w:hAnsi="PT Astra Serif"/>
          <w:color w:val="000000" w:themeColor="text1"/>
          <w:sz w:val="24"/>
          <w:szCs w:val="28"/>
        </w:rPr>
      </w:pPr>
      <w:r>
        <w:rPr>
          <w:rFonts w:ascii="PT Astra Serif" w:hAnsi="PT Astra Serif"/>
          <w:color w:val="000000" w:themeColor="text1"/>
          <w:sz w:val="24"/>
          <w:szCs w:val="28"/>
        </w:rPr>
        <w:t xml:space="preserve">        Примечание: </w:t>
      </w:r>
    </w:p>
    <w:p w:rsidR="00E60932" w:rsidRDefault="00E60932" w:rsidP="00E60932">
      <w:pPr>
        <w:spacing w:line="240" w:lineRule="atLeast"/>
        <w:rPr>
          <w:rFonts w:ascii="PT Astra Serif" w:hAnsi="PT Astra Serif"/>
          <w:color w:val="000000" w:themeColor="text1"/>
          <w:sz w:val="24"/>
          <w:szCs w:val="28"/>
        </w:rPr>
      </w:pPr>
      <w:r>
        <w:rPr>
          <w:rFonts w:ascii="PT Astra Serif" w:hAnsi="PT Astra Serif"/>
          <w:color w:val="000000" w:themeColor="text1"/>
          <w:sz w:val="24"/>
          <w:szCs w:val="28"/>
        </w:rPr>
        <w:t xml:space="preserve">        МБ - местный бюджет        </w:t>
      </w:r>
    </w:p>
    <w:p w:rsidR="00E60932" w:rsidRDefault="00E60932" w:rsidP="00E60932">
      <w:pPr>
        <w:spacing w:line="240" w:lineRule="atLeast"/>
        <w:rPr>
          <w:rFonts w:ascii="PT Astra Serif" w:hAnsi="PT Astra Serif"/>
          <w:color w:val="000000" w:themeColor="text1"/>
          <w:sz w:val="24"/>
          <w:szCs w:val="28"/>
        </w:rPr>
      </w:pPr>
      <w:r>
        <w:rPr>
          <w:rFonts w:ascii="PT Astra Serif" w:hAnsi="PT Astra Serif"/>
          <w:color w:val="000000" w:themeColor="text1"/>
          <w:sz w:val="24"/>
          <w:szCs w:val="28"/>
        </w:rPr>
        <w:t xml:space="preserve">        ОБ - областной бюджет    </w:t>
      </w:r>
    </w:p>
    <w:p w:rsidR="00E60932" w:rsidRDefault="00E60932" w:rsidP="00E60932">
      <w:pPr>
        <w:spacing w:line="240" w:lineRule="atLeast"/>
        <w:rPr>
          <w:rFonts w:ascii="PT Astra Serif" w:hAnsi="PT Astra Serif"/>
          <w:color w:val="000000" w:themeColor="text1"/>
          <w:sz w:val="24"/>
          <w:szCs w:val="28"/>
        </w:rPr>
      </w:pPr>
      <w:r>
        <w:rPr>
          <w:rFonts w:ascii="PT Astra Serif" w:hAnsi="PT Astra Serif"/>
          <w:color w:val="000000" w:themeColor="text1"/>
          <w:sz w:val="24"/>
          <w:szCs w:val="28"/>
        </w:rPr>
        <w:t xml:space="preserve">        ВИ - внебюджетные источники (привлечённые средства)»</w:t>
      </w:r>
    </w:p>
    <w:p w:rsidR="00A27E6F" w:rsidRDefault="00A27E6F" w:rsidP="00A27E6F">
      <w:pPr>
        <w:spacing w:line="240" w:lineRule="atLeast"/>
        <w:jc w:val="center"/>
        <w:rPr>
          <w:rFonts w:ascii="PT Astra Serif" w:hAnsi="PT Astra Serif"/>
          <w:color w:val="000000" w:themeColor="text1"/>
          <w:sz w:val="24"/>
          <w:szCs w:val="28"/>
        </w:rPr>
      </w:pPr>
      <w:r>
        <w:rPr>
          <w:rFonts w:ascii="PT Astra Serif" w:hAnsi="PT Astra Serif"/>
          <w:color w:val="000000" w:themeColor="text1"/>
          <w:sz w:val="24"/>
          <w:szCs w:val="28"/>
        </w:rPr>
        <w:t>_____________»;</w:t>
      </w:r>
    </w:p>
    <w:p w:rsidR="00E60932" w:rsidRDefault="00E60932" w:rsidP="00A27E6F">
      <w:pPr>
        <w:spacing w:line="24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3)  Дислокацию оздоровительных лагерей с дневным пребыванием детей и подростков при образовательных организациях муниципального образования «Радищевский район» Ульяновской области изложить в следующей редакции:</w:t>
      </w:r>
    </w:p>
    <w:p w:rsidR="00E60932" w:rsidRDefault="00E60932" w:rsidP="00E60932">
      <w:pPr>
        <w:spacing w:line="240" w:lineRule="atLeast"/>
        <w:jc w:val="right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-5"/>
        <w:tblW w:w="0" w:type="auto"/>
        <w:tblLook w:val="01E0" w:firstRow="1" w:lastRow="1" w:firstColumn="1" w:lastColumn="1" w:noHBand="0" w:noVBand="0"/>
      </w:tblPr>
      <w:tblGrid>
        <w:gridCol w:w="4173"/>
      </w:tblGrid>
      <w:tr w:rsidR="00E60932" w:rsidTr="00E60932">
        <w:trPr>
          <w:trHeight w:val="2261"/>
        </w:trPr>
        <w:tc>
          <w:tcPr>
            <w:tcW w:w="4173" w:type="dxa"/>
            <w:hideMark/>
          </w:tcPr>
          <w:p w:rsidR="00E60932" w:rsidRDefault="00E60932" w:rsidP="00A27E6F">
            <w:pPr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«УТВЕРЖДЕНА</w:t>
            </w:r>
          </w:p>
          <w:p w:rsidR="00E60932" w:rsidRDefault="00E60932" w:rsidP="00A27E6F">
            <w:pPr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60932" w:rsidRDefault="00E60932" w:rsidP="00A27E6F">
            <w:pPr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60932" w:rsidRDefault="00E60932" w:rsidP="00A27E6F">
            <w:pPr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E60932" w:rsidRDefault="00E60932" w:rsidP="00A27E6F">
            <w:pPr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E60932" w:rsidRDefault="00E60932" w:rsidP="00A27E6F">
            <w:pPr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24.03.2025  № 202</w:t>
            </w:r>
          </w:p>
        </w:tc>
      </w:tr>
    </w:tbl>
    <w:p w:rsidR="00E60932" w:rsidRDefault="00E60932" w:rsidP="00E60932">
      <w:pPr>
        <w:spacing w:line="240" w:lineRule="atLeast"/>
        <w:jc w:val="right"/>
        <w:rPr>
          <w:rFonts w:ascii="PT Astra Serif" w:hAnsi="PT Astra Serif"/>
          <w:sz w:val="28"/>
          <w:szCs w:val="28"/>
        </w:rPr>
      </w:pPr>
    </w:p>
    <w:p w:rsidR="00E60932" w:rsidRDefault="00E60932" w:rsidP="00E60932">
      <w:pPr>
        <w:spacing w:line="240" w:lineRule="atLeast"/>
        <w:jc w:val="right"/>
        <w:rPr>
          <w:rFonts w:ascii="PT Astra Serif" w:hAnsi="PT Astra Serif"/>
          <w:sz w:val="28"/>
          <w:szCs w:val="28"/>
        </w:rPr>
      </w:pPr>
    </w:p>
    <w:p w:rsidR="00E60932" w:rsidRDefault="00E60932" w:rsidP="00E60932">
      <w:pPr>
        <w:spacing w:line="240" w:lineRule="atLeast"/>
        <w:jc w:val="right"/>
        <w:rPr>
          <w:rFonts w:ascii="PT Astra Serif" w:hAnsi="PT Astra Serif"/>
          <w:sz w:val="28"/>
          <w:szCs w:val="28"/>
        </w:rPr>
      </w:pPr>
    </w:p>
    <w:p w:rsidR="00E60932" w:rsidRDefault="00E60932" w:rsidP="00E60932">
      <w:pPr>
        <w:spacing w:line="240" w:lineRule="atLeast"/>
        <w:jc w:val="right"/>
        <w:rPr>
          <w:rFonts w:ascii="PT Astra Serif" w:hAnsi="PT Astra Serif"/>
          <w:sz w:val="28"/>
          <w:szCs w:val="28"/>
        </w:rPr>
      </w:pPr>
    </w:p>
    <w:p w:rsidR="00E60932" w:rsidRDefault="00E60932" w:rsidP="00E60932">
      <w:pPr>
        <w:spacing w:line="240" w:lineRule="atLeast"/>
        <w:jc w:val="right"/>
        <w:rPr>
          <w:rFonts w:ascii="PT Astra Serif" w:hAnsi="PT Astra Serif"/>
          <w:sz w:val="28"/>
          <w:szCs w:val="28"/>
        </w:rPr>
      </w:pPr>
    </w:p>
    <w:p w:rsidR="00E60932" w:rsidRDefault="00E60932" w:rsidP="00E60932">
      <w:pPr>
        <w:spacing w:line="240" w:lineRule="atLeast"/>
        <w:jc w:val="right"/>
        <w:rPr>
          <w:rFonts w:ascii="PT Astra Serif" w:hAnsi="PT Astra Serif"/>
          <w:b/>
          <w:sz w:val="28"/>
          <w:szCs w:val="28"/>
        </w:rPr>
      </w:pPr>
    </w:p>
    <w:p w:rsidR="00E60932" w:rsidRDefault="00E60932" w:rsidP="00E60932">
      <w:pPr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A27E6F" w:rsidRDefault="00A27E6F" w:rsidP="00A27E6F">
      <w:pPr>
        <w:spacing w:line="240" w:lineRule="atLeast"/>
        <w:jc w:val="center"/>
        <w:rPr>
          <w:rFonts w:ascii="PT Astra Serif" w:hAnsi="PT Astra Serif"/>
          <w:bCs/>
          <w:sz w:val="28"/>
          <w:szCs w:val="28"/>
        </w:rPr>
      </w:pPr>
    </w:p>
    <w:p w:rsidR="00E60932" w:rsidRDefault="00E60932" w:rsidP="00A27E6F">
      <w:pPr>
        <w:spacing w:line="240" w:lineRule="atLeast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ДИСЛОКАЦИЯ</w:t>
      </w:r>
    </w:p>
    <w:p w:rsidR="00E60932" w:rsidRDefault="00E60932" w:rsidP="00A27E6F">
      <w:pPr>
        <w:spacing w:line="240" w:lineRule="atLeast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оздоровительных лагерей с дневным пребыванием детей и подростков</w:t>
      </w:r>
    </w:p>
    <w:p w:rsidR="00E60932" w:rsidRPr="00A27E6F" w:rsidRDefault="00E60932" w:rsidP="00A27E6F">
      <w:pPr>
        <w:spacing w:line="240" w:lineRule="atLeast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при образовательных организациях</w:t>
      </w:r>
      <w:r w:rsidR="00A27E6F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«Радищевский район»</w:t>
      </w:r>
      <w:r w:rsidR="00A27E6F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Ульяновской области</w:t>
      </w:r>
    </w:p>
    <w:p w:rsidR="00E60932" w:rsidRDefault="00E60932" w:rsidP="00E60932">
      <w:pPr>
        <w:spacing w:line="240" w:lineRule="atLeast"/>
        <w:rPr>
          <w:rFonts w:ascii="PT Astra Serif" w:hAnsi="PT Astra Serif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551"/>
        <w:gridCol w:w="850"/>
        <w:gridCol w:w="851"/>
        <w:gridCol w:w="1134"/>
        <w:gridCol w:w="850"/>
      </w:tblGrid>
      <w:tr w:rsidR="00E60932" w:rsidTr="00A27E6F">
        <w:trPr>
          <w:trHeight w:val="2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№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Адрес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</w:tr>
      <w:tr w:rsidR="00E60932" w:rsidTr="00A27E6F">
        <w:trPr>
          <w:trHeight w:val="2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32" w:rsidRDefault="00E609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32" w:rsidRDefault="00E609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32" w:rsidRDefault="00E609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/>
        </w:tc>
      </w:tr>
      <w:tr w:rsidR="00E60932" w:rsidTr="00A27E6F">
        <w:trPr>
          <w:trHeight w:val="9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ind w:left="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tabs>
                <w:tab w:val="left" w:pos="12491"/>
              </w:tabs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№1 имени Героя Советского Союза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Д.П.Полынкина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433910,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Радищево,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пл. Радищева,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E60932" w:rsidTr="00A27E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ind w:left="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tabs>
                <w:tab w:val="left" w:pos="12491"/>
              </w:tabs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№2 имени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А.Н.Радищева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433910,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Радищево,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Кооперативная, 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65</w:t>
            </w:r>
          </w:p>
        </w:tc>
      </w:tr>
      <w:tr w:rsidR="00E60932" w:rsidTr="00A27E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ind w:left="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tabs>
                <w:tab w:val="left" w:pos="12491"/>
              </w:tabs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«Октябрьская средняя школа»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433912,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 Октябрьский,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Школьная,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60</w:t>
            </w:r>
          </w:p>
        </w:tc>
      </w:tr>
      <w:tr w:rsidR="00E60932" w:rsidTr="00A27E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ind w:left="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tabs>
                <w:tab w:val="left" w:pos="12491"/>
              </w:tabs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Верхнемазинская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основная школа имени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Д.В.Давыдова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433921,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Верхняя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Маза,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Школьная,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E60932" w:rsidTr="00A27E6F">
        <w:trPr>
          <w:trHeight w:val="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ind w:left="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tabs>
                <w:tab w:val="left" w:pos="12491"/>
              </w:tabs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Вязовская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основная школа имени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А.М.Никифорова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433901,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. Вязовка,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Ижевская,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E60932" w:rsidTr="00A27E6F">
        <w:trPr>
          <w:trHeight w:val="6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ind w:left="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tabs>
                <w:tab w:val="left" w:pos="12491"/>
              </w:tabs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МОУ «Дмитриевская основная  школа имени Героя Советского Союза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Д.П.Левина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433917,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. Дмитриевка,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Школьная,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60932" w:rsidTr="00A27E6F">
        <w:trPr>
          <w:trHeight w:val="1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ind w:left="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tabs>
                <w:tab w:val="left" w:pos="12491"/>
              </w:tabs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«Калиновская средняя школа»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433903,</w:t>
            </w:r>
          </w:p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Калиновка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,            ул. Культуры,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E60932" w:rsidTr="00A27E6F">
        <w:trPr>
          <w:trHeight w:val="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32" w:rsidRDefault="00E60932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332</w:t>
            </w:r>
          </w:p>
        </w:tc>
      </w:tr>
    </w:tbl>
    <w:p w:rsidR="00E60932" w:rsidRDefault="00E60932" w:rsidP="00E60932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</w:t>
      </w:r>
      <w:r w:rsidR="00A27E6F">
        <w:rPr>
          <w:rFonts w:ascii="PT Astra Serif" w:hAnsi="PT Astra Serif"/>
          <w:sz w:val="28"/>
          <w:szCs w:val="28"/>
        </w:rPr>
        <w:t>___</w:t>
      </w:r>
      <w:r>
        <w:rPr>
          <w:rFonts w:ascii="PT Astra Serif" w:hAnsi="PT Astra Serif"/>
          <w:sz w:val="28"/>
          <w:szCs w:val="28"/>
        </w:rPr>
        <w:t>__».</w:t>
      </w:r>
    </w:p>
    <w:p w:rsidR="00E60932" w:rsidRDefault="00E60932" w:rsidP="00A27E6F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E60932" w:rsidRDefault="00E60932" w:rsidP="00A27E6F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</w:p>
    <w:p w:rsidR="00A27E6F" w:rsidRDefault="00A27E6F" w:rsidP="00A27E6F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</w:p>
    <w:p w:rsidR="00E60932" w:rsidRDefault="00A27E6F" w:rsidP="00E60932">
      <w:pPr>
        <w:spacing w:line="24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 w:rsidR="00E60932">
        <w:rPr>
          <w:rFonts w:ascii="PT Astra Serif" w:hAnsi="PT Astra Serif"/>
          <w:sz w:val="28"/>
          <w:szCs w:val="28"/>
        </w:rPr>
        <w:t xml:space="preserve">Администрации                                       </w:t>
      </w:r>
      <w:r>
        <w:rPr>
          <w:rFonts w:ascii="PT Astra Serif" w:hAnsi="PT Astra Serif"/>
          <w:sz w:val="28"/>
          <w:szCs w:val="28"/>
        </w:rPr>
        <w:t xml:space="preserve">      </w:t>
      </w:r>
      <w:r w:rsidR="00E60932">
        <w:rPr>
          <w:rFonts w:ascii="PT Astra Serif" w:hAnsi="PT Astra Serif"/>
          <w:sz w:val="28"/>
          <w:szCs w:val="28"/>
        </w:rPr>
        <w:t xml:space="preserve">                             </w:t>
      </w:r>
      <w:proofErr w:type="spellStart"/>
      <w:r w:rsidR="00E60932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E60932" w:rsidRDefault="00E60932" w:rsidP="00E60932">
      <w:pPr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E60932" w:rsidRDefault="00E60932" w:rsidP="00E60932">
      <w:pPr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E60932" w:rsidRDefault="00E60932" w:rsidP="00E60932">
      <w:pPr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E60932" w:rsidRDefault="00E60932" w:rsidP="00E60932">
      <w:pPr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E60932" w:rsidRDefault="00E60932" w:rsidP="00E60932">
      <w:pPr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E60932" w:rsidRDefault="00E60932" w:rsidP="00E60932">
      <w:pPr>
        <w:spacing w:line="240" w:lineRule="atLeast"/>
        <w:rPr>
          <w:rFonts w:ascii="PT Astra Serif" w:hAnsi="PT Astra Serif"/>
          <w:bCs/>
          <w:sz w:val="28"/>
          <w:szCs w:val="28"/>
        </w:rPr>
      </w:pPr>
    </w:p>
    <w:p w:rsidR="00E60932" w:rsidRDefault="00E60932" w:rsidP="00E60932">
      <w:pPr>
        <w:spacing w:line="240" w:lineRule="atLeast"/>
        <w:rPr>
          <w:rFonts w:ascii="PT Astra Serif" w:hAnsi="PT Astra Serif"/>
          <w:bCs/>
          <w:sz w:val="28"/>
          <w:szCs w:val="28"/>
        </w:rPr>
      </w:pPr>
    </w:p>
    <w:p w:rsidR="00E60932" w:rsidRDefault="00E60932" w:rsidP="00E60932">
      <w:pPr>
        <w:spacing w:line="240" w:lineRule="atLeast"/>
        <w:rPr>
          <w:rFonts w:ascii="PT Astra Serif" w:hAnsi="PT Astra Serif"/>
          <w:bCs/>
          <w:sz w:val="28"/>
          <w:szCs w:val="28"/>
        </w:rPr>
      </w:pPr>
    </w:p>
    <w:p w:rsidR="00E60932" w:rsidRDefault="00E60932" w:rsidP="00E60932">
      <w:pPr>
        <w:spacing w:line="240" w:lineRule="atLeast"/>
        <w:rPr>
          <w:rFonts w:ascii="PT Astra Serif" w:hAnsi="PT Astra Serif"/>
          <w:bCs/>
          <w:sz w:val="28"/>
          <w:szCs w:val="28"/>
        </w:rPr>
      </w:pPr>
    </w:p>
    <w:p w:rsidR="00E60932" w:rsidRDefault="00E60932" w:rsidP="00E60932">
      <w:pPr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E60932" w:rsidRDefault="00E60932" w:rsidP="00E60932">
      <w:pPr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bookmarkEnd w:id="0"/>
    <w:p w:rsidR="00E60932" w:rsidRDefault="00E60932" w:rsidP="00E60932">
      <w:pPr>
        <w:tabs>
          <w:tab w:val="left" w:pos="9498"/>
        </w:tabs>
        <w:rPr>
          <w:rFonts w:ascii="PT Astra Serif" w:hAnsi="PT Astra Serif"/>
          <w:sz w:val="28"/>
          <w:szCs w:val="28"/>
        </w:rPr>
      </w:pPr>
    </w:p>
    <w:p w:rsidR="00DF6510" w:rsidRDefault="00DF6510" w:rsidP="0065137F">
      <w:pPr>
        <w:ind w:firstLine="426"/>
        <w:jc w:val="both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sectPr w:rsidR="00DF6510" w:rsidSect="00E60932">
      <w:headerReference w:type="default" r:id="rId9"/>
      <w:pgSz w:w="11906" w:h="16838"/>
      <w:pgMar w:top="1134" w:right="566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06" w:rsidRDefault="00945E06">
      <w:r>
        <w:separator/>
      </w:r>
    </w:p>
  </w:endnote>
  <w:endnote w:type="continuationSeparator" w:id="0">
    <w:p w:rsidR="00945E06" w:rsidRDefault="0094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06" w:rsidRDefault="00945E06">
      <w:r>
        <w:separator/>
      </w:r>
    </w:p>
  </w:footnote>
  <w:footnote w:type="continuationSeparator" w:id="0">
    <w:p w:rsidR="00945E06" w:rsidRDefault="00945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750872"/>
      <w:docPartObj>
        <w:docPartGallery w:val="Page Numbers (Top of Page)"/>
        <w:docPartUnique/>
      </w:docPartObj>
    </w:sdtPr>
    <w:sdtContent>
      <w:p w:rsidR="00E60932" w:rsidRDefault="00E60932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8D8">
          <w:rPr>
            <w:noProof/>
          </w:rPr>
          <w:t>6</w:t>
        </w:r>
        <w:r>
          <w:fldChar w:fldCharType="end"/>
        </w:r>
      </w:p>
    </w:sdtContent>
  </w:sdt>
  <w:p w:rsidR="00E60932" w:rsidRDefault="00E6093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024794"/>
    <w:multiLevelType w:val="hybridMultilevel"/>
    <w:tmpl w:val="B4B63640"/>
    <w:lvl w:ilvl="0" w:tplc="BADAE9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B7253"/>
    <w:rsid w:val="000C1B59"/>
    <w:rsid w:val="000C4784"/>
    <w:rsid w:val="000C55EC"/>
    <w:rsid w:val="000C6C53"/>
    <w:rsid w:val="000C78D8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1B12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434C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1B8C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E62AC"/>
    <w:rsid w:val="002F16C9"/>
    <w:rsid w:val="002F1B8D"/>
    <w:rsid w:val="002F27E7"/>
    <w:rsid w:val="002F2953"/>
    <w:rsid w:val="002F5650"/>
    <w:rsid w:val="002F5717"/>
    <w:rsid w:val="00300EBE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5F73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04B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EDB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02BE"/>
    <w:rsid w:val="00592255"/>
    <w:rsid w:val="0059400B"/>
    <w:rsid w:val="005955C5"/>
    <w:rsid w:val="005A0535"/>
    <w:rsid w:val="005A5BC7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5170"/>
    <w:rsid w:val="0061616A"/>
    <w:rsid w:val="00616DA6"/>
    <w:rsid w:val="00617FB7"/>
    <w:rsid w:val="0062014E"/>
    <w:rsid w:val="00624405"/>
    <w:rsid w:val="006249FF"/>
    <w:rsid w:val="00630739"/>
    <w:rsid w:val="00631966"/>
    <w:rsid w:val="00631A1F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38CA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276A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5E06"/>
    <w:rsid w:val="0094777E"/>
    <w:rsid w:val="009538DA"/>
    <w:rsid w:val="00954240"/>
    <w:rsid w:val="00955A48"/>
    <w:rsid w:val="00957584"/>
    <w:rsid w:val="00962E0E"/>
    <w:rsid w:val="00965038"/>
    <w:rsid w:val="00965B0A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27E6F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28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1C7F"/>
    <w:rsid w:val="00CD4784"/>
    <w:rsid w:val="00CD4F50"/>
    <w:rsid w:val="00CD5723"/>
    <w:rsid w:val="00CD5C2F"/>
    <w:rsid w:val="00CE0E67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06E18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4B66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0B5E"/>
    <w:rsid w:val="00DC2E2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6510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2C90"/>
    <w:rsid w:val="00E54ADF"/>
    <w:rsid w:val="00E54FD4"/>
    <w:rsid w:val="00E5613C"/>
    <w:rsid w:val="00E60932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3F0C"/>
    <w:rsid w:val="00F54D4B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414B-483D-4F8C-8022-0F2C0FA6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27</cp:revision>
  <cp:lastPrinted>2025-05-21T06:48:00Z</cp:lastPrinted>
  <dcterms:created xsi:type="dcterms:W3CDTF">2024-11-21T05:06:00Z</dcterms:created>
  <dcterms:modified xsi:type="dcterms:W3CDTF">2025-05-21T06:49:00Z</dcterms:modified>
</cp:coreProperties>
</file>