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440051" w:rsidRDefault="00440051" w:rsidP="00440051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440051" w:rsidRDefault="00440051" w:rsidP="00440051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440051" w:rsidRDefault="00440051" w:rsidP="00440051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440051" w:rsidRDefault="00440051" w:rsidP="0044005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изменения в Положение о проектной </w:t>
      </w:r>
      <w:r>
        <w:rPr>
          <w:rFonts w:ascii="PT Astra Serif" w:hAnsi="PT Astra Serif"/>
          <w:b/>
          <w:bCs/>
          <w:sz w:val="28"/>
          <w:szCs w:val="28"/>
        </w:rPr>
        <w:t xml:space="preserve">деятельности </w:t>
      </w:r>
    </w:p>
    <w:p w:rsidR="00440051" w:rsidRDefault="00440051" w:rsidP="0044005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Администрации муниципального образования «Радищевский район» Ульяновской области</w:t>
      </w:r>
    </w:p>
    <w:p w:rsidR="00440051" w:rsidRDefault="00440051" w:rsidP="0044005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0051" w:rsidRDefault="00440051" w:rsidP="0044005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0051" w:rsidRPr="00440051" w:rsidRDefault="00440051" w:rsidP="00440051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40051">
        <w:rPr>
          <w:rFonts w:ascii="PT Astra Serif" w:hAnsi="PT Astra Serif"/>
          <w:sz w:val="28"/>
        </w:rPr>
        <w:t xml:space="preserve">В соответствии с Федеральным </w:t>
      </w:r>
      <w:hyperlink r:id="rId9" w:history="1">
        <w:r w:rsidRPr="00440051">
          <w:rPr>
            <w:rStyle w:val="a8"/>
            <w:rFonts w:ascii="PT Astra Serif" w:hAnsi="PT Astra Serif"/>
            <w:color w:val="000000"/>
            <w:sz w:val="28"/>
            <w:u w:val="none"/>
          </w:rPr>
          <w:t>законом</w:t>
        </w:r>
      </w:hyperlink>
      <w:r w:rsidRPr="00440051">
        <w:rPr>
          <w:rFonts w:ascii="PT Astra Serif" w:hAnsi="PT Astra Serif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44005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440051">
        <w:rPr>
          <w:rFonts w:ascii="PT Astra Serif" w:hAnsi="PT Astra Serif"/>
          <w:sz w:val="28"/>
          <w:szCs w:val="28"/>
        </w:rPr>
        <w:t>казом Губернатора Улья</w:t>
      </w:r>
      <w:r>
        <w:rPr>
          <w:rFonts w:ascii="PT Astra Serif" w:hAnsi="PT Astra Serif"/>
          <w:sz w:val="28"/>
          <w:szCs w:val="28"/>
        </w:rPr>
        <w:t xml:space="preserve">новской области от 01.06.2022 № </w:t>
      </w:r>
      <w:r w:rsidRPr="00440051">
        <w:rPr>
          <w:rFonts w:ascii="PT Astra Serif" w:hAnsi="PT Astra Serif"/>
          <w:sz w:val="28"/>
          <w:szCs w:val="28"/>
        </w:rPr>
        <w:t>68 «Об организации проектной деятельности в Правительстве Ульяновской области и в возглавляемых им исполнительн</w:t>
      </w:r>
      <w:r>
        <w:rPr>
          <w:rFonts w:ascii="PT Astra Serif" w:hAnsi="PT Astra Serif"/>
          <w:sz w:val="28"/>
          <w:szCs w:val="28"/>
        </w:rPr>
        <w:t>ых органах Ульяновской области»,</w:t>
      </w:r>
      <w:r w:rsidRPr="00440051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«Радищевский район» Ульяновской области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440051">
        <w:rPr>
          <w:rFonts w:ascii="PT Astra Serif" w:hAnsi="PT Astra Serif"/>
          <w:bCs/>
          <w:sz w:val="28"/>
          <w:szCs w:val="28"/>
        </w:rPr>
        <w:t>п</w:t>
      </w:r>
      <w:proofErr w:type="gramEnd"/>
      <w:r w:rsidRPr="00440051">
        <w:rPr>
          <w:rFonts w:ascii="PT Astra Serif" w:hAnsi="PT Astra Serif"/>
          <w:bCs/>
          <w:sz w:val="28"/>
          <w:szCs w:val="28"/>
        </w:rPr>
        <w:t xml:space="preserve"> о с т а н о в л я е т:</w:t>
      </w:r>
    </w:p>
    <w:p w:rsidR="00440051" w:rsidRPr="00440051" w:rsidRDefault="00440051" w:rsidP="0044005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0051">
        <w:rPr>
          <w:rFonts w:ascii="PT Astra Serif" w:hAnsi="PT Astra Serif"/>
          <w:sz w:val="28"/>
          <w:szCs w:val="28"/>
        </w:rPr>
        <w:t>1. Внести в Положение о</w:t>
      </w:r>
      <w:r>
        <w:rPr>
          <w:rFonts w:ascii="PT Astra Serif" w:hAnsi="PT Astra Serif"/>
          <w:sz w:val="28"/>
          <w:szCs w:val="28"/>
        </w:rPr>
        <w:t>б организации</w:t>
      </w:r>
      <w:r w:rsidRPr="00440051">
        <w:rPr>
          <w:rFonts w:ascii="PT Astra Serif" w:hAnsi="PT Astra Serif"/>
          <w:sz w:val="28"/>
          <w:szCs w:val="28"/>
        </w:rPr>
        <w:t xml:space="preserve"> проектной </w:t>
      </w:r>
      <w:r w:rsidRPr="00440051">
        <w:rPr>
          <w:rFonts w:ascii="PT Astra Serif" w:hAnsi="PT Astra Serif"/>
          <w:bCs/>
          <w:sz w:val="28"/>
          <w:szCs w:val="28"/>
        </w:rPr>
        <w:t>деятельности в Администрации муниципального образования «Радищевский район» Ульяновской области, утверждённое постановлением Администрации муниципального образования «Радищевский район» Ульяновской области от 19.02.2024 № 161 «Об организации проектной деятельности в Администрации муниципального образования «Радищевс</w:t>
      </w:r>
      <w:r>
        <w:rPr>
          <w:rFonts w:ascii="PT Astra Serif" w:hAnsi="PT Astra Serif"/>
          <w:bCs/>
          <w:sz w:val="28"/>
          <w:szCs w:val="28"/>
        </w:rPr>
        <w:t>кий район» Ульяновской области» следующее изменение:</w:t>
      </w:r>
    </w:p>
    <w:p w:rsidR="00440051" w:rsidRPr="00440051" w:rsidRDefault="00440051" w:rsidP="00440051">
      <w:pPr>
        <w:spacing w:line="232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Пункт 2.2.1</w:t>
      </w:r>
      <w:r w:rsidRPr="00440051">
        <w:rPr>
          <w:rFonts w:ascii="PT Astra Serif" w:hAnsi="PT Astra Serif"/>
          <w:bCs/>
          <w:sz w:val="28"/>
          <w:szCs w:val="28"/>
        </w:rPr>
        <w:t xml:space="preserve"> изложить в следующей редакции: </w:t>
      </w:r>
    </w:p>
    <w:p w:rsidR="00440051" w:rsidRPr="00440051" w:rsidRDefault="00440051" w:rsidP="00440051">
      <w:pPr>
        <w:spacing w:line="232" w:lineRule="auto"/>
        <w:ind w:firstLine="708"/>
        <w:jc w:val="both"/>
        <w:rPr>
          <w:rFonts w:ascii="PT Astra Serif" w:eastAsia="DejaVu Sans" w:hAnsi="PT Astra Serif"/>
          <w:sz w:val="28"/>
          <w:szCs w:val="28"/>
        </w:rPr>
      </w:pPr>
      <w:r w:rsidRPr="00440051"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2.2.1. </w:t>
      </w:r>
      <w:proofErr w:type="gramStart"/>
      <w:r w:rsidRPr="00440051">
        <w:rPr>
          <w:rFonts w:ascii="PT Astra Serif" w:eastAsia="DejaVu Sans" w:hAnsi="PT Astra Serif"/>
          <w:sz w:val="28"/>
          <w:szCs w:val="28"/>
        </w:rPr>
        <w:t>Инициирование проекта оформляется в виде предложения</w:t>
      </w:r>
      <w:r w:rsidRPr="00440051">
        <w:rPr>
          <w:rFonts w:ascii="PT Astra Serif" w:eastAsia="DejaVu Sans" w:hAnsi="PT Astra Serif"/>
          <w:sz w:val="28"/>
          <w:szCs w:val="28"/>
        </w:rPr>
        <w:br/>
        <w:t>по проекту в соответствии со стратегическими целями и задачами, указанными в стратегии социально-экономического развития муниципального образования «Радищевский район», в том числе с учётом целей, определённых Указом Президента Росси</w:t>
      </w:r>
      <w:r>
        <w:rPr>
          <w:rFonts w:ascii="PT Astra Serif" w:eastAsia="DejaVu Sans" w:hAnsi="PT Astra Serif"/>
          <w:sz w:val="28"/>
          <w:szCs w:val="28"/>
        </w:rPr>
        <w:t xml:space="preserve">йской Федерации от 07.05.2024 № </w:t>
      </w:r>
      <w:r w:rsidRPr="00440051">
        <w:rPr>
          <w:rFonts w:ascii="PT Astra Serif" w:eastAsia="DejaVu Sans" w:hAnsi="PT Astra Serif"/>
          <w:sz w:val="28"/>
          <w:szCs w:val="28"/>
        </w:rPr>
        <w:t>309 «О национальных целях развития Российской Федерации на период до 2030 года и на перспективу до 2036 года</w:t>
      </w:r>
      <w:r>
        <w:rPr>
          <w:rFonts w:ascii="PT Astra Serif" w:eastAsia="DejaVu Sans" w:hAnsi="PT Astra Serif"/>
          <w:sz w:val="28"/>
          <w:szCs w:val="28"/>
        </w:rPr>
        <w:t>.</w:t>
      </w:r>
      <w:r w:rsidRPr="00440051">
        <w:rPr>
          <w:rFonts w:ascii="PT Astra Serif" w:eastAsia="DejaVu Sans" w:hAnsi="PT Astra Serif"/>
          <w:sz w:val="28"/>
          <w:szCs w:val="28"/>
        </w:rPr>
        <w:t>».</w:t>
      </w:r>
      <w:proofErr w:type="gramEnd"/>
    </w:p>
    <w:p w:rsidR="00440051" w:rsidRPr="00440051" w:rsidRDefault="00440051" w:rsidP="00440051">
      <w:pPr>
        <w:widowControl w:val="0"/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0051">
        <w:rPr>
          <w:rFonts w:ascii="PT Astra Serif" w:hAnsi="PT Astra Serif"/>
          <w:sz w:val="28"/>
          <w:szCs w:val="28"/>
        </w:rPr>
        <w:t xml:space="preserve">2. Настоящее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440051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440051" w:rsidRPr="00440051" w:rsidRDefault="00440051" w:rsidP="00440051">
      <w:pPr>
        <w:widowControl w:val="0"/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0051" w:rsidRPr="00440051" w:rsidRDefault="00440051" w:rsidP="00440051">
      <w:pPr>
        <w:widowControl w:val="0"/>
        <w:tabs>
          <w:tab w:val="left" w:pos="1185"/>
        </w:tabs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440051" w:rsidRDefault="00440051" w:rsidP="00440051">
      <w:pPr>
        <w:widowControl w:val="0"/>
        <w:spacing w:line="232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440051">
      <w:headerReference w:type="default" r:id="rId10"/>
      <w:pgSz w:w="11906" w:h="16838"/>
      <w:pgMar w:top="1135" w:right="566" w:bottom="567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AD" w:rsidRDefault="007130AD">
      <w:r>
        <w:separator/>
      </w:r>
    </w:p>
  </w:endnote>
  <w:endnote w:type="continuationSeparator" w:id="0">
    <w:p w:rsidR="007130AD" w:rsidRDefault="0071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AD" w:rsidRDefault="007130AD">
      <w:r>
        <w:separator/>
      </w:r>
    </w:p>
  </w:footnote>
  <w:footnote w:type="continuationSeparator" w:id="0">
    <w:p w:rsidR="007130AD" w:rsidRDefault="0071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51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0051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0AD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B88B-F559-482D-9A81-672D517C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26</cp:revision>
  <cp:lastPrinted>2025-05-21T07:03:00Z</cp:lastPrinted>
  <dcterms:created xsi:type="dcterms:W3CDTF">2024-11-21T05:06:00Z</dcterms:created>
  <dcterms:modified xsi:type="dcterms:W3CDTF">2025-05-21T07:04:00Z</dcterms:modified>
</cp:coreProperties>
</file>