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F761DC" w:rsidRPr="00B60EB8" w:rsidTr="00F761DC">
        <w:tc>
          <w:tcPr>
            <w:tcW w:w="9705" w:type="dxa"/>
            <w:hideMark/>
          </w:tcPr>
          <w:p w:rsidR="00F761DC" w:rsidRPr="00B60EB8" w:rsidRDefault="00F761DC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</w:rPr>
            </w:pPr>
            <w:r w:rsidRPr="00B60EB8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</w:t>
            </w:r>
            <w:r w:rsidRPr="00B60EB8">
              <w:rPr>
                <w:rFonts w:ascii="PT Astra Serif" w:hAnsi="PT Astra Serif"/>
                <w:b/>
                <w:bCs/>
                <w:sz w:val="28"/>
                <w:szCs w:val="28"/>
              </w:rPr>
              <w:br/>
              <w:t>СОВЕТ ДЕПУТАТОВ  муниципального образования</w:t>
            </w:r>
          </w:p>
          <w:p w:rsidR="00F761DC" w:rsidRPr="00B60EB8" w:rsidRDefault="00F761DC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60EB8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РАДИЩЕВСКОЕ  ГОРОДСКОЕ  ПОСЕЛЕНИЕ</w:t>
            </w:r>
          </w:p>
          <w:p w:rsidR="00F761DC" w:rsidRDefault="00F761DC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60EB8">
              <w:rPr>
                <w:rFonts w:ascii="PT Astra Serif" w:hAnsi="PT Astra Serif"/>
                <w:b/>
                <w:bCs/>
                <w:sz w:val="28"/>
                <w:szCs w:val="28"/>
              </w:rPr>
              <w:t>Радищевского  района  Ульяновской  области</w:t>
            </w:r>
          </w:p>
          <w:p w:rsidR="005A519C" w:rsidRPr="00B60EB8" w:rsidRDefault="005A519C">
            <w:pPr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F761DC" w:rsidRPr="00B60EB8" w:rsidRDefault="00F761DC">
            <w:pPr>
              <w:tabs>
                <w:tab w:val="left" w:pos="2775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B60EB8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</w:p>
          <w:p w:rsidR="00F761DC" w:rsidRPr="00B60EB8" w:rsidRDefault="00F761DC">
            <w:pPr>
              <w:tabs>
                <w:tab w:val="left" w:pos="2955"/>
                <w:tab w:val="center" w:pos="4782"/>
              </w:tabs>
              <w:adjustRightInd w:val="0"/>
              <w:rPr>
                <w:rFonts w:ascii="PT Astra Serif" w:hAnsi="PT Astra Serif"/>
                <w:b/>
                <w:bCs/>
                <w:sz w:val="32"/>
                <w:szCs w:val="32"/>
              </w:rPr>
            </w:pPr>
            <w:r w:rsidRPr="00B60EB8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  <w:r w:rsidRPr="00B60EB8">
              <w:rPr>
                <w:rFonts w:ascii="PT Astra Serif" w:hAnsi="PT Astra Serif"/>
                <w:b/>
                <w:bCs/>
                <w:sz w:val="32"/>
                <w:szCs w:val="32"/>
              </w:rPr>
              <w:tab/>
            </w:r>
            <w:proofErr w:type="gramStart"/>
            <w:r w:rsidRPr="00B60EB8">
              <w:rPr>
                <w:rFonts w:ascii="PT Astra Serif" w:hAnsi="PT Astra Serif"/>
                <w:b/>
                <w:bCs/>
                <w:sz w:val="32"/>
                <w:szCs w:val="32"/>
              </w:rPr>
              <w:t>Р</w:t>
            </w:r>
            <w:proofErr w:type="gramEnd"/>
            <w:r w:rsidRPr="00B60EB8">
              <w:rPr>
                <w:rFonts w:ascii="PT Astra Serif" w:hAnsi="PT Astra Serif"/>
                <w:b/>
                <w:bCs/>
                <w:sz w:val="32"/>
                <w:szCs w:val="32"/>
              </w:rPr>
              <w:t xml:space="preserve"> Е Ш Е Н И Е</w:t>
            </w:r>
          </w:p>
          <w:p w:rsidR="00E557EF" w:rsidRPr="00B60EB8" w:rsidRDefault="00E557EF">
            <w:pPr>
              <w:tabs>
                <w:tab w:val="left" w:pos="2955"/>
                <w:tab w:val="center" w:pos="4782"/>
              </w:tabs>
              <w:adjustRightInd w:val="0"/>
              <w:rPr>
                <w:rFonts w:ascii="PT Astra Serif" w:eastAsia="Calibri" w:hAnsi="PT Astra Serif"/>
                <w:b/>
                <w:bCs/>
                <w:sz w:val="32"/>
                <w:szCs w:val="32"/>
              </w:rPr>
            </w:pPr>
          </w:p>
        </w:tc>
      </w:tr>
    </w:tbl>
    <w:p w:rsidR="00F761DC" w:rsidRPr="00B60EB8" w:rsidRDefault="00F761DC" w:rsidP="00F761DC">
      <w:pPr>
        <w:tabs>
          <w:tab w:val="left" w:pos="2320"/>
        </w:tabs>
        <w:rPr>
          <w:rFonts w:ascii="PT Astra Serif" w:eastAsia="Calibri" w:hAnsi="PT Astra Serif"/>
          <w:b/>
          <w:bCs/>
          <w:sz w:val="28"/>
          <w:szCs w:val="28"/>
        </w:rPr>
      </w:pPr>
      <w:r w:rsidRPr="00B60EB8">
        <w:rPr>
          <w:rFonts w:ascii="PT Astra Serif" w:hAnsi="PT Astra Serif"/>
          <w:b/>
          <w:bCs/>
        </w:rPr>
        <w:tab/>
      </w:r>
    </w:p>
    <w:p w:rsidR="00F761DC" w:rsidRPr="00B60EB8" w:rsidRDefault="00F761DC" w:rsidP="00F761DC">
      <w:pPr>
        <w:rPr>
          <w:rFonts w:ascii="PT Astra Serif" w:hAnsi="PT Astra Serif"/>
          <w:sz w:val="28"/>
          <w:szCs w:val="28"/>
        </w:rPr>
      </w:pPr>
      <w:r w:rsidRPr="00B60EB8">
        <w:rPr>
          <w:rFonts w:ascii="PT Astra Serif" w:hAnsi="PT Astra Serif"/>
          <w:sz w:val="28"/>
          <w:szCs w:val="28"/>
        </w:rPr>
        <w:t>2</w:t>
      </w:r>
      <w:r w:rsidR="00B60EB8" w:rsidRPr="00B60EB8">
        <w:rPr>
          <w:rFonts w:ascii="PT Astra Serif" w:hAnsi="PT Astra Serif"/>
          <w:sz w:val="28"/>
          <w:szCs w:val="28"/>
        </w:rPr>
        <w:t>7</w:t>
      </w:r>
      <w:r w:rsidRPr="00B60EB8">
        <w:rPr>
          <w:rFonts w:ascii="PT Astra Serif" w:hAnsi="PT Astra Serif"/>
          <w:sz w:val="28"/>
          <w:szCs w:val="28"/>
        </w:rPr>
        <w:t xml:space="preserve">  февраля  202</w:t>
      </w:r>
      <w:r w:rsidR="00B60EB8" w:rsidRPr="00B60EB8">
        <w:rPr>
          <w:rFonts w:ascii="PT Astra Serif" w:hAnsi="PT Astra Serif"/>
          <w:sz w:val="28"/>
          <w:szCs w:val="28"/>
        </w:rPr>
        <w:t>5</w:t>
      </w:r>
      <w:r w:rsidRPr="00B60EB8">
        <w:rPr>
          <w:rFonts w:ascii="PT Astra Serif" w:hAnsi="PT Astra Serif"/>
          <w:sz w:val="28"/>
          <w:szCs w:val="28"/>
        </w:rPr>
        <w:t xml:space="preserve">  года                                                                     </w:t>
      </w:r>
      <w:r w:rsidR="00E557EF" w:rsidRPr="00B60EB8">
        <w:rPr>
          <w:rFonts w:ascii="PT Astra Serif" w:hAnsi="PT Astra Serif"/>
          <w:sz w:val="28"/>
          <w:szCs w:val="28"/>
        </w:rPr>
        <w:t xml:space="preserve">              </w:t>
      </w:r>
      <w:r w:rsidR="00DB0001">
        <w:rPr>
          <w:rFonts w:ascii="PT Astra Serif" w:hAnsi="PT Astra Serif"/>
          <w:sz w:val="28"/>
          <w:szCs w:val="28"/>
        </w:rPr>
        <w:t xml:space="preserve">  </w:t>
      </w:r>
      <w:r w:rsidR="00822DFF" w:rsidRPr="00B60EB8">
        <w:rPr>
          <w:rFonts w:ascii="PT Astra Serif" w:hAnsi="PT Astra Serif"/>
          <w:sz w:val="28"/>
          <w:szCs w:val="28"/>
        </w:rPr>
        <w:t xml:space="preserve">№ </w:t>
      </w:r>
      <w:r w:rsidR="004928CC">
        <w:rPr>
          <w:rFonts w:ascii="PT Astra Serif" w:hAnsi="PT Astra Serif"/>
          <w:sz w:val="28"/>
          <w:szCs w:val="28"/>
        </w:rPr>
        <w:t>1/4</w:t>
      </w:r>
    </w:p>
    <w:p w:rsidR="00F761DC" w:rsidRPr="00B60EB8" w:rsidRDefault="00F761DC" w:rsidP="00F761DC">
      <w:pPr>
        <w:jc w:val="center"/>
        <w:rPr>
          <w:rFonts w:ascii="PT Astra Serif" w:hAnsi="PT Astra Serif"/>
          <w:sz w:val="18"/>
          <w:szCs w:val="18"/>
        </w:rPr>
      </w:pPr>
      <w:proofErr w:type="spellStart"/>
      <w:r w:rsidRPr="00B60EB8">
        <w:rPr>
          <w:rFonts w:ascii="PT Astra Serif" w:hAnsi="PT Astra Serif"/>
          <w:sz w:val="18"/>
          <w:szCs w:val="18"/>
        </w:rPr>
        <w:t>р.п</w:t>
      </w:r>
      <w:proofErr w:type="spellEnd"/>
      <w:r w:rsidRPr="00B60EB8">
        <w:rPr>
          <w:rFonts w:ascii="PT Astra Serif" w:hAnsi="PT Astra Serif"/>
          <w:sz w:val="18"/>
          <w:szCs w:val="18"/>
        </w:rPr>
        <w:t>. Радищево</w:t>
      </w:r>
    </w:p>
    <w:p w:rsidR="00E557EF" w:rsidRPr="00B60EB8" w:rsidRDefault="00E557EF" w:rsidP="00F761DC">
      <w:pPr>
        <w:jc w:val="center"/>
        <w:rPr>
          <w:rFonts w:ascii="PT Astra Serif" w:hAnsi="PT Astra Serif"/>
          <w:sz w:val="18"/>
          <w:szCs w:val="18"/>
        </w:rPr>
      </w:pPr>
    </w:p>
    <w:p w:rsidR="00F761DC" w:rsidRPr="00B60EB8" w:rsidRDefault="00F761DC" w:rsidP="00F761DC">
      <w:pPr>
        <w:jc w:val="center"/>
        <w:rPr>
          <w:rFonts w:ascii="PT Astra Serif" w:hAnsi="PT Astra Serif"/>
          <w:sz w:val="18"/>
          <w:szCs w:val="18"/>
        </w:rPr>
      </w:pPr>
    </w:p>
    <w:p w:rsidR="00F761DC" w:rsidRPr="00B60EB8" w:rsidRDefault="00F761DC" w:rsidP="00F761DC">
      <w:pPr>
        <w:rPr>
          <w:rFonts w:ascii="PT Astra Serif" w:hAnsi="PT Astra Serif"/>
          <w:sz w:val="28"/>
          <w:szCs w:val="28"/>
        </w:rPr>
      </w:pPr>
      <w:r w:rsidRPr="00B60EB8">
        <w:rPr>
          <w:rFonts w:ascii="PT Astra Serif" w:hAnsi="PT Astra Serif"/>
          <w:sz w:val="28"/>
          <w:szCs w:val="28"/>
        </w:rPr>
        <w:t xml:space="preserve">О плане  работы  </w:t>
      </w:r>
      <w:r w:rsidR="00196C60">
        <w:rPr>
          <w:rFonts w:ascii="PT Astra Serif" w:hAnsi="PT Astra Serif"/>
          <w:sz w:val="28"/>
          <w:szCs w:val="28"/>
        </w:rPr>
        <w:t xml:space="preserve"> </w:t>
      </w:r>
      <w:r w:rsidRPr="00B60EB8">
        <w:rPr>
          <w:rFonts w:ascii="PT Astra Serif" w:hAnsi="PT Astra Serif"/>
          <w:sz w:val="28"/>
          <w:szCs w:val="28"/>
        </w:rPr>
        <w:t>Совета депутатов</w:t>
      </w:r>
    </w:p>
    <w:p w:rsidR="00F761DC" w:rsidRPr="00B60EB8" w:rsidRDefault="00F761DC" w:rsidP="00F761DC">
      <w:pPr>
        <w:rPr>
          <w:rFonts w:ascii="PT Astra Serif" w:hAnsi="PT Astra Serif"/>
          <w:sz w:val="28"/>
          <w:szCs w:val="28"/>
        </w:rPr>
      </w:pPr>
      <w:r w:rsidRPr="00B60EB8">
        <w:rPr>
          <w:rFonts w:ascii="PT Astra Serif" w:hAnsi="PT Astra Serif"/>
          <w:sz w:val="28"/>
          <w:szCs w:val="28"/>
        </w:rPr>
        <w:t xml:space="preserve">муниципального          </w:t>
      </w:r>
      <w:r w:rsidR="00196C60">
        <w:rPr>
          <w:rFonts w:ascii="PT Astra Serif" w:hAnsi="PT Astra Serif"/>
          <w:sz w:val="28"/>
          <w:szCs w:val="28"/>
        </w:rPr>
        <w:t xml:space="preserve"> </w:t>
      </w:r>
      <w:r w:rsidRPr="00B60EB8">
        <w:rPr>
          <w:rFonts w:ascii="PT Astra Serif" w:hAnsi="PT Astra Serif"/>
          <w:sz w:val="28"/>
          <w:szCs w:val="28"/>
        </w:rPr>
        <w:t>образования</w:t>
      </w:r>
    </w:p>
    <w:p w:rsidR="00F761DC" w:rsidRPr="00B60EB8" w:rsidRDefault="00F761DC" w:rsidP="00F761DC">
      <w:pPr>
        <w:rPr>
          <w:rFonts w:ascii="PT Astra Serif" w:hAnsi="PT Astra Serif"/>
          <w:sz w:val="28"/>
          <w:szCs w:val="28"/>
        </w:rPr>
      </w:pPr>
      <w:r w:rsidRPr="00B60EB8">
        <w:rPr>
          <w:rFonts w:ascii="PT Astra Serif" w:hAnsi="PT Astra Serif"/>
          <w:sz w:val="28"/>
          <w:szCs w:val="28"/>
        </w:rPr>
        <w:t xml:space="preserve">Радищевское  городское </w:t>
      </w:r>
      <w:r w:rsidR="00196C60">
        <w:rPr>
          <w:rFonts w:ascii="PT Astra Serif" w:hAnsi="PT Astra Serif"/>
          <w:sz w:val="28"/>
          <w:szCs w:val="28"/>
        </w:rPr>
        <w:t xml:space="preserve"> </w:t>
      </w:r>
      <w:r w:rsidRPr="00B60EB8">
        <w:rPr>
          <w:rFonts w:ascii="PT Astra Serif" w:hAnsi="PT Astra Serif"/>
          <w:sz w:val="28"/>
          <w:szCs w:val="28"/>
        </w:rPr>
        <w:t>поселение</w:t>
      </w:r>
    </w:p>
    <w:p w:rsidR="00F761DC" w:rsidRPr="00B60EB8" w:rsidRDefault="00F761DC" w:rsidP="00F761DC">
      <w:pPr>
        <w:rPr>
          <w:rFonts w:ascii="PT Astra Serif" w:hAnsi="PT Astra Serif"/>
          <w:sz w:val="28"/>
          <w:szCs w:val="28"/>
        </w:rPr>
      </w:pPr>
      <w:r w:rsidRPr="00B60EB8">
        <w:rPr>
          <w:rFonts w:ascii="PT Astra Serif" w:hAnsi="PT Astra Serif"/>
          <w:sz w:val="28"/>
          <w:szCs w:val="28"/>
        </w:rPr>
        <w:t xml:space="preserve">Радищевского района </w:t>
      </w:r>
      <w:proofErr w:type="gramStart"/>
      <w:r w:rsidRPr="00B60EB8">
        <w:rPr>
          <w:rFonts w:ascii="PT Astra Serif" w:hAnsi="PT Astra Serif"/>
          <w:sz w:val="28"/>
          <w:szCs w:val="28"/>
        </w:rPr>
        <w:t>Ульяновской</w:t>
      </w:r>
      <w:proofErr w:type="gramEnd"/>
      <w:r w:rsidRPr="00B60EB8">
        <w:rPr>
          <w:rFonts w:ascii="PT Astra Serif" w:hAnsi="PT Astra Serif"/>
          <w:sz w:val="28"/>
          <w:szCs w:val="28"/>
        </w:rPr>
        <w:t xml:space="preserve"> </w:t>
      </w:r>
    </w:p>
    <w:p w:rsidR="00F761DC" w:rsidRPr="00B60EB8" w:rsidRDefault="00F761DC" w:rsidP="00F761DC">
      <w:pPr>
        <w:rPr>
          <w:rFonts w:ascii="PT Astra Serif" w:hAnsi="PT Astra Serif"/>
          <w:sz w:val="28"/>
          <w:szCs w:val="28"/>
        </w:rPr>
      </w:pPr>
      <w:r w:rsidRPr="00B60EB8">
        <w:rPr>
          <w:rFonts w:ascii="PT Astra Serif" w:hAnsi="PT Astra Serif"/>
          <w:sz w:val="28"/>
          <w:szCs w:val="28"/>
        </w:rPr>
        <w:t>области  на  202</w:t>
      </w:r>
      <w:r w:rsidR="00B60EB8" w:rsidRPr="00B60EB8">
        <w:rPr>
          <w:rFonts w:ascii="PT Astra Serif" w:hAnsi="PT Astra Serif"/>
          <w:sz w:val="28"/>
          <w:szCs w:val="28"/>
        </w:rPr>
        <w:t>5</w:t>
      </w:r>
      <w:r w:rsidRPr="00B60EB8">
        <w:rPr>
          <w:rFonts w:ascii="PT Astra Serif" w:hAnsi="PT Astra Serif"/>
          <w:sz w:val="28"/>
          <w:szCs w:val="28"/>
        </w:rPr>
        <w:t xml:space="preserve">  год</w:t>
      </w:r>
    </w:p>
    <w:p w:rsidR="00F761DC" w:rsidRPr="00B60EB8" w:rsidRDefault="00F761DC" w:rsidP="00F761DC">
      <w:pPr>
        <w:rPr>
          <w:rFonts w:ascii="PT Astra Serif" w:hAnsi="PT Astra Serif"/>
          <w:sz w:val="28"/>
          <w:szCs w:val="28"/>
        </w:rPr>
      </w:pPr>
    </w:p>
    <w:p w:rsidR="00F761DC" w:rsidRPr="00B60EB8" w:rsidRDefault="00F761DC" w:rsidP="00F761DC">
      <w:pPr>
        <w:rPr>
          <w:rFonts w:ascii="PT Astra Serif" w:hAnsi="PT Astra Serif"/>
          <w:sz w:val="28"/>
          <w:szCs w:val="28"/>
        </w:rPr>
      </w:pPr>
    </w:p>
    <w:p w:rsidR="00F761DC" w:rsidRPr="00B60EB8" w:rsidRDefault="00F761DC" w:rsidP="00F761DC">
      <w:pPr>
        <w:jc w:val="both"/>
        <w:rPr>
          <w:rFonts w:ascii="PT Astra Serif" w:hAnsi="PT Astra Serif"/>
          <w:sz w:val="28"/>
          <w:szCs w:val="28"/>
        </w:rPr>
      </w:pPr>
      <w:r w:rsidRPr="00B60EB8">
        <w:rPr>
          <w:rFonts w:ascii="PT Astra Serif" w:hAnsi="PT Astra Serif"/>
        </w:rPr>
        <w:t xml:space="preserve">            </w:t>
      </w:r>
      <w:r w:rsidRPr="00B60EB8">
        <w:rPr>
          <w:rFonts w:ascii="PT Astra Serif" w:hAnsi="PT Astra Serif"/>
          <w:sz w:val="28"/>
          <w:szCs w:val="28"/>
        </w:rPr>
        <w:t xml:space="preserve">В соответствии со статьей 2 Регламента Совета депутатов муниципального образования Радищевское городское поселение Радищевского района Ульяновской области, Совет депутатов муниципального образования Радищевское городское поселение  </w:t>
      </w:r>
      <w:r w:rsidRPr="00B60EB8">
        <w:rPr>
          <w:rFonts w:ascii="PT Astra Serif" w:hAnsi="PT Astra Serif"/>
          <w:b/>
          <w:sz w:val="28"/>
          <w:szCs w:val="28"/>
        </w:rPr>
        <w:t>решил</w:t>
      </w:r>
      <w:r w:rsidRPr="00B60EB8">
        <w:rPr>
          <w:rFonts w:ascii="PT Astra Serif" w:hAnsi="PT Astra Serif"/>
          <w:sz w:val="28"/>
          <w:szCs w:val="28"/>
        </w:rPr>
        <w:t>:</w:t>
      </w:r>
    </w:p>
    <w:p w:rsidR="00F761DC" w:rsidRPr="00B60EB8" w:rsidRDefault="00F761DC" w:rsidP="00F761DC">
      <w:pPr>
        <w:jc w:val="both"/>
        <w:rPr>
          <w:rFonts w:ascii="PT Astra Serif" w:hAnsi="PT Astra Serif"/>
          <w:sz w:val="28"/>
          <w:szCs w:val="28"/>
        </w:rPr>
      </w:pPr>
      <w:r w:rsidRPr="00B60EB8">
        <w:rPr>
          <w:rFonts w:ascii="PT Astra Serif" w:hAnsi="PT Astra Serif"/>
          <w:sz w:val="28"/>
          <w:szCs w:val="28"/>
        </w:rPr>
        <w:t xml:space="preserve">          1. Утвердить план работы Совета депутатов муниципального образования Радищевское городское поселение на 202</w:t>
      </w:r>
      <w:r w:rsidR="00495414">
        <w:rPr>
          <w:rFonts w:ascii="PT Astra Serif" w:hAnsi="PT Astra Serif"/>
          <w:sz w:val="28"/>
          <w:szCs w:val="28"/>
        </w:rPr>
        <w:t>5</w:t>
      </w:r>
      <w:r w:rsidRPr="00B60EB8">
        <w:rPr>
          <w:rFonts w:ascii="PT Astra Serif" w:hAnsi="PT Astra Serif"/>
          <w:sz w:val="28"/>
          <w:szCs w:val="28"/>
        </w:rPr>
        <w:t xml:space="preserve"> год  (приложение).</w:t>
      </w:r>
    </w:p>
    <w:p w:rsidR="00F761DC" w:rsidRPr="00B60EB8" w:rsidRDefault="00F761DC" w:rsidP="00F761DC">
      <w:pPr>
        <w:jc w:val="both"/>
        <w:rPr>
          <w:rFonts w:ascii="PT Astra Serif" w:hAnsi="PT Astra Serif"/>
          <w:sz w:val="28"/>
          <w:szCs w:val="28"/>
        </w:rPr>
      </w:pPr>
      <w:r w:rsidRPr="00B60EB8">
        <w:rPr>
          <w:rFonts w:ascii="PT Astra Serif" w:hAnsi="PT Astra Serif"/>
          <w:sz w:val="28"/>
          <w:szCs w:val="28"/>
        </w:rPr>
        <w:t xml:space="preserve">          2. Настоящее решение вступает в силу со дня  подписания.</w:t>
      </w:r>
    </w:p>
    <w:p w:rsidR="00E557EF" w:rsidRPr="00B60EB8" w:rsidRDefault="00E557EF" w:rsidP="00F761DC">
      <w:pPr>
        <w:jc w:val="both"/>
        <w:rPr>
          <w:rFonts w:ascii="PT Astra Serif" w:hAnsi="PT Astra Serif"/>
          <w:sz w:val="28"/>
          <w:szCs w:val="28"/>
        </w:rPr>
      </w:pPr>
    </w:p>
    <w:p w:rsidR="00F761DC" w:rsidRPr="00B60EB8" w:rsidRDefault="00F761DC" w:rsidP="00F761DC">
      <w:pPr>
        <w:jc w:val="both"/>
        <w:rPr>
          <w:rFonts w:ascii="PT Astra Serif" w:hAnsi="PT Astra Serif"/>
          <w:sz w:val="24"/>
          <w:szCs w:val="24"/>
        </w:rPr>
      </w:pPr>
    </w:p>
    <w:p w:rsidR="00F761DC" w:rsidRPr="00B60EB8" w:rsidRDefault="00F761DC" w:rsidP="00F761DC">
      <w:pPr>
        <w:jc w:val="both"/>
        <w:rPr>
          <w:rFonts w:ascii="PT Astra Serif" w:hAnsi="PT Astra Serif"/>
          <w:b/>
          <w:sz w:val="28"/>
          <w:szCs w:val="28"/>
        </w:rPr>
      </w:pPr>
      <w:r w:rsidRPr="00B60EB8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F761DC" w:rsidRPr="00B60EB8" w:rsidRDefault="00F761DC" w:rsidP="00F761DC">
      <w:pPr>
        <w:jc w:val="both"/>
        <w:rPr>
          <w:rFonts w:ascii="PT Astra Serif" w:hAnsi="PT Astra Serif"/>
          <w:b/>
          <w:sz w:val="28"/>
          <w:szCs w:val="28"/>
        </w:rPr>
      </w:pPr>
      <w:r w:rsidRPr="00B60EB8">
        <w:rPr>
          <w:rFonts w:ascii="PT Astra Serif" w:hAnsi="PT Astra Serif"/>
          <w:b/>
          <w:sz w:val="28"/>
          <w:szCs w:val="28"/>
        </w:rPr>
        <w:t xml:space="preserve">Радищевское городское поселение                   </w:t>
      </w:r>
      <w:r w:rsidR="00E557EF" w:rsidRPr="00B60EB8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Pr="00B60EB8">
        <w:rPr>
          <w:rFonts w:ascii="PT Astra Serif" w:hAnsi="PT Astra Serif"/>
          <w:b/>
          <w:sz w:val="28"/>
          <w:szCs w:val="28"/>
        </w:rPr>
        <w:t>С.В. Стрелкова</w:t>
      </w:r>
    </w:p>
    <w:p w:rsidR="00F761DC" w:rsidRPr="00B60EB8" w:rsidRDefault="00F761DC" w:rsidP="00F761DC">
      <w:pPr>
        <w:rPr>
          <w:rFonts w:ascii="PT Astra Serif" w:hAnsi="PT Astra Serif"/>
          <w:sz w:val="28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F761DC" w:rsidRPr="00B60EB8" w:rsidRDefault="00F761DC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</w:p>
    <w:p w:rsidR="00285FB9" w:rsidRPr="00B60EB8" w:rsidRDefault="00285FB9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  <w:r w:rsidRPr="00B60EB8">
        <w:rPr>
          <w:rFonts w:ascii="PT Astra Serif" w:hAnsi="PT Astra Serif"/>
          <w:color w:val="000000" w:themeColor="text1"/>
          <w:sz w:val="24"/>
          <w:szCs w:val="28"/>
        </w:rPr>
        <w:lastRenderedPageBreak/>
        <w:t xml:space="preserve">Утвержден </w:t>
      </w:r>
    </w:p>
    <w:p w:rsidR="00285FB9" w:rsidRPr="00B60EB8" w:rsidRDefault="00672309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  <w:r w:rsidRPr="00B60EB8">
        <w:rPr>
          <w:rFonts w:ascii="PT Astra Serif" w:hAnsi="PT Astra Serif"/>
          <w:color w:val="000000" w:themeColor="text1"/>
          <w:sz w:val="24"/>
          <w:szCs w:val="28"/>
        </w:rPr>
        <w:t>решени</w:t>
      </w:r>
      <w:r w:rsidR="00285FB9" w:rsidRPr="00B60EB8">
        <w:rPr>
          <w:rFonts w:ascii="PT Astra Serif" w:hAnsi="PT Astra Serif"/>
          <w:color w:val="000000" w:themeColor="text1"/>
          <w:sz w:val="24"/>
          <w:szCs w:val="28"/>
        </w:rPr>
        <w:t>ем</w:t>
      </w:r>
      <w:r w:rsidRPr="00B60EB8">
        <w:rPr>
          <w:rFonts w:ascii="PT Astra Serif" w:hAnsi="PT Astra Serif"/>
          <w:color w:val="000000" w:themeColor="text1"/>
          <w:sz w:val="24"/>
          <w:szCs w:val="28"/>
        </w:rPr>
        <w:t xml:space="preserve"> Совета депутатов</w:t>
      </w:r>
    </w:p>
    <w:p w:rsidR="00672309" w:rsidRPr="00B60EB8" w:rsidRDefault="00285FB9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  <w:r w:rsidRPr="00B60EB8">
        <w:rPr>
          <w:rFonts w:ascii="PT Astra Serif" w:hAnsi="PT Astra Serif"/>
          <w:color w:val="000000" w:themeColor="text1"/>
          <w:sz w:val="24"/>
          <w:szCs w:val="28"/>
        </w:rPr>
        <w:t>муниципального образования</w:t>
      </w:r>
      <w:r w:rsidR="00672309" w:rsidRPr="00B60EB8">
        <w:rPr>
          <w:rFonts w:ascii="PT Astra Serif" w:hAnsi="PT Astra Serif"/>
          <w:color w:val="000000" w:themeColor="text1"/>
          <w:sz w:val="24"/>
          <w:szCs w:val="28"/>
        </w:rPr>
        <w:t xml:space="preserve"> </w:t>
      </w:r>
    </w:p>
    <w:p w:rsidR="00672309" w:rsidRPr="00B60EB8" w:rsidRDefault="00285FB9" w:rsidP="00672309">
      <w:pPr>
        <w:widowControl w:val="0"/>
        <w:autoSpaceDE w:val="0"/>
        <w:autoSpaceDN w:val="0"/>
        <w:adjustRightInd w:val="0"/>
        <w:ind w:firstLine="567"/>
        <w:jc w:val="right"/>
        <w:rPr>
          <w:rFonts w:ascii="PT Astra Serif" w:hAnsi="PT Astra Serif"/>
          <w:color w:val="000000" w:themeColor="text1"/>
          <w:sz w:val="24"/>
          <w:szCs w:val="28"/>
        </w:rPr>
      </w:pPr>
      <w:r w:rsidRPr="00B60EB8">
        <w:rPr>
          <w:rFonts w:ascii="PT Astra Serif" w:hAnsi="PT Astra Serif"/>
          <w:color w:val="000000" w:themeColor="text1"/>
          <w:sz w:val="24"/>
          <w:szCs w:val="28"/>
        </w:rPr>
        <w:t xml:space="preserve">Радищевское </w:t>
      </w:r>
      <w:r w:rsidR="00672309" w:rsidRPr="00B60EB8">
        <w:rPr>
          <w:rFonts w:ascii="PT Astra Serif" w:hAnsi="PT Astra Serif"/>
          <w:color w:val="000000" w:themeColor="text1"/>
          <w:sz w:val="24"/>
          <w:szCs w:val="28"/>
        </w:rPr>
        <w:t>городско</w:t>
      </w:r>
      <w:r w:rsidRPr="00B60EB8">
        <w:rPr>
          <w:rFonts w:ascii="PT Astra Serif" w:hAnsi="PT Astra Serif"/>
          <w:color w:val="000000" w:themeColor="text1"/>
          <w:sz w:val="24"/>
          <w:szCs w:val="28"/>
        </w:rPr>
        <w:t>е</w:t>
      </w:r>
      <w:r w:rsidR="00672309" w:rsidRPr="00B60EB8">
        <w:rPr>
          <w:rFonts w:ascii="PT Astra Serif" w:hAnsi="PT Astra Serif"/>
          <w:color w:val="000000" w:themeColor="text1"/>
          <w:sz w:val="24"/>
          <w:szCs w:val="28"/>
        </w:rPr>
        <w:t xml:space="preserve"> поселени</w:t>
      </w:r>
      <w:r w:rsidRPr="00B60EB8">
        <w:rPr>
          <w:rFonts w:ascii="PT Astra Serif" w:hAnsi="PT Astra Serif"/>
          <w:color w:val="000000" w:themeColor="text1"/>
          <w:sz w:val="24"/>
          <w:szCs w:val="28"/>
        </w:rPr>
        <w:t>е</w:t>
      </w:r>
    </w:p>
    <w:p w:rsidR="00672309" w:rsidRPr="00B60EB8" w:rsidRDefault="005779A6" w:rsidP="00672309">
      <w:pPr>
        <w:jc w:val="right"/>
        <w:rPr>
          <w:rFonts w:ascii="PT Astra Serif" w:hAnsi="PT Astra Serif"/>
          <w:color w:val="000000" w:themeColor="text1"/>
          <w:sz w:val="24"/>
          <w:szCs w:val="28"/>
        </w:rPr>
      </w:pPr>
      <w:r w:rsidRPr="00B60EB8">
        <w:rPr>
          <w:rFonts w:ascii="PT Astra Serif" w:hAnsi="PT Astra Serif"/>
          <w:color w:val="000000" w:themeColor="text1"/>
          <w:sz w:val="24"/>
          <w:szCs w:val="28"/>
        </w:rPr>
        <w:t xml:space="preserve">от </w:t>
      </w:r>
      <w:r w:rsidR="00F139EA" w:rsidRPr="00B60EB8">
        <w:rPr>
          <w:rFonts w:ascii="PT Astra Serif" w:hAnsi="PT Astra Serif"/>
          <w:color w:val="000000" w:themeColor="text1"/>
          <w:sz w:val="24"/>
          <w:szCs w:val="28"/>
        </w:rPr>
        <w:t>2</w:t>
      </w:r>
      <w:r w:rsidR="00495414">
        <w:rPr>
          <w:rFonts w:ascii="PT Astra Serif" w:hAnsi="PT Astra Serif"/>
          <w:color w:val="000000" w:themeColor="text1"/>
          <w:sz w:val="24"/>
          <w:szCs w:val="28"/>
        </w:rPr>
        <w:t>7</w:t>
      </w:r>
      <w:r w:rsidR="00285FB9" w:rsidRPr="00B60EB8">
        <w:rPr>
          <w:rFonts w:ascii="PT Astra Serif" w:hAnsi="PT Astra Serif"/>
          <w:color w:val="000000" w:themeColor="text1"/>
          <w:sz w:val="24"/>
          <w:szCs w:val="28"/>
        </w:rPr>
        <w:t>.0</w:t>
      </w:r>
      <w:r w:rsidR="00F139EA" w:rsidRPr="00B60EB8">
        <w:rPr>
          <w:rFonts w:ascii="PT Astra Serif" w:hAnsi="PT Astra Serif"/>
          <w:color w:val="000000" w:themeColor="text1"/>
          <w:sz w:val="24"/>
          <w:szCs w:val="28"/>
        </w:rPr>
        <w:t>2</w:t>
      </w:r>
      <w:r w:rsidR="00285FB9" w:rsidRPr="00B60EB8">
        <w:rPr>
          <w:rFonts w:ascii="PT Astra Serif" w:hAnsi="PT Astra Serif"/>
          <w:color w:val="000000" w:themeColor="text1"/>
          <w:sz w:val="24"/>
          <w:szCs w:val="28"/>
        </w:rPr>
        <w:t>.202</w:t>
      </w:r>
      <w:r w:rsidR="00495414">
        <w:rPr>
          <w:rFonts w:ascii="PT Astra Serif" w:hAnsi="PT Astra Serif"/>
          <w:color w:val="000000" w:themeColor="text1"/>
          <w:sz w:val="24"/>
          <w:szCs w:val="28"/>
        </w:rPr>
        <w:t>5</w:t>
      </w:r>
      <w:r w:rsidR="00285FB9" w:rsidRPr="00B60EB8">
        <w:rPr>
          <w:rFonts w:ascii="PT Astra Serif" w:hAnsi="PT Astra Serif"/>
          <w:color w:val="000000" w:themeColor="text1"/>
          <w:sz w:val="24"/>
          <w:szCs w:val="28"/>
        </w:rPr>
        <w:t xml:space="preserve"> </w:t>
      </w:r>
      <w:r w:rsidRPr="00B60EB8">
        <w:rPr>
          <w:rFonts w:ascii="PT Astra Serif" w:hAnsi="PT Astra Serif"/>
          <w:color w:val="000000" w:themeColor="text1"/>
          <w:sz w:val="24"/>
          <w:szCs w:val="28"/>
        </w:rPr>
        <w:t>№</w:t>
      </w:r>
      <w:r w:rsidR="00822DFF" w:rsidRPr="00B60EB8">
        <w:rPr>
          <w:rFonts w:ascii="PT Astra Serif" w:hAnsi="PT Astra Serif"/>
          <w:color w:val="000000" w:themeColor="text1"/>
          <w:sz w:val="24"/>
          <w:szCs w:val="28"/>
        </w:rPr>
        <w:t xml:space="preserve"> </w:t>
      </w:r>
      <w:r w:rsidR="003741CA">
        <w:rPr>
          <w:rFonts w:ascii="PT Astra Serif" w:hAnsi="PT Astra Serif"/>
          <w:color w:val="000000" w:themeColor="text1"/>
          <w:sz w:val="24"/>
          <w:szCs w:val="28"/>
        </w:rPr>
        <w:t>1/4</w:t>
      </w:r>
    </w:p>
    <w:p w:rsidR="00672309" w:rsidRPr="00B60EB8" w:rsidRDefault="00672309" w:rsidP="00672309">
      <w:pPr>
        <w:jc w:val="right"/>
        <w:rPr>
          <w:rFonts w:ascii="PT Astra Serif" w:hAnsi="PT Astra Serif"/>
          <w:color w:val="000000" w:themeColor="text1"/>
          <w:sz w:val="28"/>
          <w:szCs w:val="28"/>
        </w:rPr>
      </w:pPr>
    </w:p>
    <w:p w:rsidR="00672309" w:rsidRPr="00B60EB8" w:rsidRDefault="00672309" w:rsidP="0067230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0EB8">
        <w:rPr>
          <w:rFonts w:ascii="PT Astra Serif" w:hAnsi="PT Astra Serif"/>
          <w:b/>
          <w:color w:val="000000" w:themeColor="text1"/>
          <w:sz w:val="28"/>
          <w:szCs w:val="28"/>
        </w:rPr>
        <w:t xml:space="preserve">План </w:t>
      </w:r>
    </w:p>
    <w:p w:rsidR="00672309" w:rsidRPr="00B60EB8" w:rsidRDefault="00672309" w:rsidP="0067230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0EB8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работы Совета депутатов </w:t>
      </w:r>
      <w:r w:rsidR="00285FB9" w:rsidRPr="00B60EB8">
        <w:rPr>
          <w:rFonts w:ascii="PT Astra Serif" w:hAnsi="PT Astra Serif"/>
          <w:b/>
          <w:color w:val="000000" w:themeColor="text1"/>
          <w:sz w:val="28"/>
          <w:szCs w:val="28"/>
        </w:rPr>
        <w:t xml:space="preserve">муниципального образования Радищевское </w:t>
      </w:r>
      <w:r w:rsidRPr="00B60EB8">
        <w:rPr>
          <w:rFonts w:ascii="PT Astra Serif" w:hAnsi="PT Astra Serif"/>
          <w:b/>
          <w:color w:val="000000" w:themeColor="text1"/>
          <w:sz w:val="28"/>
          <w:szCs w:val="28"/>
        </w:rPr>
        <w:t>городско</w:t>
      </w:r>
      <w:r w:rsidR="00285FB9" w:rsidRPr="00B60EB8"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Pr="00B60EB8">
        <w:rPr>
          <w:rFonts w:ascii="PT Astra Serif" w:hAnsi="PT Astra Serif"/>
          <w:b/>
          <w:color w:val="000000" w:themeColor="text1"/>
          <w:sz w:val="28"/>
          <w:szCs w:val="28"/>
        </w:rPr>
        <w:t xml:space="preserve"> поселени</w:t>
      </w:r>
      <w:r w:rsidR="00285FB9" w:rsidRPr="00B60EB8"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Pr="00B60EB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285FB9" w:rsidRPr="00B60EB8">
        <w:rPr>
          <w:rFonts w:ascii="PT Astra Serif" w:hAnsi="PT Astra Serif"/>
          <w:b/>
          <w:color w:val="000000" w:themeColor="text1"/>
          <w:sz w:val="28"/>
          <w:szCs w:val="28"/>
        </w:rPr>
        <w:t>Радищевского района Ульяновской области</w:t>
      </w:r>
    </w:p>
    <w:p w:rsidR="00672309" w:rsidRPr="00B60EB8" w:rsidRDefault="00672309" w:rsidP="0067230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60EB8">
        <w:rPr>
          <w:rFonts w:ascii="PT Astra Serif" w:hAnsi="PT Astra Serif"/>
          <w:b/>
          <w:color w:val="000000" w:themeColor="text1"/>
          <w:sz w:val="28"/>
          <w:szCs w:val="28"/>
        </w:rPr>
        <w:t>на 202</w:t>
      </w:r>
      <w:r w:rsidR="00495414">
        <w:rPr>
          <w:rFonts w:ascii="PT Astra Serif" w:hAnsi="PT Astra Serif"/>
          <w:b/>
          <w:color w:val="000000" w:themeColor="text1"/>
          <w:sz w:val="28"/>
          <w:szCs w:val="28"/>
        </w:rPr>
        <w:t>5</w:t>
      </w:r>
      <w:r w:rsidRPr="00B60EB8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</w:t>
      </w:r>
    </w:p>
    <w:p w:rsidR="00672309" w:rsidRPr="00B60EB8" w:rsidRDefault="00672309" w:rsidP="0067230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5"/>
        <w:tblW w:w="9941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4253"/>
        <w:gridCol w:w="1820"/>
        <w:gridCol w:w="3291"/>
      </w:tblGrid>
      <w:tr w:rsidR="00672309" w:rsidRPr="00B60EB8" w:rsidTr="004D3494">
        <w:trPr>
          <w:trHeight w:val="55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672309" w:rsidRPr="00B60EB8" w:rsidRDefault="00672309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п</w:t>
            </w:r>
            <w:proofErr w:type="gramEnd"/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672309" w:rsidRPr="00B60EB8" w:rsidRDefault="00FC3277" w:rsidP="00CD446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Перечень рассматриваемых вопросов</w:t>
            </w:r>
            <w:r w:rsidR="005C3E03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672309" w:rsidRPr="00B60EB8" w:rsidRDefault="00285FB9" w:rsidP="00285FB9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Срок рассмотрения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vAlign w:val="center"/>
            <w:hideMark/>
          </w:tcPr>
          <w:p w:rsidR="00672309" w:rsidRPr="00B60EB8" w:rsidRDefault="00672309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Ответственны</w:t>
            </w:r>
            <w:r w:rsidR="00BD713F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е</w:t>
            </w:r>
            <w:r w:rsidR="001068BB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  <w:p w:rsidR="00672309" w:rsidRPr="00B60EB8" w:rsidRDefault="00672309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E561E1" w:rsidRPr="00B60EB8" w:rsidTr="004D3494">
        <w:trPr>
          <w:trHeight w:val="1361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E561E1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E561E1" w:rsidP="00E561E1">
            <w:pPr>
              <w:rPr>
                <w:rFonts w:ascii="PT Astra Serif" w:hAnsi="PT Astra Serif"/>
                <w:sz w:val="24"/>
                <w:szCs w:val="24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 внесении изменений и дополнений в Устав муниципального образования Радищевское городское поселение Радищевского района Ульяновской 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E561E1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в течение года по мере необходимости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B90E43" w:rsidP="00B223FD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Правовой отдел Администрации МО «Радищевский район»</w:t>
            </w:r>
            <w:r w:rsidR="00D474F0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 (далее   - Администрации)</w:t>
            </w: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Совет депутатов</w:t>
            </w:r>
            <w:r w:rsidR="00B57030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 МО Радищевское городское поселение</w:t>
            </w:r>
            <w:r w:rsidR="00B223FD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 (далее – Совет депутатов)</w:t>
            </w:r>
            <w:r w:rsidR="00CD4464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специалист отдела по работе с депутатами</w:t>
            </w:r>
          </w:p>
        </w:tc>
      </w:tr>
      <w:tr w:rsidR="00E561E1" w:rsidRPr="00B60EB8" w:rsidTr="004D3494">
        <w:trPr>
          <w:trHeight w:val="166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E561E1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E561E1" w:rsidP="0049541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>О внесении изменений в бюджет муниципального образования Радищевское городское поселение Радищевского района Ульяновской области на 202</w:t>
            </w:r>
            <w:r w:rsidR="00495414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 и плановый период 202</w:t>
            </w:r>
            <w:r w:rsidR="00495414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202</w:t>
            </w:r>
            <w:r w:rsidR="00495414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E561E1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в течение года по мере необходимости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B90E43" w:rsidP="00D474F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Отдел финансов Адми</w:t>
            </w:r>
            <w:r w:rsidR="00D474F0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нистрации</w:t>
            </w:r>
          </w:p>
        </w:tc>
      </w:tr>
      <w:tr w:rsidR="00E561E1" w:rsidRPr="00B60EB8" w:rsidTr="004D3494">
        <w:trPr>
          <w:trHeight w:val="1703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E561E1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E561E1" w:rsidP="00E561E1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 внесении изменений и дополнений в нормативные правовые акты 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>муниципального образования Радищевское городское поселение Радищевского района Ульяновской области</w:t>
            </w:r>
            <w:r w:rsidR="008B42F3" w:rsidRPr="00E25DAE">
              <w:rPr>
                <w:sz w:val="28"/>
                <w:szCs w:val="28"/>
              </w:rPr>
              <w:t xml:space="preserve"> </w:t>
            </w:r>
            <w:r w:rsidR="008B42F3" w:rsidRPr="008B42F3">
              <w:rPr>
                <w:sz w:val="24"/>
                <w:szCs w:val="24"/>
              </w:rPr>
              <w:t>в соответствии с изменениями федерального и регионального законодательства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E561E1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в течение года по мере необходимости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561E1" w:rsidRPr="00B60EB8" w:rsidRDefault="00B90E43" w:rsidP="00D474F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Структурные подразделения Администрации, </w:t>
            </w:r>
            <w:r w:rsidR="00B223FD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B57030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CE4F9C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976094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bCs/>
                <w:sz w:val="24"/>
                <w:szCs w:val="24"/>
              </w:rPr>
              <w:t>Об утверждении стоимости услуг, предоставляемых согласно гарантированному перечню услуг по погребению на территории муниципального          образования Радищевское городское поселение Радищевского района Ульяновской 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D474F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Отдел экономического мониторинга и прогнозирования Администрации </w:t>
            </w:r>
          </w:p>
        </w:tc>
      </w:tr>
      <w:tr w:rsidR="00B57030" w:rsidRPr="00B60EB8" w:rsidTr="004D3494">
        <w:trPr>
          <w:trHeight w:val="109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CE4F9C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641A53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641A53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 w:rsidR="00641A53" w:rsidRPr="00641A53">
              <w:rPr>
                <w:rFonts w:ascii="PT Astra Serif" w:hAnsi="PT Astra Serif"/>
                <w:sz w:val="24"/>
                <w:szCs w:val="24"/>
              </w:rPr>
              <w:t>подготовке</w:t>
            </w:r>
            <w:r w:rsidRPr="00641A53">
              <w:rPr>
                <w:rFonts w:ascii="PT Astra Serif" w:hAnsi="PT Astra Serif"/>
                <w:sz w:val="24"/>
                <w:szCs w:val="24"/>
              </w:rPr>
              <w:t xml:space="preserve"> к </w:t>
            </w:r>
            <w:proofErr w:type="spellStart"/>
            <w:r w:rsidRPr="00641A53">
              <w:rPr>
                <w:rFonts w:ascii="PT Astra Serif" w:hAnsi="PT Astra Serif"/>
                <w:sz w:val="24"/>
                <w:szCs w:val="24"/>
              </w:rPr>
              <w:t>весенне</w:t>
            </w:r>
            <w:proofErr w:type="spellEnd"/>
            <w:r w:rsidRPr="00641A53">
              <w:rPr>
                <w:rFonts w:ascii="PT Astra Serif" w:hAnsi="PT Astra Serif"/>
                <w:sz w:val="24"/>
                <w:szCs w:val="24"/>
              </w:rPr>
              <w:t xml:space="preserve"> - паводковому периоду на территории муниципального образования Радищевское городское поселение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495414" w:rsidP="00D474F0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Управление по развитию городского поселения, о</w:t>
            </w:r>
            <w:r w:rsidR="00B57030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тдел </w:t>
            </w:r>
            <w:r w:rsidR="00B57030" w:rsidRPr="00B60EB8">
              <w:rPr>
                <w:rFonts w:ascii="PT Astra Serif" w:hAnsi="PT Astra Serif"/>
                <w:sz w:val="24"/>
                <w:szCs w:val="24"/>
              </w:rPr>
              <w:t xml:space="preserve">по делам ГО и ЧС Администрации, </w:t>
            </w:r>
            <w:r w:rsidR="00B223FD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B57030" w:rsidRPr="00B60EB8" w:rsidTr="004D3494">
        <w:trPr>
          <w:trHeight w:val="109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CE4F9C" w:rsidP="00976094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B57030" w:rsidP="00495414">
            <w:pPr>
              <w:rPr>
                <w:rFonts w:ascii="PT Astra Serif" w:hAnsi="PT Astra Serif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>О плане работы Совета депутатов муниципального образования Радищевское  городское поселение Радищевского района Ульяновской области на 202</w:t>
            </w:r>
            <w:r w:rsidR="00495414">
              <w:rPr>
                <w:rFonts w:ascii="PT Astra Serif" w:hAnsi="PT Astra Serif"/>
                <w:sz w:val="24"/>
                <w:szCs w:val="24"/>
              </w:rPr>
              <w:t>5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B57030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B223FD" w:rsidP="00976094">
            <w:pPr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B57030" w:rsidRPr="00B60EB8" w:rsidTr="004D3494">
        <w:trPr>
          <w:trHeight w:val="2172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CE4F9C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495414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 xml:space="preserve">Отчет Главы муниципального образования Радищевское городское поселение 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>Радищевского района Ульяновской области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о деятельности Совета депутатов муниципального образования Радищевское городское поселение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Радищевского района Ульяновской области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за 202</w:t>
            </w:r>
            <w:r w:rsidR="00495414">
              <w:rPr>
                <w:rFonts w:ascii="PT Astra Serif" w:hAnsi="PT Astra Serif"/>
                <w:sz w:val="24"/>
                <w:szCs w:val="24"/>
              </w:rPr>
              <w:t>4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976094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Глава поселения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B57030" w:rsidRPr="00B60EB8" w:rsidTr="004D3494">
        <w:trPr>
          <w:trHeight w:val="128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CE4F9C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B57030" w:rsidP="00495414">
            <w:pPr>
              <w:rPr>
                <w:rFonts w:ascii="PT Astra Serif" w:hAnsi="PT Astra Serif"/>
                <w:bCs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>Отчет Главы Администрации муниципального образования «Радищевский район» о результатах деятельности администрации муниципального образования «Радищевский район» за 202</w:t>
            </w:r>
            <w:r w:rsidR="00495414">
              <w:rPr>
                <w:rFonts w:ascii="PT Astra Serif" w:hAnsi="PT Astra Serif"/>
                <w:sz w:val="24"/>
                <w:szCs w:val="24"/>
              </w:rPr>
              <w:t>4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 в части исполнения полномочий администрации Радищевского городского поселения.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B57030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B57030" w:rsidP="00D474F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Структурные подразделения Администрации, Глава Администрации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641A53" w:rsidRPr="00B60EB8" w:rsidTr="004D3494">
        <w:trPr>
          <w:trHeight w:val="128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41A53" w:rsidRPr="00B60EB8" w:rsidRDefault="00CE4F9C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41A53" w:rsidRPr="00B60EB8" w:rsidRDefault="00641A53" w:rsidP="001F42A4">
            <w:pPr>
              <w:ind w:right="-2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41A53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назначении </w:t>
            </w:r>
            <w:r w:rsidRPr="00641A53">
              <w:rPr>
                <w:rFonts w:ascii="PT Astra Serif" w:hAnsi="PT Astra Serif"/>
                <w:sz w:val="24"/>
                <w:szCs w:val="24"/>
              </w:rPr>
              <w:t>дат</w:t>
            </w:r>
            <w:r>
              <w:rPr>
                <w:rFonts w:ascii="PT Astra Serif" w:hAnsi="PT Astra Serif"/>
                <w:sz w:val="24"/>
                <w:szCs w:val="24"/>
              </w:rPr>
              <w:t>ы</w:t>
            </w:r>
            <w:r w:rsidRPr="00641A53">
              <w:rPr>
                <w:rFonts w:ascii="PT Astra Serif" w:hAnsi="PT Astra Serif"/>
                <w:sz w:val="24"/>
                <w:szCs w:val="24"/>
              </w:rPr>
              <w:t xml:space="preserve"> публичных слушаний по проекту решения Совета  депутатов муниципального  образования Радищевское городское поселение  «Об отчёте по исполнению бюджета муниципального образования Радищевское городское поселение Радищевского района  Ульяновской    области за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641A53">
              <w:rPr>
                <w:rFonts w:ascii="PT Astra Serif" w:hAnsi="PT Astra Serif"/>
                <w:sz w:val="24"/>
                <w:szCs w:val="24"/>
              </w:rPr>
              <w:t xml:space="preserve"> год» 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41A53" w:rsidRPr="00B60EB8" w:rsidRDefault="00641A53" w:rsidP="009760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41A53" w:rsidRPr="00B60EB8" w:rsidRDefault="00641A53" w:rsidP="000B2A2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Отдел финансов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B57030" w:rsidRPr="00B60EB8" w:rsidTr="004D3494">
        <w:trPr>
          <w:trHeight w:val="136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CE4F9C" w:rsidP="004D34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641A53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>О плане работы Совета депутатов   муниципального образования Радищевское городское поселение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Радищевского района Ульяновской области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 на  2 квартал 202</w:t>
            </w:r>
            <w:r w:rsidR="00641A53">
              <w:rPr>
                <w:rFonts w:ascii="PT Astra Serif" w:hAnsi="PT Astra Serif"/>
                <w:sz w:val="24"/>
                <w:szCs w:val="24"/>
              </w:rPr>
              <w:t>5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1068BB" w:rsidP="00B223FD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B57030" w:rsidRPr="00B60EB8" w:rsidTr="004D3494">
        <w:trPr>
          <w:trHeight w:val="1416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CE4F9C" w:rsidP="004D349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641A53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Об отчете по исполнению бюджета муниципального образования Радищевское городское поселение 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Радищевского района Ульяновской области</w:t>
            </w: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за 202</w:t>
            </w:r>
            <w:r w:rsidR="00641A53">
              <w:rPr>
                <w:rFonts w:ascii="PT Astra Serif" w:hAnsi="PT Astra Serif" w:cs="Tahoma"/>
                <w:color w:val="000000"/>
                <w:sz w:val="24"/>
                <w:szCs w:val="24"/>
              </w:rPr>
              <w:t>4</w:t>
            </w: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B57030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  <w:hideMark/>
          </w:tcPr>
          <w:p w:rsidR="00B57030" w:rsidRPr="00B60EB8" w:rsidRDefault="001068BB" w:rsidP="00D474F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Отдел финансов Администрации</w:t>
            </w:r>
            <w:r w:rsidR="00641A53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, </w:t>
            </w:r>
            <w:r w:rsidR="00641A53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B57030" w:rsidRPr="00B60EB8" w:rsidTr="004D3494">
        <w:trPr>
          <w:trHeight w:val="169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CE4F9C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7E5492" w:rsidRDefault="007E5492" w:rsidP="001F42A4">
            <w:pPr>
              <w:rPr>
                <w:rFonts w:ascii="PT Astra Serif" w:hAnsi="PT Astra Serif" w:cs="Tahoma"/>
                <w:color w:val="FF0000"/>
                <w:sz w:val="24"/>
                <w:szCs w:val="24"/>
              </w:rPr>
            </w:pPr>
            <w:r w:rsidRPr="007E5492">
              <w:rPr>
                <w:rFonts w:ascii="PT Astra Serif" w:hAnsi="PT Astra Serif"/>
                <w:sz w:val="24"/>
                <w:szCs w:val="24"/>
              </w:rPr>
              <w:t xml:space="preserve">О мероприятиях по подготовке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 </w:t>
            </w:r>
            <w:r w:rsidRPr="007E5492">
              <w:rPr>
                <w:rFonts w:ascii="PT Astra Serif" w:hAnsi="PT Astra Serif"/>
                <w:sz w:val="24"/>
                <w:szCs w:val="24"/>
              </w:rPr>
              <w:t>праздновани</w:t>
            </w:r>
            <w:r>
              <w:rPr>
                <w:rFonts w:ascii="PT Astra Serif" w:hAnsi="PT Astra Serif"/>
                <w:sz w:val="24"/>
                <w:szCs w:val="24"/>
              </w:rPr>
              <w:t>ю</w:t>
            </w:r>
            <w:r w:rsidRPr="007E5492">
              <w:rPr>
                <w:rFonts w:ascii="PT Astra Serif" w:hAnsi="PT Astra Serif"/>
                <w:sz w:val="24"/>
                <w:szCs w:val="24"/>
              </w:rPr>
              <w:t xml:space="preserve"> 80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7E549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E5492">
              <w:rPr>
                <w:rFonts w:ascii="PT Astra Serif" w:hAnsi="PT Astra Serif"/>
                <w:sz w:val="24"/>
                <w:szCs w:val="24"/>
              </w:rPr>
              <w:t>лети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E5492">
              <w:rPr>
                <w:rFonts w:ascii="PT Astra Serif" w:hAnsi="PT Astra Serif"/>
                <w:sz w:val="24"/>
                <w:szCs w:val="24"/>
              </w:rPr>
              <w:t>Победы в Великой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7E5492">
              <w:rPr>
                <w:rFonts w:ascii="PT Astra Serif" w:hAnsi="PT Astra Serif"/>
                <w:sz w:val="24"/>
                <w:szCs w:val="24"/>
              </w:rPr>
              <w:t>Отечественной войне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B57030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281786" w:rsidP="00B223FD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Управление</w:t>
            </w:r>
            <w:r w:rsidR="001068BB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 по развитию городского поселения Адми</w:t>
            </w:r>
            <w:r w:rsidR="00D474F0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нистрации</w:t>
            </w:r>
            <w:r w:rsidR="001068BB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Совет депутатов МО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B57030" w:rsidRPr="00B60EB8" w:rsidTr="002C641F">
        <w:trPr>
          <w:trHeight w:val="699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CE4F9C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281786" w:rsidRDefault="00B57030" w:rsidP="002C641F">
            <w:pPr>
              <w:rPr>
                <w:rFonts w:ascii="PT Astra Serif" w:hAnsi="PT Astra Serif" w:cs="Tahoma"/>
                <w:color w:val="FF0000"/>
                <w:sz w:val="24"/>
                <w:szCs w:val="24"/>
              </w:rPr>
            </w:pPr>
            <w:r w:rsidRPr="00125D72">
              <w:rPr>
                <w:rFonts w:ascii="PT Astra Serif" w:hAnsi="PT Astra Serif" w:cs="Tahoma"/>
                <w:sz w:val="24"/>
                <w:szCs w:val="24"/>
              </w:rPr>
              <w:t xml:space="preserve">Об </w:t>
            </w:r>
            <w:r w:rsidR="00125D72" w:rsidRPr="00125D72">
              <w:rPr>
                <w:rFonts w:ascii="PT Astra Serif" w:hAnsi="PT Astra Serif" w:cs="Tahoma"/>
                <w:sz w:val="24"/>
                <w:szCs w:val="24"/>
              </w:rPr>
              <w:t>организации</w:t>
            </w:r>
            <w:r w:rsidRPr="00125D72">
              <w:rPr>
                <w:rFonts w:ascii="PT Astra Serif" w:hAnsi="PT Astra Serif" w:cs="Tahoma"/>
                <w:sz w:val="24"/>
                <w:szCs w:val="24"/>
              </w:rPr>
              <w:t xml:space="preserve"> </w:t>
            </w:r>
            <w:r w:rsidR="00125D72" w:rsidRPr="00125D72">
              <w:rPr>
                <w:rFonts w:ascii="PT Astra Serif" w:hAnsi="PT Astra Serif" w:cs="Tahoma"/>
                <w:sz w:val="24"/>
                <w:szCs w:val="24"/>
              </w:rPr>
              <w:t>противопожарных мероприятий</w:t>
            </w:r>
            <w:r w:rsidRPr="00125D72">
              <w:rPr>
                <w:rFonts w:ascii="PT Astra Serif" w:hAnsi="PT Astra Serif" w:cs="Tahoma"/>
                <w:sz w:val="24"/>
                <w:szCs w:val="24"/>
              </w:rPr>
              <w:t xml:space="preserve"> в </w:t>
            </w:r>
            <w:r w:rsidR="00125D72" w:rsidRPr="00125D72">
              <w:rPr>
                <w:rFonts w:ascii="PT Astra Serif" w:hAnsi="PT Astra Serif" w:cs="Tahoma"/>
                <w:sz w:val="24"/>
                <w:szCs w:val="24"/>
              </w:rPr>
              <w:t xml:space="preserve">границах </w:t>
            </w:r>
            <w:r w:rsidRPr="00125D72">
              <w:rPr>
                <w:rFonts w:ascii="PT Astra Serif" w:hAnsi="PT Astra Serif"/>
                <w:sz w:val="24"/>
                <w:szCs w:val="24"/>
              </w:rPr>
              <w:t>муниципально</w:t>
            </w:r>
            <w:r w:rsidR="00125D72" w:rsidRPr="00125D72">
              <w:rPr>
                <w:rFonts w:ascii="PT Astra Serif" w:hAnsi="PT Astra Serif"/>
                <w:sz w:val="24"/>
                <w:szCs w:val="24"/>
              </w:rPr>
              <w:t>го образования</w:t>
            </w:r>
            <w:r w:rsidRPr="00125D72">
              <w:rPr>
                <w:rFonts w:ascii="PT Astra Serif" w:hAnsi="PT Astra Serif"/>
                <w:sz w:val="24"/>
                <w:szCs w:val="24"/>
              </w:rPr>
              <w:t xml:space="preserve"> Радищевское городское поселение Радищевского района Ульяновской </w:t>
            </w:r>
            <w:r w:rsidRPr="00125D72">
              <w:rPr>
                <w:rFonts w:ascii="PT Astra Serif" w:hAnsi="PT Astra Serif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B57030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lastRenderedPageBreak/>
              <w:t>апрель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57030" w:rsidRPr="00B60EB8" w:rsidRDefault="00281786" w:rsidP="00D474F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Управление</w:t>
            </w: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 по развитию городского поселения Администрации,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о</w:t>
            </w:r>
            <w:r w:rsidR="001068BB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тдел </w:t>
            </w:r>
            <w:r w:rsidR="00D474F0">
              <w:rPr>
                <w:rFonts w:ascii="PT Astra Serif" w:hAnsi="PT Astra Serif"/>
                <w:sz w:val="24"/>
                <w:szCs w:val="24"/>
              </w:rPr>
              <w:t>по делам ГО и ЧС Администрации</w:t>
            </w:r>
            <w:r w:rsidR="001068BB" w:rsidRPr="00B60EB8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1068BB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Совет </w:t>
            </w:r>
            <w:r w:rsidR="001068BB"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lastRenderedPageBreak/>
              <w:t>депутатов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641A53" w:rsidRPr="00B60EB8" w:rsidTr="002C641F">
        <w:trPr>
          <w:trHeight w:val="154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41A53" w:rsidRPr="00B60EB8" w:rsidRDefault="00CE4F9C" w:rsidP="00FF7DD9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41A53" w:rsidRPr="00641A53" w:rsidRDefault="00641A53" w:rsidP="00641A53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41A53">
              <w:rPr>
                <w:rFonts w:ascii="PT Astra Serif" w:hAnsi="PT Astra Serif"/>
                <w:sz w:val="24"/>
                <w:szCs w:val="24"/>
              </w:rPr>
              <w:t>О работе, проделанной МКУ «Надежда» за истекший период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641A53">
              <w:rPr>
                <w:rFonts w:ascii="PT Astra Serif" w:hAnsi="PT Astra Serif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641A53">
              <w:rPr>
                <w:rFonts w:ascii="PT Astra Serif" w:hAnsi="PT Astra Serif"/>
                <w:sz w:val="24"/>
                <w:szCs w:val="24"/>
              </w:rPr>
              <w:t xml:space="preserve"> годов.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41A53" w:rsidRPr="00641A53" w:rsidRDefault="00641A53" w:rsidP="00FF7DD9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641A53">
              <w:rPr>
                <w:rFonts w:ascii="PT Astra Serif" w:hAnsi="PT Astra Serif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41A53" w:rsidRPr="00641A53" w:rsidRDefault="00641A53" w:rsidP="00D474F0">
            <w:pPr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641A53">
              <w:rPr>
                <w:rFonts w:ascii="PT Astra Serif" w:hAnsi="PT Astra Serif"/>
                <w:sz w:val="24"/>
                <w:szCs w:val="24"/>
                <w:lang w:bidi="en-US"/>
              </w:rPr>
              <w:t>Управление по развитию гор</w:t>
            </w:r>
            <w:r w:rsidR="00D474F0">
              <w:rPr>
                <w:rFonts w:ascii="PT Astra Serif" w:hAnsi="PT Astra Serif"/>
                <w:sz w:val="24"/>
                <w:szCs w:val="24"/>
                <w:lang w:bidi="en-US"/>
              </w:rPr>
              <w:t>одского поселения Администрации</w:t>
            </w:r>
            <w:r w:rsidRPr="00641A53">
              <w:rPr>
                <w:rFonts w:ascii="PT Astra Serif" w:hAnsi="PT Astra Serif"/>
                <w:sz w:val="24"/>
                <w:szCs w:val="24"/>
                <w:lang w:bidi="en-US"/>
              </w:rPr>
              <w:t>, Совет депутатов</w:t>
            </w:r>
            <w:r w:rsidR="00A7053A">
              <w:rPr>
                <w:rFonts w:ascii="PT Astra Serif" w:hAnsi="PT Astra Serif"/>
                <w:sz w:val="24"/>
                <w:szCs w:val="24"/>
                <w:lang w:bidi="en-US"/>
              </w:rPr>
              <w:t xml:space="preserve">, </w:t>
            </w:r>
            <w:r w:rsidR="00A7053A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специалист отдела по работе с депутатами</w:t>
            </w:r>
          </w:p>
        </w:tc>
      </w:tr>
      <w:tr w:rsidR="00AC6DE0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AC6DE0" w:rsidRPr="00DB0001" w:rsidRDefault="00CE4F9C" w:rsidP="00E275F0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AC6DE0" w:rsidRPr="00DB0001" w:rsidRDefault="00AC6DE0" w:rsidP="00E275F0">
            <w:pPr>
              <w:pStyle w:val="21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B0001">
              <w:rPr>
                <w:rFonts w:ascii="PT Astra Serif" w:hAnsi="PT Astra Serif"/>
                <w:sz w:val="24"/>
                <w:szCs w:val="24"/>
              </w:rPr>
              <w:t xml:space="preserve">О занятости населения и мерах по снижению уровня безработицы </w:t>
            </w:r>
            <w:proofErr w:type="gramStart"/>
            <w:r w:rsidRPr="00DB0001">
              <w:rPr>
                <w:rFonts w:ascii="PT Astra Serif" w:hAnsi="PT Astra Serif"/>
                <w:sz w:val="24"/>
                <w:szCs w:val="24"/>
              </w:rPr>
              <w:t>на</w:t>
            </w:r>
            <w:proofErr w:type="gramEnd"/>
          </w:p>
          <w:p w:rsidR="00AC6DE0" w:rsidRPr="00DB0001" w:rsidRDefault="00AC6DE0" w:rsidP="00E275F0">
            <w:pPr>
              <w:rPr>
                <w:rFonts w:ascii="PT Astra Serif" w:hAnsi="PT Astra Serif" w:cs="Tahoma"/>
                <w:sz w:val="24"/>
                <w:szCs w:val="24"/>
              </w:rPr>
            </w:pPr>
            <w:r w:rsidRPr="00DB0001">
              <w:rPr>
                <w:rFonts w:ascii="PT Astra Serif" w:hAnsi="PT Astra Serif"/>
                <w:sz w:val="24"/>
                <w:szCs w:val="24"/>
              </w:rPr>
              <w:t>территории муниципального образования Радищевское городское поселение</w:t>
            </w:r>
            <w:r w:rsidRPr="00DB0001">
              <w:rPr>
                <w:rFonts w:ascii="PT Astra Serif" w:hAnsi="PT Astra Serif" w:cs="Tahoma"/>
                <w:sz w:val="24"/>
                <w:szCs w:val="24"/>
              </w:rPr>
              <w:t xml:space="preserve"> Радищевского района Ульяновской области</w:t>
            </w:r>
            <w:r w:rsidRPr="00DB000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AC6DE0" w:rsidRPr="00DB0001" w:rsidRDefault="00AC6DE0" w:rsidP="00E275F0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DB0001">
              <w:rPr>
                <w:rFonts w:ascii="PT Astra Serif" w:hAnsi="PT Astra Serif"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AC6DE0" w:rsidRPr="00DB0001" w:rsidRDefault="00AC6DE0" w:rsidP="00D474F0">
            <w:pPr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DB0001">
              <w:rPr>
                <w:rFonts w:ascii="PT Astra Serif" w:hAnsi="PT Astra Serif"/>
                <w:sz w:val="24"/>
                <w:szCs w:val="24"/>
                <w:lang w:bidi="en-US"/>
              </w:rPr>
              <w:t xml:space="preserve">Отдел экономического мониторинга </w:t>
            </w:r>
            <w:r w:rsidR="00D474F0" w:rsidRPr="00DB0001">
              <w:rPr>
                <w:rFonts w:ascii="PT Astra Serif" w:hAnsi="PT Astra Serif"/>
                <w:sz w:val="24"/>
                <w:szCs w:val="24"/>
                <w:lang w:bidi="en-US"/>
              </w:rPr>
              <w:t>и прогнозирования Администрации</w:t>
            </w:r>
            <w:r w:rsidRPr="00DB0001">
              <w:rPr>
                <w:rFonts w:ascii="PT Astra Serif" w:hAnsi="PT Astra Serif"/>
                <w:sz w:val="24"/>
                <w:szCs w:val="24"/>
                <w:lang w:bidi="en-US"/>
              </w:rPr>
              <w:t>, Совет депутатов, специалист отдела по работе с депутатами</w:t>
            </w:r>
          </w:p>
        </w:tc>
      </w:tr>
      <w:tr w:rsidR="009E5EAA" w:rsidRPr="00B60EB8" w:rsidTr="00882697">
        <w:trPr>
          <w:trHeight w:val="1749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9E5EAA" w:rsidRPr="00281786" w:rsidRDefault="00CE4F9C" w:rsidP="00FF7DD9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16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9E5EAA" w:rsidRPr="00641A53" w:rsidRDefault="009E5EAA" w:rsidP="00ED373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 муниципальном контроле в сфере благоустройства на территории муниципального </w:t>
            </w:r>
            <w:r w:rsidRPr="001F42A4">
              <w:rPr>
                <w:rFonts w:ascii="PT Astra Serif" w:hAnsi="PT Astra Serif"/>
                <w:sz w:val="24"/>
                <w:szCs w:val="24"/>
              </w:rPr>
              <w:t>образования Радищевское городское поселение Радищевского района Ульяновской 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9E5EAA" w:rsidRPr="00641A53" w:rsidRDefault="009E5EAA" w:rsidP="00FF7DD9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июнь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9E5EAA" w:rsidRPr="00641A53" w:rsidRDefault="00B45EC9" w:rsidP="00D474F0">
            <w:pPr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641A53">
              <w:rPr>
                <w:rFonts w:ascii="PT Astra Serif" w:hAnsi="PT Astra Serif"/>
                <w:sz w:val="24"/>
                <w:szCs w:val="24"/>
                <w:lang w:bidi="en-US"/>
              </w:rPr>
              <w:t>Администрац</w:t>
            </w:r>
            <w:r w:rsidR="00D474F0">
              <w:rPr>
                <w:rFonts w:ascii="PT Astra Serif" w:hAnsi="PT Astra Serif"/>
                <w:sz w:val="24"/>
                <w:szCs w:val="24"/>
                <w:lang w:bidi="en-US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bidi="en-US"/>
              </w:rPr>
              <w:t>я</w:t>
            </w:r>
            <w:r w:rsidRPr="00641A53">
              <w:rPr>
                <w:rFonts w:ascii="PT Astra Serif" w:hAnsi="PT Astra Serif"/>
                <w:sz w:val="24"/>
                <w:szCs w:val="24"/>
                <w:lang w:bidi="en-US"/>
              </w:rPr>
              <w:t>, Совет депутатов</w:t>
            </w:r>
            <w:r>
              <w:rPr>
                <w:rFonts w:ascii="PT Astra Serif" w:hAnsi="PT Astra Serif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специалист отдела по работе с депутатами</w:t>
            </w:r>
          </w:p>
        </w:tc>
      </w:tr>
      <w:tr w:rsidR="007A525D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1F42A4" w:rsidRDefault="00CE4F9C" w:rsidP="00673FDD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17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1F42A4" w:rsidRDefault="007A525D" w:rsidP="00360ABB">
            <w:pPr>
              <w:pStyle w:val="21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F42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состоянии системы</w:t>
            </w:r>
            <w:r w:rsidRPr="001F42A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водоснабжении </w:t>
            </w:r>
            <w:r w:rsidRPr="001F42A4">
              <w:rPr>
                <w:rFonts w:ascii="PT Astra Serif" w:hAnsi="PT Astra Serif" w:cs="Tahoma"/>
                <w:sz w:val="24"/>
                <w:szCs w:val="24"/>
              </w:rPr>
              <w:t xml:space="preserve">населенных пунктов </w:t>
            </w:r>
            <w:r w:rsidRPr="001F42A4">
              <w:rPr>
                <w:rFonts w:ascii="PT Astra Serif" w:hAnsi="PT Astra Serif"/>
                <w:sz w:val="24"/>
                <w:szCs w:val="24"/>
              </w:rPr>
              <w:t>муниципального образования Радищевское городское поселение Радищевского района Ульяновской 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1F42A4" w:rsidRDefault="007A525D" w:rsidP="00710873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1F42A4">
              <w:rPr>
                <w:rFonts w:ascii="PT Astra Serif" w:hAnsi="PT Astra Serif"/>
                <w:sz w:val="24"/>
                <w:szCs w:val="24"/>
                <w:lang w:bidi="en-US"/>
              </w:rPr>
              <w:t>июнь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1F42A4" w:rsidRDefault="007A525D" w:rsidP="00D474F0">
            <w:pPr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1F42A4">
              <w:rPr>
                <w:rFonts w:ascii="PT Astra Serif" w:hAnsi="PT Astra Serif"/>
                <w:sz w:val="24"/>
                <w:szCs w:val="24"/>
                <w:lang w:bidi="en-US"/>
              </w:rPr>
              <w:t>ОГКП Ульяновский областной водоканал, Управление по развитию гор</w:t>
            </w:r>
            <w:r w:rsidR="00D474F0">
              <w:rPr>
                <w:rFonts w:ascii="PT Astra Serif" w:hAnsi="PT Astra Serif"/>
                <w:sz w:val="24"/>
                <w:szCs w:val="24"/>
                <w:lang w:bidi="en-US"/>
              </w:rPr>
              <w:t>одского поселения Администрации</w:t>
            </w:r>
            <w:r w:rsidRPr="001F42A4">
              <w:rPr>
                <w:rFonts w:ascii="PT Astra Serif" w:hAnsi="PT Astra Serif"/>
                <w:sz w:val="24"/>
                <w:szCs w:val="24"/>
                <w:lang w:bidi="en-US"/>
              </w:rPr>
              <w:t>, Совет депутатов, специалист отдела по работе с депутатами</w:t>
            </w:r>
          </w:p>
        </w:tc>
      </w:tr>
      <w:tr w:rsidR="007A525D" w:rsidRPr="00B60EB8" w:rsidTr="004D3494">
        <w:trPr>
          <w:trHeight w:val="149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673FD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18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pStyle w:val="21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 xml:space="preserve">О плане работы Совета депутатов муниципального образования Радищевское городское поселение </w:t>
            </w: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Радищевского района Ульяновской области </w:t>
            </w:r>
            <w:r w:rsidRPr="00B60EB8">
              <w:rPr>
                <w:rFonts w:ascii="PT Astra Serif" w:hAnsi="PT Astra Serif"/>
                <w:sz w:val="24"/>
                <w:szCs w:val="24"/>
              </w:rPr>
              <w:t>на 3 квартал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июнь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D474F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7A525D" w:rsidRPr="00B60EB8" w:rsidTr="00DF7A1F">
        <w:trPr>
          <w:trHeight w:val="1231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B3695" w:rsidRDefault="00CE4F9C" w:rsidP="00673FDD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19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B3695" w:rsidRDefault="007A525D" w:rsidP="00435338">
            <w:pPr>
              <w:rPr>
                <w:rFonts w:ascii="PT Astra Serif" w:hAnsi="PT Astra Serif" w:cs="Tahoma"/>
                <w:sz w:val="24"/>
                <w:szCs w:val="24"/>
              </w:rPr>
            </w:pPr>
            <w:r w:rsidRPr="002B369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О мерах по увеличению доходной части бюджета </w:t>
            </w:r>
            <w:r w:rsidR="002B3695" w:rsidRPr="002B3695"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Радищевское городское поселение </w:t>
            </w:r>
            <w:r w:rsidR="002B3695" w:rsidRPr="002B3695">
              <w:rPr>
                <w:rFonts w:ascii="PT Astra Serif" w:hAnsi="PT Astra Serif" w:cs="Tahoma"/>
                <w:sz w:val="24"/>
                <w:szCs w:val="24"/>
              </w:rPr>
              <w:t>Радищевского района Ульяновской 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B3695" w:rsidRDefault="007A525D" w:rsidP="00360ABB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2B3695">
              <w:rPr>
                <w:rFonts w:ascii="PT Astra Serif" w:hAnsi="PT Astra Serif"/>
                <w:sz w:val="24"/>
                <w:szCs w:val="24"/>
                <w:lang w:bidi="en-US"/>
              </w:rPr>
              <w:t>июль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B3695" w:rsidRDefault="00B7785B" w:rsidP="00D474F0">
            <w:pPr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2B3695">
              <w:rPr>
                <w:rFonts w:ascii="PT Astra Serif" w:hAnsi="PT Astra Serif"/>
                <w:sz w:val="24"/>
                <w:szCs w:val="24"/>
                <w:lang w:bidi="en-US"/>
              </w:rPr>
              <w:t>Отдел финансов Администрации, Совет депутатов, специалист отдела по работе с депутатами</w:t>
            </w:r>
          </w:p>
        </w:tc>
      </w:tr>
      <w:tr w:rsidR="00C27EE5" w:rsidRPr="00B60EB8" w:rsidTr="004D3494">
        <w:trPr>
          <w:trHeight w:val="1417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C27EE5" w:rsidRPr="00281786" w:rsidRDefault="00CE4F9C" w:rsidP="00233B59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  <w:lang w:bidi="en-US"/>
              </w:rPr>
            </w:pPr>
            <w:r w:rsidRPr="00CE4F9C">
              <w:rPr>
                <w:rFonts w:ascii="PT Astra Serif" w:hAnsi="PT Astra Serif"/>
                <w:sz w:val="24"/>
                <w:szCs w:val="24"/>
                <w:lang w:bidi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C27EE5" w:rsidRPr="00B7785B" w:rsidRDefault="00C27EE5" w:rsidP="002B3695">
            <w:pPr>
              <w:pStyle w:val="21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7785B">
              <w:rPr>
                <w:rFonts w:ascii="PT Astra Serif" w:hAnsi="PT Astra Serif"/>
                <w:sz w:val="24"/>
                <w:szCs w:val="24"/>
              </w:rPr>
              <w:t xml:space="preserve">О работе по </w:t>
            </w:r>
            <w:r w:rsidR="002B3695">
              <w:rPr>
                <w:rFonts w:ascii="PT Astra Serif" w:hAnsi="PT Astra Serif"/>
                <w:sz w:val="24"/>
                <w:szCs w:val="24"/>
              </w:rPr>
              <w:t>выявлению бесхозяйного имущества и оформления его в муниципальную собственность</w:t>
            </w:r>
            <w:r w:rsidRPr="00B7785B">
              <w:rPr>
                <w:rFonts w:ascii="PT Astra Serif" w:hAnsi="PT Astra Serif"/>
                <w:sz w:val="24"/>
                <w:szCs w:val="24"/>
              </w:rPr>
              <w:t xml:space="preserve"> в  </w:t>
            </w:r>
            <w:r w:rsidR="00B7785B" w:rsidRPr="00B7785B">
              <w:rPr>
                <w:rFonts w:ascii="PT Astra Serif" w:hAnsi="PT Astra Serif"/>
                <w:sz w:val="24"/>
                <w:szCs w:val="24"/>
              </w:rPr>
              <w:t>муниципально</w:t>
            </w:r>
            <w:r w:rsidR="002B3695">
              <w:rPr>
                <w:rFonts w:ascii="PT Astra Serif" w:hAnsi="PT Astra Serif"/>
                <w:sz w:val="24"/>
                <w:szCs w:val="24"/>
              </w:rPr>
              <w:t>м образовании</w:t>
            </w:r>
            <w:r w:rsidR="00B7785B" w:rsidRPr="00B7785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7785B">
              <w:rPr>
                <w:rFonts w:ascii="PT Astra Serif" w:hAnsi="PT Astra Serif"/>
                <w:sz w:val="24"/>
                <w:szCs w:val="24"/>
              </w:rPr>
              <w:t>Радищевско</w:t>
            </w:r>
            <w:r w:rsidR="00B7785B" w:rsidRPr="00B7785B">
              <w:rPr>
                <w:rFonts w:ascii="PT Astra Serif" w:hAnsi="PT Astra Serif"/>
                <w:sz w:val="24"/>
                <w:szCs w:val="24"/>
              </w:rPr>
              <w:t>е</w:t>
            </w:r>
            <w:r w:rsidRPr="00B7785B">
              <w:rPr>
                <w:rFonts w:ascii="PT Astra Serif" w:hAnsi="PT Astra Serif"/>
                <w:sz w:val="24"/>
                <w:szCs w:val="24"/>
              </w:rPr>
              <w:t xml:space="preserve"> городско</w:t>
            </w:r>
            <w:r w:rsidR="00B7785B" w:rsidRPr="00B7785B">
              <w:rPr>
                <w:rFonts w:ascii="PT Astra Serif" w:hAnsi="PT Astra Serif"/>
                <w:sz w:val="24"/>
                <w:szCs w:val="24"/>
              </w:rPr>
              <w:t>е</w:t>
            </w:r>
            <w:r w:rsidRPr="00B7785B">
              <w:rPr>
                <w:rFonts w:ascii="PT Astra Serif" w:hAnsi="PT Astra Serif"/>
                <w:sz w:val="24"/>
                <w:szCs w:val="24"/>
              </w:rPr>
              <w:t xml:space="preserve"> поселени</w:t>
            </w:r>
            <w:r w:rsidR="00B7785B" w:rsidRPr="00B7785B">
              <w:rPr>
                <w:rFonts w:ascii="PT Astra Serif" w:hAnsi="PT Astra Serif"/>
                <w:sz w:val="24"/>
                <w:szCs w:val="24"/>
              </w:rPr>
              <w:t>е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C27EE5" w:rsidRPr="00B7785B" w:rsidRDefault="00C27EE5" w:rsidP="00C27EE5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июль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C27EE5" w:rsidRPr="00B7785B" w:rsidRDefault="00B7785B" w:rsidP="00D474F0">
            <w:pPr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Администрация</w:t>
            </w:r>
            <w:r w:rsidR="00D474F0">
              <w:rPr>
                <w:rFonts w:ascii="PT Astra Serif" w:hAnsi="PT Astra Serif"/>
                <w:sz w:val="24"/>
                <w:szCs w:val="24"/>
                <w:lang w:bidi="en-US"/>
              </w:rPr>
              <w:t xml:space="preserve">, </w:t>
            </w: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Совет депутатов, специалист отдела по работе с депутатами</w:t>
            </w:r>
          </w:p>
        </w:tc>
      </w:tr>
      <w:tr w:rsidR="007A525D" w:rsidRPr="00B60EB8" w:rsidTr="004D3494">
        <w:trPr>
          <w:trHeight w:val="1417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81786" w:rsidRDefault="00CE4F9C" w:rsidP="00673FDD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  <w:lang w:bidi="en-US"/>
              </w:rPr>
            </w:pPr>
            <w:r w:rsidRPr="00CE4F9C">
              <w:rPr>
                <w:rFonts w:ascii="PT Astra Serif" w:hAnsi="PT Astra Serif"/>
                <w:sz w:val="24"/>
                <w:szCs w:val="24"/>
                <w:lang w:bidi="en-US"/>
              </w:rPr>
              <w:t>21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374700" w:rsidRDefault="007A525D" w:rsidP="000F2B85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7470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</w:t>
            </w:r>
            <w:r w:rsidR="0043533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вывозе </w:t>
            </w:r>
            <w:r w:rsidR="000F2B8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ТКО</w:t>
            </w:r>
            <w:r w:rsidR="0043533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и </w:t>
            </w:r>
            <w:r w:rsidRPr="0037470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содержании площадок и мест накопления ТКО в муниципальном образовании Радищевское городское поселение Радищевского района Ульяновской 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374700" w:rsidRDefault="007A525D" w:rsidP="00360ABB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374700">
              <w:rPr>
                <w:rFonts w:ascii="PT Astra Serif" w:hAnsi="PT Astra Serif"/>
                <w:sz w:val="24"/>
                <w:szCs w:val="24"/>
                <w:lang w:bidi="en-US"/>
              </w:rPr>
              <w:t>июль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374700" w:rsidRDefault="00D474F0" w:rsidP="00D474F0">
            <w:pPr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У</w:t>
            </w:r>
            <w:r w:rsidR="007A525D" w:rsidRPr="00374700">
              <w:rPr>
                <w:rFonts w:ascii="PT Astra Serif" w:hAnsi="PT Astra Serif"/>
                <w:sz w:val="24"/>
                <w:szCs w:val="24"/>
                <w:lang w:bidi="en-US"/>
              </w:rPr>
              <w:t>правление по развитию городского поселения</w:t>
            </w:r>
            <w:r>
              <w:rPr>
                <w:rFonts w:ascii="PT Astra Serif" w:hAnsi="PT Astra Serif"/>
                <w:sz w:val="24"/>
                <w:szCs w:val="24"/>
                <w:lang w:bidi="en-US"/>
              </w:rPr>
              <w:t xml:space="preserve"> Администрации</w:t>
            </w:r>
            <w:r w:rsidR="007A525D" w:rsidRPr="00374700">
              <w:rPr>
                <w:rFonts w:ascii="PT Astra Serif" w:hAnsi="PT Astra Serif"/>
                <w:sz w:val="24"/>
                <w:szCs w:val="24"/>
                <w:lang w:bidi="en-US"/>
              </w:rPr>
              <w:t>, Совет депутатов, специалист отдела по работе с депутатами</w:t>
            </w:r>
          </w:p>
        </w:tc>
      </w:tr>
      <w:tr w:rsidR="007A525D" w:rsidRPr="00B60EB8" w:rsidTr="004D3494">
        <w:trPr>
          <w:trHeight w:val="145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673FD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lastRenderedPageBreak/>
              <w:t>22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 xml:space="preserve">О плане работы Совета депутатов муниципального образования Радищевское городское поселение </w:t>
            </w: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Радищевского района Ульяновской области </w:t>
            </w:r>
            <w:r w:rsidRPr="00B60EB8">
              <w:rPr>
                <w:rFonts w:ascii="PT Astra Serif" w:hAnsi="PT Astra Serif"/>
                <w:sz w:val="24"/>
                <w:szCs w:val="24"/>
              </w:rPr>
              <w:t>на 4 квартал 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360ABB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D474F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657355" w:rsidRPr="00B60EB8" w:rsidTr="004D3494">
        <w:trPr>
          <w:trHeight w:val="145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57355" w:rsidRPr="00B60EB8" w:rsidRDefault="00CE4F9C" w:rsidP="00673FDD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23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57355" w:rsidRPr="00B60EB8" w:rsidRDefault="00657355" w:rsidP="006573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органов территориального общественного самоуправления на территории </w:t>
            </w:r>
            <w:r w:rsidRPr="00B60EB8">
              <w:rPr>
                <w:rFonts w:ascii="PT Astra Serif" w:hAnsi="PT Astra Serif"/>
                <w:sz w:val="24"/>
                <w:szCs w:val="24"/>
              </w:rPr>
              <w:t>муниципального образования Радищевское городское поселение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57355" w:rsidRPr="00657355" w:rsidRDefault="00657355" w:rsidP="00657355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657355" w:rsidRPr="00B60EB8" w:rsidRDefault="00D474F0" w:rsidP="00D474F0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У</w:t>
            </w:r>
            <w:r w:rsidR="00657355" w:rsidRPr="00374700">
              <w:rPr>
                <w:rFonts w:ascii="PT Astra Serif" w:hAnsi="PT Astra Serif"/>
                <w:sz w:val="24"/>
                <w:szCs w:val="24"/>
                <w:lang w:bidi="en-US"/>
              </w:rPr>
              <w:t>правление по развитию городского поселения</w:t>
            </w:r>
            <w:r>
              <w:rPr>
                <w:rFonts w:ascii="PT Astra Serif" w:hAnsi="PT Astra Serif"/>
                <w:sz w:val="24"/>
                <w:szCs w:val="24"/>
                <w:lang w:bidi="en-US"/>
              </w:rPr>
              <w:t xml:space="preserve"> Администрации</w:t>
            </w:r>
            <w:r w:rsidR="00657355" w:rsidRPr="00374700">
              <w:rPr>
                <w:rFonts w:ascii="PT Astra Serif" w:hAnsi="PT Astra Serif"/>
                <w:sz w:val="24"/>
                <w:szCs w:val="24"/>
                <w:lang w:bidi="en-US"/>
              </w:rPr>
              <w:t>, Совет депутатов, специалист отдела по работе с депутатами</w:t>
            </w:r>
          </w:p>
        </w:tc>
      </w:tr>
      <w:tr w:rsidR="007A525D" w:rsidRPr="00B60EB8" w:rsidTr="004D3494">
        <w:trPr>
          <w:trHeight w:val="145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7785B" w:rsidRDefault="00CE4F9C" w:rsidP="00E275F0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24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7785B" w:rsidRDefault="007A525D" w:rsidP="00E275F0">
            <w:pPr>
              <w:pStyle w:val="21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 xml:space="preserve">О ходе реализации Стратегии социально-экономического развития </w:t>
            </w:r>
            <w:r w:rsidRPr="00B7785B">
              <w:rPr>
                <w:rFonts w:ascii="PT Astra Serif" w:hAnsi="PT Astra Serif"/>
                <w:sz w:val="24"/>
                <w:szCs w:val="24"/>
              </w:rPr>
              <w:t>муниципального образования Радищевское городское поселение</w:t>
            </w:r>
            <w:r w:rsidRPr="00B7785B">
              <w:rPr>
                <w:rFonts w:ascii="PT Astra Serif" w:hAnsi="PT Astra Serif" w:cs="Tahoma"/>
                <w:sz w:val="24"/>
                <w:szCs w:val="24"/>
              </w:rPr>
              <w:t xml:space="preserve"> Радищевского района Ульяновской области 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7785B" w:rsidRDefault="007A525D" w:rsidP="00E275F0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7785B" w:rsidRDefault="007A525D" w:rsidP="00D474F0">
            <w:pPr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 xml:space="preserve">Отдел экономического мониторинга </w:t>
            </w:r>
            <w:r w:rsidR="00D474F0">
              <w:rPr>
                <w:rFonts w:ascii="PT Astra Serif" w:hAnsi="PT Astra Serif"/>
                <w:sz w:val="24"/>
                <w:szCs w:val="24"/>
                <w:lang w:bidi="en-US"/>
              </w:rPr>
              <w:t>и прогнозирования Администрации</w:t>
            </w: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, Совет депутатов, специалист отдела по работе с депутатами</w:t>
            </w:r>
          </w:p>
        </w:tc>
      </w:tr>
      <w:tr w:rsidR="007A525D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7785B" w:rsidRDefault="00CE4F9C" w:rsidP="00710873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25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7785B" w:rsidRDefault="007A525D" w:rsidP="00930C74">
            <w:pPr>
              <w:rPr>
                <w:rFonts w:ascii="PT Astra Serif" w:hAnsi="PT Astra Serif" w:cs="Tahoma"/>
                <w:sz w:val="24"/>
                <w:szCs w:val="24"/>
              </w:rPr>
            </w:pPr>
            <w:r w:rsidRPr="00B7785B">
              <w:rPr>
                <w:rFonts w:ascii="PT Astra Serif" w:hAnsi="PT Astra Serif" w:cs="Tahoma"/>
                <w:sz w:val="24"/>
                <w:szCs w:val="24"/>
              </w:rPr>
              <w:t xml:space="preserve">О ремонте и готовности к зимнему содержанию дорог общего пользования на территории  </w:t>
            </w:r>
            <w:r w:rsidRPr="00B7785B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Радищевское городское поселение Радищевского района Ульяновской 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7785B" w:rsidRDefault="007A525D" w:rsidP="00710873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7785B" w:rsidRDefault="007A525D" w:rsidP="00DF7A1F">
            <w:pPr>
              <w:rPr>
                <w:rFonts w:ascii="PT Astra Serif" w:hAnsi="PT Astra Serif"/>
                <w:sz w:val="24"/>
                <w:szCs w:val="24"/>
                <w:lang w:bidi="en-US"/>
              </w:rPr>
            </w:pPr>
            <w:r w:rsidRPr="00B7785B">
              <w:rPr>
                <w:rFonts w:ascii="PT Astra Serif" w:hAnsi="PT Astra Serif"/>
                <w:sz w:val="24"/>
                <w:szCs w:val="24"/>
              </w:rPr>
              <w:t>Управление ТЭР, ЖКХ, строите</w:t>
            </w:r>
            <w:r w:rsidR="00D474F0">
              <w:rPr>
                <w:rFonts w:ascii="PT Astra Serif" w:hAnsi="PT Astra Serif"/>
                <w:sz w:val="24"/>
                <w:szCs w:val="24"/>
              </w:rPr>
              <w:t>льства и дорожной деятельности</w:t>
            </w:r>
            <w:r w:rsidR="00DF7A1F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 xml:space="preserve">, </w:t>
            </w:r>
            <w:r w:rsidR="00D474F0">
              <w:rPr>
                <w:rFonts w:ascii="PT Astra Serif" w:hAnsi="PT Astra Serif"/>
                <w:sz w:val="24"/>
                <w:szCs w:val="24"/>
                <w:lang w:bidi="en-US"/>
              </w:rPr>
              <w:t>У</w:t>
            </w: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правление по развитию городског</w:t>
            </w:r>
            <w:r w:rsidR="00DF7A1F">
              <w:rPr>
                <w:rFonts w:ascii="PT Astra Serif" w:hAnsi="PT Astra Serif"/>
                <w:sz w:val="24"/>
                <w:szCs w:val="24"/>
                <w:lang w:bidi="en-US"/>
              </w:rPr>
              <w:t>о поселения Администрации, Совет депутатов</w:t>
            </w: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B7785B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7785B" w:rsidRPr="00B7785B" w:rsidRDefault="00CE4F9C" w:rsidP="00710873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26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ED3732" w:rsidRPr="00ED3732" w:rsidRDefault="00ED3732" w:rsidP="00ED3732">
            <w:pPr>
              <w:spacing w:line="24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Pr="00ED3732">
              <w:rPr>
                <w:rFonts w:ascii="PT Astra Serif" w:hAnsi="PT Astra Serif"/>
                <w:bCs/>
                <w:sz w:val="24"/>
                <w:szCs w:val="24"/>
              </w:rPr>
              <w:t xml:space="preserve"> муниципальном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ED3732">
              <w:rPr>
                <w:rFonts w:ascii="PT Astra Serif" w:hAnsi="PT Astra Serif"/>
                <w:bCs/>
                <w:sz w:val="24"/>
                <w:szCs w:val="24"/>
              </w:rPr>
              <w:t>контроле на  ав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томобильном транспорте и в </w:t>
            </w:r>
            <w:r w:rsidRPr="00ED3732">
              <w:rPr>
                <w:rFonts w:ascii="PT Astra Serif" w:hAnsi="PT Astra Serif"/>
                <w:bCs/>
                <w:sz w:val="24"/>
                <w:szCs w:val="24"/>
              </w:rPr>
              <w:t xml:space="preserve">дорожном хозяйстве в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границах  населенных </w:t>
            </w:r>
            <w:r w:rsidRPr="00ED3732">
              <w:rPr>
                <w:rFonts w:ascii="PT Astra Serif" w:hAnsi="PT Astra Serif"/>
                <w:bCs/>
                <w:sz w:val="24"/>
                <w:szCs w:val="24"/>
              </w:rPr>
              <w:t xml:space="preserve">пунктов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      </w:t>
            </w:r>
            <w:r w:rsidRPr="00ED3732">
              <w:rPr>
                <w:rFonts w:ascii="PT Astra Serif" w:hAnsi="PT Astra Serif"/>
                <w:bCs/>
                <w:sz w:val="24"/>
                <w:szCs w:val="24"/>
              </w:rPr>
              <w:t>муниципального образования</w:t>
            </w:r>
          </w:p>
          <w:p w:rsidR="00ED3732" w:rsidRPr="00ED3732" w:rsidRDefault="00ED3732" w:rsidP="00ED3732">
            <w:pPr>
              <w:spacing w:line="240" w:lineRule="atLeast"/>
              <w:rPr>
                <w:rFonts w:ascii="PT Astra Serif" w:hAnsi="PT Astra Serif"/>
                <w:bCs/>
                <w:sz w:val="24"/>
                <w:szCs w:val="24"/>
              </w:rPr>
            </w:pPr>
            <w:r w:rsidRPr="00ED3732">
              <w:rPr>
                <w:rFonts w:ascii="PT Astra Serif" w:hAnsi="PT Astra Serif"/>
                <w:bCs/>
                <w:sz w:val="24"/>
                <w:szCs w:val="24"/>
              </w:rPr>
              <w:t xml:space="preserve">Радищевское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городское </w:t>
            </w:r>
            <w:r w:rsidRPr="00ED3732">
              <w:rPr>
                <w:rFonts w:ascii="PT Astra Serif" w:hAnsi="PT Astra Serif"/>
                <w:bCs/>
                <w:sz w:val="24"/>
                <w:szCs w:val="24"/>
              </w:rPr>
              <w:t xml:space="preserve">поселение </w:t>
            </w:r>
          </w:p>
          <w:p w:rsidR="00B7785B" w:rsidRPr="00B7785B" w:rsidRDefault="00ED3732" w:rsidP="00ED3732">
            <w:pPr>
              <w:spacing w:line="240" w:lineRule="atLeast"/>
              <w:rPr>
                <w:rFonts w:ascii="PT Astra Serif" w:hAnsi="PT Astra Serif" w:cs="Tahoma"/>
                <w:sz w:val="24"/>
                <w:szCs w:val="24"/>
              </w:rPr>
            </w:pPr>
            <w:r w:rsidRPr="00ED3732">
              <w:rPr>
                <w:rFonts w:ascii="PT Astra Serif" w:hAnsi="PT Astra Serif"/>
                <w:bCs/>
                <w:sz w:val="24"/>
                <w:szCs w:val="24"/>
              </w:rPr>
              <w:t>Радищевского района Ульяновской    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7785B" w:rsidRPr="00B7785B" w:rsidRDefault="00B7785B" w:rsidP="00710873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B7785B" w:rsidRPr="00B7785B" w:rsidRDefault="00ED3732" w:rsidP="00281786">
            <w:pPr>
              <w:rPr>
                <w:rFonts w:ascii="PT Astra Serif" w:hAnsi="PT Astra Serif"/>
                <w:sz w:val="24"/>
                <w:szCs w:val="24"/>
              </w:rPr>
            </w:pP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Администрация</w:t>
            </w:r>
            <w:r>
              <w:rPr>
                <w:rFonts w:ascii="PT Astra Serif" w:hAnsi="PT Astra Serif"/>
                <w:sz w:val="24"/>
                <w:szCs w:val="24"/>
                <w:lang w:bidi="en-US"/>
              </w:rPr>
              <w:t xml:space="preserve">, </w:t>
            </w: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Совет депутатов, специалист отдела по работе с депутатами</w:t>
            </w:r>
          </w:p>
        </w:tc>
      </w:tr>
      <w:tr w:rsidR="007A525D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81786" w:rsidRDefault="00CE4F9C" w:rsidP="00710873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  <w:lang w:bidi="en-US"/>
              </w:rPr>
            </w:pPr>
            <w:r w:rsidRPr="00CE4F9C">
              <w:rPr>
                <w:rFonts w:ascii="PT Astra Serif" w:hAnsi="PT Astra Serif"/>
                <w:sz w:val="24"/>
                <w:szCs w:val="24"/>
                <w:lang w:bidi="en-US"/>
              </w:rPr>
              <w:t>27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0B2A20" w:rsidRDefault="007A525D" w:rsidP="000B2A20">
            <w:pPr>
              <w:rPr>
                <w:rFonts w:ascii="PT Astra Serif" w:hAnsi="PT Astra Serif" w:cs="Tahoma"/>
                <w:color w:val="FF0000"/>
                <w:sz w:val="24"/>
                <w:szCs w:val="24"/>
              </w:rPr>
            </w:pPr>
            <w:r w:rsidRPr="000B2A20">
              <w:rPr>
                <w:rFonts w:ascii="PT Astra Serif" w:hAnsi="PT Astra Serif"/>
                <w:sz w:val="24"/>
                <w:szCs w:val="24"/>
              </w:rPr>
              <w:t xml:space="preserve">О назначении даты публичных слушаний по проекту решения Совета депутатов «О бюджете муниципального образования Радищевское городское поселение </w:t>
            </w:r>
            <w:r w:rsidRPr="000B2A20">
              <w:rPr>
                <w:rFonts w:ascii="PT Astra Serif" w:hAnsi="PT Astra Serif" w:cs="Tahoma"/>
                <w:sz w:val="24"/>
                <w:szCs w:val="24"/>
              </w:rPr>
              <w:t>Радищевского района Ульяновской области</w:t>
            </w:r>
            <w:r w:rsidRPr="000B2A20">
              <w:rPr>
                <w:rFonts w:ascii="PT Astra Serif" w:hAnsi="PT Astra Serif"/>
                <w:sz w:val="24"/>
                <w:szCs w:val="24"/>
              </w:rPr>
              <w:t xml:space="preserve"> на 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0B2A20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0B2A20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8 </w:t>
            </w:r>
            <w:r w:rsidRPr="000B2A20">
              <w:rPr>
                <w:rFonts w:ascii="PT Astra Serif" w:hAnsi="PT Astra Serif"/>
                <w:sz w:val="24"/>
                <w:szCs w:val="24"/>
              </w:rPr>
              <w:t xml:space="preserve">годов»                                                  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710873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  <w:lang w:bidi="en-US"/>
              </w:rPr>
            </w:pPr>
            <w:r w:rsidRPr="00B7785B">
              <w:rPr>
                <w:rFonts w:ascii="PT Astra Serif" w:hAnsi="PT Astra Serif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81786" w:rsidRDefault="007A525D" w:rsidP="000B2A20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Отдел финансов</w:t>
            </w:r>
            <w:r w:rsidR="00DF7A1F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 Администрации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</w:t>
            </w: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 Совет депутатов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7A525D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81786" w:rsidRDefault="00CE4F9C" w:rsidP="00E275F0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  <w:lang w:bidi="en-US"/>
              </w:rPr>
            </w:pPr>
            <w:r w:rsidRPr="00CE4F9C">
              <w:rPr>
                <w:rFonts w:ascii="PT Astra Serif" w:hAnsi="PT Astra Serif"/>
                <w:sz w:val="24"/>
                <w:szCs w:val="24"/>
                <w:lang w:bidi="en-US"/>
              </w:rPr>
              <w:t>28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81786" w:rsidRDefault="007A525D" w:rsidP="00BC6777">
            <w:pPr>
              <w:pStyle w:val="21"/>
              <w:spacing w:after="0" w:line="240" w:lineRule="auto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1F42A4">
              <w:rPr>
                <w:rFonts w:ascii="PT Astra Serif" w:hAnsi="PT Astra Serif"/>
                <w:sz w:val="24"/>
                <w:szCs w:val="24"/>
              </w:rPr>
              <w:t>О реализации муниципальной программы «</w:t>
            </w:r>
            <w:r w:rsidR="00BC6777">
              <w:rPr>
                <w:rFonts w:ascii="PT Astra Serif" w:hAnsi="PT Astra Serif"/>
                <w:sz w:val="24"/>
                <w:szCs w:val="24"/>
              </w:rPr>
              <w:t>Комплексное развитие</w:t>
            </w:r>
            <w:r w:rsidRPr="001F42A4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Радищевское городское поселение радищевского района Ульяновской области</w:t>
            </w:r>
            <w:r w:rsidR="00BC677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81786" w:rsidRDefault="007A525D" w:rsidP="00E275F0">
            <w:pPr>
              <w:jc w:val="center"/>
              <w:rPr>
                <w:rFonts w:ascii="PT Astra Serif" w:hAnsi="PT Astra Serif"/>
                <w:color w:val="FF0000"/>
                <w:sz w:val="24"/>
                <w:szCs w:val="24"/>
                <w:lang w:bidi="en-US"/>
              </w:rPr>
            </w:pPr>
            <w:r w:rsidRPr="001F42A4">
              <w:rPr>
                <w:rFonts w:ascii="PT Astra Serif" w:hAnsi="PT Astra Serif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281786" w:rsidRDefault="007A525D" w:rsidP="00DF7A1F">
            <w:pPr>
              <w:rPr>
                <w:rFonts w:ascii="PT Astra Serif" w:hAnsi="PT Astra Serif"/>
                <w:color w:val="FF0000"/>
                <w:sz w:val="24"/>
                <w:szCs w:val="24"/>
                <w:lang w:bidi="en-US"/>
              </w:rPr>
            </w:pPr>
            <w:r w:rsidRPr="00641A53">
              <w:rPr>
                <w:rFonts w:ascii="PT Astra Serif" w:hAnsi="PT Astra Serif"/>
                <w:sz w:val="24"/>
                <w:szCs w:val="24"/>
                <w:lang w:bidi="en-US"/>
              </w:rPr>
              <w:t>Управление по развитию гор</w:t>
            </w:r>
            <w:r w:rsidR="00DF7A1F">
              <w:rPr>
                <w:rFonts w:ascii="PT Astra Serif" w:hAnsi="PT Astra Serif"/>
                <w:sz w:val="24"/>
                <w:szCs w:val="24"/>
                <w:lang w:bidi="en-US"/>
              </w:rPr>
              <w:t>одского поселения Администрации</w:t>
            </w:r>
            <w:r w:rsidRPr="00641A53">
              <w:rPr>
                <w:rFonts w:ascii="PT Astra Serif" w:hAnsi="PT Astra Serif"/>
                <w:sz w:val="24"/>
                <w:szCs w:val="24"/>
                <w:lang w:bidi="en-US"/>
              </w:rPr>
              <w:t>, Совет депутатов</w:t>
            </w:r>
            <w:r>
              <w:rPr>
                <w:rFonts w:ascii="PT Astra Serif" w:hAnsi="PT Astra Serif"/>
                <w:sz w:val="24"/>
                <w:szCs w:val="24"/>
                <w:lang w:bidi="en-US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специалист отдела по работе с депутатами</w:t>
            </w:r>
          </w:p>
        </w:tc>
      </w:tr>
      <w:tr w:rsidR="007A525D" w:rsidRPr="00B60EB8" w:rsidTr="004D3494">
        <w:trPr>
          <w:trHeight w:val="141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lastRenderedPageBreak/>
              <w:t>29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 xml:space="preserve">О проекте бюджета  муниципального образования Радищевское городское поселение 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>Радищевского района Ульяновской области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на 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годов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DF7A1F" w:rsidP="00DF7A1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Отдел финансов Администрации</w:t>
            </w:r>
            <w:r w:rsidR="007A525D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7A525D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30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B60EB8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Об установлении налога на имущество физических лиц на территории</w:t>
            </w:r>
            <w:r w:rsidRPr="00B60EB8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 муниципального образования Радищевское городское поселение 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>Радищевского района Ульяновской области</w:t>
            </w:r>
            <w:r w:rsidRPr="00B60EB8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6</w:t>
            </w:r>
            <w:r w:rsidRPr="00B60EB8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rPr>
                <w:rFonts w:ascii="PT Astra Serif" w:hAnsi="PT Astra Serif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>Комитет по управлению муниципальным имуществом, земельным отношениям, градостроительной деятельности и архитектуры</w:t>
            </w:r>
          </w:p>
          <w:p w:rsidR="007A525D" w:rsidRPr="00B60EB8" w:rsidRDefault="007A525D" w:rsidP="00DF7A1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Администрации </w:t>
            </w:r>
          </w:p>
        </w:tc>
      </w:tr>
      <w:tr w:rsidR="007A525D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31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DB0001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О земельном налоге </w:t>
            </w:r>
            <w:r w:rsidRPr="00DB0001">
              <w:rPr>
                <w:rFonts w:ascii="PT Astra Serif" w:hAnsi="PT Astra Serif"/>
                <w:sz w:val="24"/>
                <w:szCs w:val="24"/>
              </w:rPr>
              <w:t>в муниципальном образовании Радищевское городское поселение Радищевского района Ульяновской области</w:t>
            </w:r>
            <w:r w:rsidRPr="00DB0001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 xml:space="preserve"> на 2026 год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D60EB">
            <w:pPr>
              <w:rPr>
                <w:rFonts w:ascii="PT Astra Serif" w:hAnsi="PT Astra Serif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>Комитет по управлению муниципальным имуществом, земельным отношениям, градостроительной деятельности и архитектуры</w:t>
            </w:r>
          </w:p>
          <w:p w:rsidR="007A525D" w:rsidRPr="00B60EB8" w:rsidRDefault="007A525D" w:rsidP="00DF7A1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Администрации </w:t>
            </w:r>
          </w:p>
        </w:tc>
      </w:tr>
      <w:tr w:rsidR="007A525D" w:rsidRPr="00B60EB8" w:rsidTr="004D3494">
        <w:trPr>
          <w:trHeight w:val="2485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32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F761DC">
            <w:pPr>
              <w:pStyle w:val="af1"/>
              <w:tabs>
                <w:tab w:val="left" w:pos="3350"/>
              </w:tabs>
              <w:spacing w:after="0"/>
              <w:jc w:val="both"/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>О передаче осуществления части полномочия муниципального образования Радищевское городское поселение Радищевского района Ульяновской области Контрольно-счётной палате муниципального образования «Радищевский район» Ульяновской области по решению вопроса местного значения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DF7A1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депутатов, КСП МО «Радищевский район»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7A525D" w:rsidRPr="00B60EB8" w:rsidTr="004D3494">
        <w:trPr>
          <w:trHeight w:val="1416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AF52C8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33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О 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бюджете  муниципального образования Радищевское городское поселение 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>Радищевского района Ульяновской области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на 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и 202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годов»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AF52C8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DF7A1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Отдел финансов Администрации </w:t>
            </w:r>
          </w:p>
        </w:tc>
      </w:tr>
      <w:tr w:rsidR="007A525D" w:rsidRPr="00B60EB8" w:rsidTr="004D3494">
        <w:trPr>
          <w:trHeight w:val="1920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34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Об утверждении Программы управления собственностью  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муниципального образования Радищевское городское поселение </w:t>
            </w:r>
            <w:r w:rsidRPr="00B60EB8">
              <w:rPr>
                <w:rFonts w:ascii="PT Astra Serif" w:hAnsi="PT Astra Serif"/>
                <w:color w:val="000000"/>
                <w:sz w:val="24"/>
                <w:szCs w:val="24"/>
              </w:rPr>
              <w:t>Радищевского района Ульяновской области</w:t>
            </w: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 на 202</w:t>
            </w: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6</w:t>
            </w: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DF7A1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>Комитет по управлению муниципальным имуществом, земельным отношениям, градостроительной деятельности и архитектуры</w:t>
            </w:r>
            <w:r w:rsidR="00DF7A1F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</w:p>
        </w:tc>
      </w:tr>
      <w:tr w:rsidR="007A525D" w:rsidRPr="00B60EB8" w:rsidTr="004D3494">
        <w:trPr>
          <w:trHeight w:val="2032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35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>Об утверждении прогнозного плана приватизации имущества, находящегося в собственности муниципального образования Радищевское городское поселение Радищевского района Ульяновской области на 202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B60EB8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D60EB">
            <w:pPr>
              <w:rPr>
                <w:rFonts w:ascii="PT Astra Serif" w:hAnsi="PT Astra Serif"/>
                <w:sz w:val="24"/>
                <w:szCs w:val="24"/>
              </w:rPr>
            </w:pPr>
            <w:r w:rsidRPr="00B60EB8">
              <w:rPr>
                <w:rFonts w:ascii="PT Astra Serif" w:hAnsi="PT Astra Serif"/>
                <w:sz w:val="24"/>
                <w:szCs w:val="24"/>
              </w:rPr>
              <w:t>Комитет по управлению муниципальным имуществом, земельным отношениям, градостроительной деятельности и архитектуры</w:t>
            </w:r>
          </w:p>
          <w:p w:rsidR="007A525D" w:rsidRPr="00B60EB8" w:rsidRDefault="007A525D" w:rsidP="00DF7A1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Администрации </w:t>
            </w:r>
          </w:p>
        </w:tc>
      </w:tr>
      <w:tr w:rsidR="007A525D" w:rsidRPr="00B60EB8" w:rsidTr="004D3494">
        <w:trPr>
          <w:trHeight w:val="1369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CE4F9C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lastRenderedPageBreak/>
              <w:t>36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>О плане работы Совета депутатов муниципального образования Радищевское  городское поселение Радищевского района Ульяновской  области на 1 квартал  202</w:t>
            </w: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6</w:t>
            </w:r>
            <w:r w:rsidRPr="00B60EB8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DF7A1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Совет депутатов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, специалист отдела по работе с депутатами</w:t>
            </w:r>
          </w:p>
        </w:tc>
      </w:tr>
      <w:tr w:rsidR="007A525D" w:rsidRPr="00B60EB8" w:rsidTr="00DB0001">
        <w:trPr>
          <w:trHeight w:val="447"/>
          <w:jc w:val="center"/>
        </w:trPr>
        <w:tc>
          <w:tcPr>
            <w:tcW w:w="9941" w:type="dxa"/>
            <w:gridSpan w:val="4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125D72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Организационные мероприятия</w:t>
            </w:r>
          </w:p>
        </w:tc>
      </w:tr>
      <w:tr w:rsidR="007A525D" w:rsidRPr="00B60EB8" w:rsidTr="005A519C">
        <w:trPr>
          <w:trHeight w:val="783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№</w:t>
            </w:r>
          </w:p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п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/п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CD4464">
            <w:pPr>
              <w:jc w:val="center"/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Наименование</w:t>
            </w:r>
          </w:p>
          <w:p w:rsidR="007A525D" w:rsidRPr="00CD4464" w:rsidRDefault="007A525D" w:rsidP="00CD4464">
            <w:pPr>
              <w:jc w:val="center"/>
              <w:rPr>
                <w:rFonts w:ascii="PT Astra Serif" w:hAnsi="PT Astra Serif" w:cs="Tahom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CD4464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Срок проведения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CD4464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Ответственные</w:t>
            </w:r>
          </w:p>
          <w:p w:rsidR="007A525D" w:rsidRPr="00CD4464" w:rsidRDefault="007A525D" w:rsidP="00CD4464">
            <w:pPr>
              <w:jc w:val="center"/>
              <w:rPr>
                <w:rFonts w:ascii="PT Astra Serif" w:hAnsi="PT Astra Serif"/>
                <w:sz w:val="24"/>
                <w:szCs w:val="24"/>
                <w:lang w:bidi="en-US"/>
              </w:rPr>
            </w:pPr>
          </w:p>
        </w:tc>
      </w:tr>
      <w:tr w:rsidR="007A525D" w:rsidRPr="00B60EB8" w:rsidTr="005A519C">
        <w:trPr>
          <w:trHeight w:val="924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281786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Заседания Совета депутатов МО Радищевское городское поселение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A035B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последний четверг месяца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710873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Глава поселения, специалист отдела по работе с депутатами</w:t>
            </w:r>
          </w:p>
        </w:tc>
      </w:tr>
      <w:tr w:rsidR="007A525D" w:rsidRPr="00B60EB8" w:rsidTr="004D3494">
        <w:trPr>
          <w:trHeight w:val="1369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281786">
            <w:pPr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Заседания постоянных профильных комиссий Совета депутатов МО Радищевское городское поселение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597511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за несколько дней до заседания Совета депутатов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710873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Председатели постоянных профильных комиссий, специалист отдела по работе с депутатами</w:t>
            </w:r>
          </w:p>
        </w:tc>
      </w:tr>
      <w:tr w:rsidR="007A525D" w:rsidRPr="00B60EB8" w:rsidTr="005A519C">
        <w:trPr>
          <w:trHeight w:val="1156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3573E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</w:t>
            </w: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убличны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 слушания</w:t>
            </w: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 общественны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обсуждени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я</w:t>
            </w: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по проектам нормативных правовых актов по вопросам местного значения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DD262B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в течение года по мере необходимости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B60EB8" w:rsidRDefault="007A525D" w:rsidP="00DF7A1F">
            <w:pP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депутаты, специалист отдела по работе с депутатами, с</w:t>
            </w:r>
            <w:r w:rsidRPr="00B60EB8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труктурные подразделения Админ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истрации </w:t>
            </w:r>
          </w:p>
        </w:tc>
      </w:tr>
      <w:tr w:rsidR="007A525D" w:rsidRPr="00B60EB8" w:rsidTr="005A519C">
        <w:trPr>
          <w:trHeight w:val="988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EF4242" w:rsidRDefault="007A525D" w:rsidP="005A519C">
            <w:pPr>
              <w:spacing w:before="113" w:after="113"/>
              <w:ind w:left="47" w:right="47"/>
              <w:rPr>
                <w:sz w:val="24"/>
                <w:szCs w:val="24"/>
              </w:rPr>
            </w:pPr>
            <w:r w:rsidRPr="00EF4242">
              <w:rPr>
                <w:sz w:val="24"/>
                <w:szCs w:val="24"/>
              </w:rPr>
              <w:t xml:space="preserve">Прием граждан депутатами Совета депутатов </w:t>
            </w: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МО Радищевское городское поселение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EF4242" w:rsidRDefault="007A525D" w:rsidP="00DD262B">
            <w:pPr>
              <w:spacing w:before="113" w:after="113"/>
              <w:ind w:left="47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4242">
              <w:rPr>
                <w:sz w:val="24"/>
                <w:szCs w:val="24"/>
              </w:rPr>
              <w:t>о графику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EF4242" w:rsidRDefault="007A525D" w:rsidP="00723538">
            <w:pPr>
              <w:spacing w:before="113" w:after="113"/>
              <w:ind w:left="47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F4242">
              <w:rPr>
                <w:sz w:val="24"/>
                <w:szCs w:val="24"/>
              </w:rPr>
              <w:t>епутаты</w:t>
            </w:r>
          </w:p>
        </w:tc>
      </w:tr>
      <w:tr w:rsidR="007A525D" w:rsidRPr="00C4158C" w:rsidTr="005A519C">
        <w:trPr>
          <w:trHeight w:val="777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C4158C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EF4242">
            <w:pPr>
              <w:spacing w:before="113" w:after="113"/>
              <w:ind w:left="47" w:right="47"/>
              <w:rPr>
                <w:sz w:val="24"/>
                <w:szCs w:val="24"/>
              </w:rPr>
            </w:pPr>
            <w:r w:rsidRPr="00C4158C">
              <w:rPr>
                <w:sz w:val="24"/>
                <w:szCs w:val="24"/>
              </w:rPr>
              <w:t>Работа с письмами, обращениями граждан, организаций, учреждений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DD262B">
            <w:pPr>
              <w:spacing w:before="113" w:after="113"/>
              <w:ind w:left="47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158C">
              <w:rPr>
                <w:sz w:val="24"/>
                <w:szCs w:val="24"/>
              </w:rPr>
              <w:t>остоянно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EF4242">
            <w:pPr>
              <w:spacing w:before="113" w:after="113"/>
              <w:ind w:left="47" w:right="47"/>
              <w:rPr>
                <w:sz w:val="24"/>
                <w:szCs w:val="24"/>
              </w:rPr>
            </w:pPr>
            <w:r w:rsidRPr="00C4158C">
              <w:rPr>
                <w:sz w:val="24"/>
                <w:szCs w:val="24"/>
              </w:rPr>
              <w:t xml:space="preserve">депутаты, </w:t>
            </w:r>
            <w:r w:rsidRPr="00C4158C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специалист отдела по работе с депутатами</w:t>
            </w:r>
          </w:p>
        </w:tc>
      </w:tr>
      <w:tr w:rsidR="007A525D" w:rsidRPr="00C4158C" w:rsidTr="004D3494">
        <w:trPr>
          <w:trHeight w:val="1369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C4158C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DF7A1F">
            <w:pPr>
              <w:spacing w:before="113" w:after="113"/>
              <w:ind w:left="47" w:right="47"/>
              <w:rPr>
                <w:sz w:val="24"/>
                <w:szCs w:val="24"/>
              </w:rPr>
            </w:pPr>
            <w:proofErr w:type="gramStart"/>
            <w:r w:rsidRPr="00C4158C">
              <w:rPr>
                <w:sz w:val="24"/>
                <w:szCs w:val="24"/>
              </w:rPr>
              <w:t>Подготовка информации по итогам заседаний Совета депутатов для размещения на официальном сайте муниципального образования «Радищевский район», в информационном бюллетени «Радищевский вестник»</w:t>
            </w:r>
            <w:proofErr w:type="gramEnd"/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DD262B">
            <w:pPr>
              <w:spacing w:before="113" w:after="113"/>
              <w:ind w:left="47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158C">
              <w:rPr>
                <w:sz w:val="24"/>
                <w:szCs w:val="24"/>
              </w:rPr>
              <w:t>осле каждого заседания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6A0A8F">
            <w:pPr>
              <w:spacing w:before="113" w:after="113"/>
              <w:ind w:left="47" w:right="47"/>
              <w:jc w:val="both"/>
              <w:rPr>
                <w:sz w:val="24"/>
                <w:szCs w:val="24"/>
              </w:rPr>
            </w:pPr>
            <w:r w:rsidRPr="00C4158C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специалист отдела по работе с депутатами</w:t>
            </w:r>
          </w:p>
        </w:tc>
      </w:tr>
      <w:tr w:rsidR="007A525D" w:rsidRPr="00C4158C" w:rsidTr="004D3494">
        <w:trPr>
          <w:trHeight w:val="1369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C4158C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5C695C">
            <w:pPr>
              <w:spacing w:before="113" w:after="113"/>
              <w:ind w:left="47" w:right="47"/>
              <w:rPr>
                <w:sz w:val="24"/>
                <w:szCs w:val="24"/>
              </w:rPr>
            </w:pPr>
            <w:proofErr w:type="gramStart"/>
            <w:r w:rsidRPr="00C4158C">
              <w:rPr>
                <w:rFonts w:ascii="PT Astra Serif" w:hAnsi="PT Astra Serif"/>
                <w:sz w:val="24"/>
                <w:szCs w:val="24"/>
              </w:rPr>
              <w:t>Освещение деятельности Совета депутатов в социальных сетях  «Одноклассники» и в «В Контакте» через систему «</w:t>
            </w:r>
            <w:proofErr w:type="spellStart"/>
            <w:r w:rsidRPr="00C4158C">
              <w:rPr>
                <w:rFonts w:ascii="PT Astra Serif" w:hAnsi="PT Astra Serif"/>
                <w:sz w:val="24"/>
                <w:szCs w:val="24"/>
              </w:rPr>
              <w:t>Госпаблики</w:t>
            </w:r>
            <w:proofErr w:type="spellEnd"/>
            <w:r w:rsidRPr="00C4158C">
              <w:rPr>
                <w:rFonts w:ascii="PT Astra Serif" w:hAnsi="PT Astra Serif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5C695C">
            <w:pPr>
              <w:spacing w:before="113" w:after="113"/>
              <w:ind w:left="47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4158C">
              <w:rPr>
                <w:sz w:val="24"/>
                <w:szCs w:val="24"/>
              </w:rPr>
              <w:t>е менее трех публикаций в неделю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6A0A8F">
            <w:pPr>
              <w:spacing w:before="113" w:after="113"/>
              <w:ind w:left="47" w:right="4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C4158C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специалист отдела по работе с депутатами</w:t>
            </w:r>
          </w:p>
        </w:tc>
      </w:tr>
      <w:tr w:rsidR="007A525D" w:rsidRPr="00C4158C" w:rsidTr="004D3494">
        <w:trPr>
          <w:trHeight w:val="1369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C4158C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435A3C">
            <w:pPr>
              <w:spacing w:before="113" w:after="113"/>
              <w:ind w:left="47" w:right="47"/>
              <w:rPr>
                <w:sz w:val="24"/>
                <w:szCs w:val="24"/>
              </w:rPr>
            </w:pPr>
            <w:r w:rsidRPr="00C4158C">
              <w:rPr>
                <w:rFonts w:ascii="PT Astra Serif" w:hAnsi="PT Astra Serif"/>
                <w:sz w:val="24"/>
                <w:szCs w:val="24"/>
              </w:rPr>
              <w:t>Подготовка и направление нормативно-</w:t>
            </w:r>
            <w:proofErr w:type="spellStart"/>
            <w:r w:rsidRPr="00C4158C">
              <w:rPr>
                <w:rFonts w:ascii="PT Astra Serif" w:hAnsi="PT Astra Serif"/>
                <w:sz w:val="24"/>
                <w:szCs w:val="24"/>
              </w:rPr>
              <w:t>правововых</w:t>
            </w:r>
            <w:proofErr w:type="spellEnd"/>
            <w:r w:rsidRPr="00C4158C">
              <w:rPr>
                <w:rFonts w:ascii="PT Astra Serif" w:hAnsi="PT Astra Serif"/>
                <w:sz w:val="24"/>
                <w:szCs w:val="24"/>
              </w:rPr>
              <w:t xml:space="preserve"> актов (решений Совета депутатов) в регистр нормативных правовых актов Ульяновской области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DD262B">
            <w:pPr>
              <w:spacing w:before="113" w:after="113"/>
              <w:ind w:left="47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4158C">
              <w:rPr>
                <w:sz w:val="24"/>
                <w:szCs w:val="24"/>
              </w:rPr>
              <w:t>осле каждого заседания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6A0A8F">
            <w:pPr>
              <w:spacing w:before="113" w:after="113"/>
              <w:ind w:left="47" w:right="4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 w:rsidRPr="00C4158C"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специалист отдела по работе с депутатами</w:t>
            </w:r>
          </w:p>
        </w:tc>
      </w:tr>
      <w:tr w:rsidR="007A525D" w:rsidRPr="00C4158C" w:rsidTr="004D3494">
        <w:trPr>
          <w:trHeight w:val="1369"/>
          <w:jc w:val="center"/>
        </w:trPr>
        <w:tc>
          <w:tcPr>
            <w:tcW w:w="577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710873">
            <w:pPr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824D76">
            <w:pPr>
              <w:spacing w:before="113" w:after="113"/>
              <w:ind w:left="47" w:right="4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различных публичных мероприятиях поселенческого и районного уровней, сходах граждан, встречах с населением </w:t>
            </w:r>
          </w:p>
        </w:tc>
        <w:tc>
          <w:tcPr>
            <w:tcW w:w="1820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DD262B">
            <w:pPr>
              <w:spacing w:before="113" w:after="113"/>
              <w:ind w:left="47" w:right="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291" w:type="dxa"/>
            <w:tcBorders>
              <w:top w:val="single" w:sz="4" w:space="0" w:color="313131"/>
              <w:left w:val="single" w:sz="4" w:space="0" w:color="313131"/>
              <w:bottom w:val="single" w:sz="4" w:space="0" w:color="313131"/>
              <w:right w:val="single" w:sz="4" w:space="0" w:color="313131"/>
            </w:tcBorders>
          </w:tcPr>
          <w:p w:rsidR="007A525D" w:rsidRPr="00C4158C" w:rsidRDefault="007A525D" w:rsidP="00824D76">
            <w:pPr>
              <w:spacing w:before="113" w:after="113"/>
              <w:ind w:left="47" w:right="47"/>
              <w:jc w:val="both"/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bidi="en-US"/>
              </w:rPr>
              <w:t xml:space="preserve">депутаты </w:t>
            </w:r>
          </w:p>
        </w:tc>
      </w:tr>
    </w:tbl>
    <w:p w:rsidR="006A0A8F" w:rsidRPr="00C4158C" w:rsidRDefault="006A0A8F" w:rsidP="00F0327E">
      <w:pPr>
        <w:jc w:val="both"/>
        <w:rPr>
          <w:rFonts w:ascii="PT Astra Serif" w:hAnsi="PT Astra Serif"/>
          <w:sz w:val="24"/>
          <w:szCs w:val="24"/>
        </w:rPr>
      </w:pPr>
    </w:p>
    <w:p w:rsidR="00672309" w:rsidRPr="00C4158C" w:rsidRDefault="00F0327E" w:rsidP="00F0327E">
      <w:pPr>
        <w:jc w:val="both"/>
        <w:rPr>
          <w:rFonts w:ascii="PT Astra Serif" w:hAnsi="PT Astra Serif"/>
          <w:sz w:val="24"/>
          <w:szCs w:val="24"/>
        </w:rPr>
      </w:pPr>
      <w:r w:rsidRPr="00C4158C">
        <w:rPr>
          <w:rFonts w:ascii="PT Astra Serif" w:hAnsi="PT Astra Serif"/>
          <w:sz w:val="24"/>
          <w:szCs w:val="24"/>
        </w:rPr>
        <w:t xml:space="preserve">Примечание: В процессе работы в план могут вноситься изменения по согласованию с депутатами </w:t>
      </w:r>
      <w:r w:rsidR="005E02A0" w:rsidRPr="00C4158C">
        <w:rPr>
          <w:rFonts w:ascii="PT Astra Serif" w:hAnsi="PT Astra Serif"/>
          <w:sz w:val="24"/>
          <w:szCs w:val="24"/>
        </w:rPr>
        <w:t xml:space="preserve">Совета депутатов </w:t>
      </w:r>
      <w:r w:rsidR="00DF7A1F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r w:rsidRPr="00C4158C">
        <w:rPr>
          <w:rFonts w:ascii="PT Astra Serif" w:hAnsi="PT Astra Serif"/>
          <w:sz w:val="24"/>
          <w:szCs w:val="24"/>
        </w:rPr>
        <w:t>Радищевско</w:t>
      </w:r>
      <w:r w:rsidR="00DF7A1F">
        <w:rPr>
          <w:rFonts w:ascii="PT Astra Serif" w:hAnsi="PT Astra Serif"/>
          <w:sz w:val="24"/>
          <w:szCs w:val="24"/>
        </w:rPr>
        <w:t>е</w:t>
      </w:r>
      <w:r w:rsidRPr="00C4158C">
        <w:rPr>
          <w:rFonts w:ascii="PT Astra Serif" w:hAnsi="PT Astra Serif"/>
          <w:sz w:val="24"/>
          <w:szCs w:val="24"/>
        </w:rPr>
        <w:t xml:space="preserve"> городско</w:t>
      </w:r>
      <w:r w:rsidR="00DF7A1F">
        <w:rPr>
          <w:rFonts w:ascii="PT Astra Serif" w:hAnsi="PT Astra Serif"/>
          <w:sz w:val="24"/>
          <w:szCs w:val="24"/>
        </w:rPr>
        <w:t>е</w:t>
      </w:r>
      <w:r w:rsidRPr="00C4158C">
        <w:rPr>
          <w:rFonts w:ascii="PT Astra Serif" w:hAnsi="PT Astra Serif"/>
          <w:sz w:val="24"/>
          <w:szCs w:val="24"/>
        </w:rPr>
        <w:t xml:space="preserve"> поселени</w:t>
      </w:r>
      <w:r w:rsidR="00DF7A1F">
        <w:rPr>
          <w:rFonts w:ascii="PT Astra Serif" w:hAnsi="PT Astra Serif"/>
          <w:sz w:val="24"/>
          <w:szCs w:val="24"/>
        </w:rPr>
        <w:t>е</w:t>
      </w:r>
      <w:r w:rsidRPr="00C4158C">
        <w:rPr>
          <w:rFonts w:ascii="PT Astra Serif" w:hAnsi="PT Astra Serif"/>
          <w:sz w:val="24"/>
          <w:szCs w:val="24"/>
        </w:rPr>
        <w:t xml:space="preserve"> Радищевского района Ульяновской области</w:t>
      </w:r>
      <w:r w:rsidR="005E02A0" w:rsidRPr="00C4158C">
        <w:rPr>
          <w:rFonts w:ascii="PT Astra Serif" w:hAnsi="PT Astra Serif"/>
          <w:sz w:val="24"/>
          <w:szCs w:val="24"/>
        </w:rPr>
        <w:t>.</w:t>
      </w:r>
    </w:p>
    <w:p w:rsidR="00A23485" w:rsidRPr="00C4158C" w:rsidRDefault="00AC0186" w:rsidP="00F0327E">
      <w:pPr>
        <w:suppressAutoHyphens/>
        <w:jc w:val="center"/>
        <w:rPr>
          <w:rFonts w:ascii="PT Astra Serif" w:hAnsi="PT Astra Serif"/>
          <w:color w:val="000000"/>
          <w:sz w:val="24"/>
          <w:szCs w:val="24"/>
        </w:rPr>
      </w:pPr>
      <w:r w:rsidRPr="00C4158C">
        <w:rPr>
          <w:rFonts w:ascii="PT Astra Serif" w:hAnsi="PT Astra Serif"/>
          <w:color w:val="000000"/>
          <w:sz w:val="24"/>
          <w:szCs w:val="24"/>
        </w:rPr>
        <w:t>_______________</w:t>
      </w:r>
    </w:p>
    <w:sectPr w:rsidR="00A23485" w:rsidRPr="00C4158C" w:rsidSect="00E557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FD0"/>
    <w:multiLevelType w:val="hybridMultilevel"/>
    <w:tmpl w:val="2E829FBE"/>
    <w:lvl w:ilvl="0" w:tplc="85080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C127B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00A7A"/>
    <w:multiLevelType w:val="hybridMultilevel"/>
    <w:tmpl w:val="6FF23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D5C9D"/>
    <w:multiLevelType w:val="hybridMultilevel"/>
    <w:tmpl w:val="8E72244E"/>
    <w:lvl w:ilvl="0" w:tplc="F74A8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8569FF"/>
    <w:multiLevelType w:val="hybridMultilevel"/>
    <w:tmpl w:val="6E38DDF4"/>
    <w:lvl w:ilvl="0" w:tplc="EAFC7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03D6B"/>
    <w:multiLevelType w:val="hybridMultilevel"/>
    <w:tmpl w:val="A1C81222"/>
    <w:lvl w:ilvl="0" w:tplc="CAA80D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73FD0"/>
    <w:multiLevelType w:val="hybridMultilevel"/>
    <w:tmpl w:val="12FA676A"/>
    <w:lvl w:ilvl="0" w:tplc="8B8281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>
    <w:nsid w:val="4755592D"/>
    <w:multiLevelType w:val="multilevel"/>
    <w:tmpl w:val="B302DD5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8">
    <w:nsid w:val="679D404E"/>
    <w:multiLevelType w:val="multilevel"/>
    <w:tmpl w:val="829AD57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9">
    <w:nsid w:val="71F2260D"/>
    <w:multiLevelType w:val="hybridMultilevel"/>
    <w:tmpl w:val="310263B0"/>
    <w:lvl w:ilvl="0" w:tplc="BCEC30D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BF4CC0"/>
    <w:multiLevelType w:val="hybridMultilevel"/>
    <w:tmpl w:val="DFF2C3DC"/>
    <w:lvl w:ilvl="0" w:tplc="65C6E7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E096D4A"/>
    <w:multiLevelType w:val="hybridMultilevel"/>
    <w:tmpl w:val="1AC0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5"/>
    <w:rsid w:val="0000011D"/>
    <w:rsid w:val="00001940"/>
    <w:rsid w:val="00006044"/>
    <w:rsid w:val="0001559E"/>
    <w:rsid w:val="00017487"/>
    <w:rsid w:val="000235EB"/>
    <w:rsid w:val="00053739"/>
    <w:rsid w:val="00070382"/>
    <w:rsid w:val="000875E1"/>
    <w:rsid w:val="00095CAD"/>
    <w:rsid w:val="000B2A20"/>
    <w:rsid w:val="000C42DA"/>
    <w:rsid w:val="000C678E"/>
    <w:rsid w:val="000F07A9"/>
    <w:rsid w:val="000F1F20"/>
    <w:rsid w:val="000F2B85"/>
    <w:rsid w:val="00102B9B"/>
    <w:rsid w:val="001068BB"/>
    <w:rsid w:val="001164B1"/>
    <w:rsid w:val="00125D72"/>
    <w:rsid w:val="00167794"/>
    <w:rsid w:val="00180A1E"/>
    <w:rsid w:val="001905AC"/>
    <w:rsid w:val="00196C60"/>
    <w:rsid w:val="001B71FD"/>
    <w:rsid w:val="001E6895"/>
    <w:rsid w:val="001F42A4"/>
    <w:rsid w:val="001F6824"/>
    <w:rsid w:val="001F69CE"/>
    <w:rsid w:val="002071C9"/>
    <w:rsid w:val="00223BB2"/>
    <w:rsid w:val="002324A1"/>
    <w:rsid w:val="0026323D"/>
    <w:rsid w:val="002652B6"/>
    <w:rsid w:val="00281786"/>
    <w:rsid w:val="00285FB9"/>
    <w:rsid w:val="002939BF"/>
    <w:rsid w:val="00295970"/>
    <w:rsid w:val="002A3377"/>
    <w:rsid w:val="002A612F"/>
    <w:rsid w:val="002B0A08"/>
    <w:rsid w:val="002B3695"/>
    <w:rsid w:val="002B42BC"/>
    <w:rsid w:val="002B7819"/>
    <w:rsid w:val="002C641F"/>
    <w:rsid w:val="002C648D"/>
    <w:rsid w:val="002D60EB"/>
    <w:rsid w:val="002E1963"/>
    <w:rsid w:val="002F1DD8"/>
    <w:rsid w:val="003205E7"/>
    <w:rsid w:val="003573E8"/>
    <w:rsid w:val="00360ABB"/>
    <w:rsid w:val="003741CA"/>
    <w:rsid w:val="00374700"/>
    <w:rsid w:val="003A0153"/>
    <w:rsid w:val="003A05A0"/>
    <w:rsid w:val="003B0B8B"/>
    <w:rsid w:val="003F4E72"/>
    <w:rsid w:val="00402143"/>
    <w:rsid w:val="00421F18"/>
    <w:rsid w:val="004255AC"/>
    <w:rsid w:val="00435338"/>
    <w:rsid w:val="00435A3C"/>
    <w:rsid w:val="00443D08"/>
    <w:rsid w:val="004440CD"/>
    <w:rsid w:val="00452CA0"/>
    <w:rsid w:val="00453405"/>
    <w:rsid w:val="00471D01"/>
    <w:rsid w:val="00491DF5"/>
    <w:rsid w:val="004928CC"/>
    <w:rsid w:val="00495414"/>
    <w:rsid w:val="004C2A3D"/>
    <w:rsid w:val="004D3494"/>
    <w:rsid w:val="004E0C20"/>
    <w:rsid w:val="004E3401"/>
    <w:rsid w:val="004F059A"/>
    <w:rsid w:val="00503F99"/>
    <w:rsid w:val="00514117"/>
    <w:rsid w:val="0052217D"/>
    <w:rsid w:val="00527C2A"/>
    <w:rsid w:val="00537193"/>
    <w:rsid w:val="00540BEE"/>
    <w:rsid w:val="00557E5D"/>
    <w:rsid w:val="005618EF"/>
    <w:rsid w:val="00571671"/>
    <w:rsid w:val="0057331A"/>
    <w:rsid w:val="005779A6"/>
    <w:rsid w:val="00582E51"/>
    <w:rsid w:val="00582EF2"/>
    <w:rsid w:val="00597511"/>
    <w:rsid w:val="00597852"/>
    <w:rsid w:val="005A519C"/>
    <w:rsid w:val="005B0B32"/>
    <w:rsid w:val="005C124D"/>
    <w:rsid w:val="005C3E03"/>
    <w:rsid w:val="005C695C"/>
    <w:rsid w:val="005D35AB"/>
    <w:rsid w:val="005D4578"/>
    <w:rsid w:val="005D5756"/>
    <w:rsid w:val="005E02A0"/>
    <w:rsid w:val="005E207B"/>
    <w:rsid w:val="0060497A"/>
    <w:rsid w:val="00605312"/>
    <w:rsid w:val="006110F5"/>
    <w:rsid w:val="00626393"/>
    <w:rsid w:val="00627D15"/>
    <w:rsid w:val="00641A53"/>
    <w:rsid w:val="00645097"/>
    <w:rsid w:val="006543F4"/>
    <w:rsid w:val="00657355"/>
    <w:rsid w:val="00672309"/>
    <w:rsid w:val="00673FDD"/>
    <w:rsid w:val="00697A69"/>
    <w:rsid w:val="006A0A8F"/>
    <w:rsid w:val="006A331B"/>
    <w:rsid w:val="006D2C02"/>
    <w:rsid w:val="00701302"/>
    <w:rsid w:val="00703A88"/>
    <w:rsid w:val="00710873"/>
    <w:rsid w:val="007162B6"/>
    <w:rsid w:val="00723538"/>
    <w:rsid w:val="007324AC"/>
    <w:rsid w:val="007331D8"/>
    <w:rsid w:val="00757550"/>
    <w:rsid w:val="00763BA7"/>
    <w:rsid w:val="007722FC"/>
    <w:rsid w:val="007A035B"/>
    <w:rsid w:val="007A525D"/>
    <w:rsid w:val="007A6F04"/>
    <w:rsid w:val="007A7256"/>
    <w:rsid w:val="007D062C"/>
    <w:rsid w:val="007D18F6"/>
    <w:rsid w:val="007E47BB"/>
    <w:rsid w:val="007E5492"/>
    <w:rsid w:val="007F397E"/>
    <w:rsid w:val="007F3B6F"/>
    <w:rsid w:val="00806551"/>
    <w:rsid w:val="00810107"/>
    <w:rsid w:val="00815816"/>
    <w:rsid w:val="00822DFF"/>
    <w:rsid w:val="00824D76"/>
    <w:rsid w:val="00861133"/>
    <w:rsid w:val="0086155E"/>
    <w:rsid w:val="00862C3C"/>
    <w:rsid w:val="00875B52"/>
    <w:rsid w:val="00876DE8"/>
    <w:rsid w:val="00882697"/>
    <w:rsid w:val="00894517"/>
    <w:rsid w:val="008947E9"/>
    <w:rsid w:val="008970D1"/>
    <w:rsid w:val="008B42F3"/>
    <w:rsid w:val="008C6B16"/>
    <w:rsid w:val="008F4DC8"/>
    <w:rsid w:val="00926A1A"/>
    <w:rsid w:val="00930C74"/>
    <w:rsid w:val="009472D6"/>
    <w:rsid w:val="00953238"/>
    <w:rsid w:val="00972C68"/>
    <w:rsid w:val="00996A43"/>
    <w:rsid w:val="009B7312"/>
    <w:rsid w:val="009D4266"/>
    <w:rsid w:val="009D7DED"/>
    <w:rsid w:val="009E5DD8"/>
    <w:rsid w:val="009E5EAA"/>
    <w:rsid w:val="00A06A4B"/>
    <w:rsid w:val="00A23485"/>
    <w:rsid w:val="00A270B7"/>
    <w:rsid w:val="00A3600D"/>
    <w:rsid w:val="00A45876"/>
    <w:rsid w:val="00A55357"/>
    <w:rsid w:val="00A7053A"/>
    <w:rsid w:val="00A70AC6"/>
    <w:rsid w:val="00A71482"/>
    <w:rsid w:val="00A73BC3"/>
    <w:rsid w:val="00A849A0"/>
    <w:rsid w:val="00A86F07"/>
    <w:rsid w:val="00A92651"/>
    <w:rsid w:val="00AA1F59"/>
    <w:rsid w:val="00AA27D5"/>
    <w:rsid w:val="00AB32DE"/>
    <w:rsid w:val="00AC0186"/>
    <w:rsid w:val="00AC3767"/>
    <w:rsid w:val="00AC6DE0"/>
    <w:rsid w:val="00AC7BCD"/>
    <w:rsid w:val="00AD16B6"/>
    <w:rsid w:val="00AD24E2"/>
    <w:rsid w:val="00AD43C6"/>
    <w:rsid w:val="00AF0386"/>
    <w:rsid w:val="00B223FD"/>
    <w:rsid w:val="00B23222"/>
    <w:rsid w:val="00B45EC9"/>
    <w:rsid w:val="00B50965"/>
    <w:rsid w:val="00B57030"/>
    <w:rsid w:val="00B6059E"/>
    <w:rsid w:val="00B60EB8"/>
    <w:rsid w:val="00B7785B"/>
    <w:rsid w:val="00B86494"/>
    <w:rsid w:val="00B90E43"/>
    <w:rsid w:val="00B96C50"/>
    <w:rsid w:val="00BA7698"/>
    <w:rsid w:val="00BC29A2"/>
    <w:rsid w:val="00BC6777"/>
    <w:rsid w:val="00BD14E6"/>
    <w:rsid w:val="00BD5A3A"/>
    <w:rsid w:val="00BD713F"/>
    <w:rsid w:val="00BE0521"/>
    <w:rsid w:val="00C14868"/>
    <w:rsid w:val="00C27EE5"/>
    <w:rsid w:val="00C4158C"/>
    <w:rsid w:val="00C5397A"/>
    <w:rsid w:val="00C546CC"/>
    <w:rsid w:val="00C5670A"/>
    <w:rsid w:val="00C817D8"/>
    <w:rsid w:val="00C8217F"/>
    <w:rsid w:val="00C824BD"/>
    <w:rsid w:val="00C91C3D"/>
    <w:rsid w:val="00C91F09"/>
    <w:rsid w:val="00C95667"/>
    <w:rsid w:val="00CA0C99"/>
    <w:rsid w:val="00CC397A"/>
    <w:rsid w:val="00CD4464"/>
    <w:rsid w:val="00CD63CE"/>
    <w:rsid w:val="00CD6FCF"/>
    <w:rsid w:val="00CE310F"/>
    <w:rsid w:val="00CE4F9C"/>
    <w:rsid w:val="00CE5321"/>
    <w:rsid w:val="00D206D1"/>
    <w:rsid w:val="00D24279"/>
    <w:rsid w:val="00D42105"/>
    <w:rsid w:val="00D4659D"/>
    <w:rsid w:val="00D474F0"/>
    <w:rsid w:val="00D5243E"/>
    <w:rsid w:val="00D52581"/>
    <w:rsid w:val="00D5733F"/>
    <w:rsid w:val="00D80864"/>
    <w:rsid w:val="00D91DA8"/>
    <w:rsid w:val="00D92875"/>
    <w:rsid w:val="00DA615F"/>
    <w:rsid w:val="00DB0001"/>
    <w:rsid w:val="00DB7500"/>
    <w:rsid w:val="00DC6D49"/>
    <w:rsid w:val="00DF3175"/>
    <w:rsid w:val="00DF7A1F"/>
    <w:rsid w:val="00E12F21"/>
    <w:rsid w:val="00E140CD"/>
    <w:rsid w:val="00E1498F"/>
    <w:rsid w:val="00E23EC1"/>
    <w:rsid w:val="00E2579F"/>
    <w:rsid w:val="00E3156F"/>
    <w:rsid w:val="00E41881"/>
    <w:rsid w:val="00E43CB1"/>
    <w:rsid w:val="00E557EF"/>
    <w:rsid w:val="00E561E1"/>
    <w:rsid w:val="00E654C4"/>
    <w:rsid w:val="00E70B6F"/>
    <w:rsid w:val="00E86C82"/>
    <w:rsid w:val="00E92B84"/>
    <w:rsid w:val="00EB4561"/>
    <w:rsid w:val="00ED3732"/>
    <w:rsid w:val="00ED667E"/>
    <w:rsid w:val="00EE25A4"/>
    <w:rsid w:val="00EE4C73"/>
    <w:rsid w:val="00EF4242"/>
    <w:rsid w:val="00F02FC0"/>
    <w:rsid w:val="00F0327E"/>
    <w:rsid w:val="00F139EA"/>
    <w:rsid w:val="00F2681F"/>
    <w:rsid w:val="00F273D3"/>
    <w:rsid w:val="00F36DDC"/>
    <w:rsid w:val="00F61A8A"/>
    <w:rsid w:val="00F61D3E"/>
    <w:rsid w:val="00F70282"/>
    <w:rsid w:val="00F761DC"/>
    <w:rsid w:val="00F951FC"/>
    <w:rsid w:val="00FA18A1"/>
    <w:rsid w:val="00FB39AF"/>
    <w:rsid w:val="00FB66E6"/>
    <w:rsid w:val="00FC3277"/>
    <w:rsid w:val="00FE26FF"/>
    <w:rsid w:val="00FE3EBF"/>
    <w:rsid w:val="00FE74CB"/>
    <w:rsid w:val="00FF741B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59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7D1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3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B605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60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059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6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B3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B39AF"/>
    <w:pPr>
      <w:ind w:left="720"/>
      <w:contextualSpacing/>
    </w:pPr>
    <w:rPr>
      <w:sz w:val="24"/>
      <w:szCs w:val="24"/>
    </w:rPr>
  </w:style>
  <w:style w:type="paragraph" w:customStyle="1" w:styleId="a8">
    <w:name w:val="Знак Знак Знак Знак"/>
    <w:basedOn w:val="a"/>
    <w:rsid w:val="005221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7D18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unhideWhenUsed/>
    <w:rsid w:val="007D18F6"/>
    <w:pPr>
      <w:ind w:left="4500" w:hanging="4500"/>
    </w:pPr>
    <w:rPr>
      <w:rFonts w:ascii="Arial" w:hAnsi="Arial" w:cs="Arial"/>
      <w:sz w:val="28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7D18F6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Стиль1"/>
    <w:basedOn w:val="a"/>
    <w:link w:val="13"/>
    <w:rsid w:val="00C1486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customStyle="1" w:styleId="13">
    <w:name w:val="Стиль1 Знак"/>
    <w:link w:val="12"/>
    <w:rsid w:val="00C1486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7A6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F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F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92651"/>
    <w:rPr>
      <w:rFonts w:ascii="Calibri" w:eastAsia="Calibri" w:hAnsi="Calibri" w:cs="Times New Roman"/>
    </w:rPr>
  </w:style>
  <w:style w:type="paragraph" w:customStyle="1" w:styleId="Default">
    <w:name w:val="Default"/>
    <w:rsid w:val="00CD6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D24279"/>
    <w:pPr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D24279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Normal">
    <w:name w:val="ConsNormal"/>
    <w:rsid w:val="00557E5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адресат"/>
    <w:basedOn w:val="a"/>
    <w:next w:val="a"/>
    <w:rsid w:val="00557E5D"/>
    <w:pPr>
      <w:autoSpaceDE w:val="0"/>
      <w:autoSpaceDN w:val="0"/>
      <w:jc w:val="center"/>
    </w:pPr>
    <w:rPr>
      <w:sz w:val="30"/>
      <w:szCs w:val="30"/>
    </w:rPr>
  </w:style>
  <w:style w:type="paragraph" w:customStyle="1" w:styleId="ConsPlusNormal">
    <w:name w:val="ConsPlusNormal"/>
    <w:rsid w:val="005B0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0">
    <w:name w:val="Hyperlink"/>
    <w:uiPriority w:val="99"/>
    <w:unhideWhenUsed/>
    <w:rsid w:val="00053739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89451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94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uiPriority w:val="59"/>
    <w:rsid w:val="0001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5"/>
    <w:rsid w:val="00582EF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3"/>
    <w:rsid w:val="00582EF2"/>
    <w:pPr>
      <w:widowControl w:val="0"/>
      <w:shd w:val="clear" w:color="auto" w:fill="FFFFFF"/>
      <w:spacing w:before="360" w:after="300" w:line="317" w:lineRule="exact"/>
    </w:pPr>
    <w:rPr>
      <w:spacing w:val="-2"/>
      <w:sz w:val="26"/>
      <w:szCs w:val="26"/>
      <w:lang w:eastAsia="en-US"/>
    </w:rPr>
  </w:style>
  <w:style w:type="paragraph" w:styleId="21">
    <w:name w:val="Body Text 2"/>
    <w:basedOn w:val="a"/>
    <w:link w:val="22"/>
    <w:rsid w:val="007108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08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059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nhideWhenUsed/>
    <w:qFormat/>
    <w:rsid w:val="007D18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39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Абзац списка1"/>
    <w:basedOn w:val="a"/>
    <w:rsid w:val="00B605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605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059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6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B3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FB39AF"/>
    <w:pPr>
      <w:ind w:left="720"/>
      <w:contextualSpacing/>
    </w:pPr>
    <w:rPr>
      <w:sz w:val="24"/>
      <w:szCs w:val="24"/>
    </w:rPr>
  </w:style>
  <w:style w:type="paragraph" w:customStyle="1" w:styleId="a8">
    <w:name w:val="Знак Знак Знак Знак"/>
    <w:basedOn w:val="a"/>
    <w:rsid w:val="005221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7D18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unhideWhenUsed/>
    <w:rsid w:val="007D18F6"/>
    <w:pPr>
      <w:ind w:left="4500" w:hanging="4500"/>
    </w:pPr>
    <w:rPr>
      <w:rFonts w:ascii="Arial" w:hAnsi="Arial" w:cs="Arial"/>
      <w:sz w:val="28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7D18F6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Стиль1"/>
    <w:basedOn w:val="a"/>
    <w:link w:val="13"/>
    <w:rsid w:val="00C1486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customStyle="1" w:styleId="13">
    <w:name w:val="Стиль1 Знак"/>
    <w:link w:val="12"/>
    <w:rsid w:val="00C1486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7A6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6F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6F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92651"/>
    <w:rPr>
      <w:rFonts w:ascii="Calibri" w:eastAsia="Calibri" w:hAnsi="Calibri" w:cs="Times New Roman"/>
    </w:rPr>
  </w:style>
  <w:style w:type="paragraph" w:customStyle="1" w:styleId="Default">
    <w:name w:val="Default"/>
    <w:rsid w:val="00CD6F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Title"/>
    <w:basedOn w:val="a"/>
    <w:link w:val="ae"/>
    <w:qFormat/>
    <w:rsid w:val="00D24279"/>
    <w:pPr>
      <w:jc w:val="center"/>
    </w:pPr>
    <w:rPr>
      <w:rFonts w:ascii="Arial" w:hAnsi="Arial" w:cs="Arial"/>
      <w:sz w:val="28"/>
      <w:szCs w:val="24"/>
    </w:rPr>
  </w:style>
  <w:style w:type="character" w:customStyle="1" w:styleId="ae">
    <w:name w:val="Название Знак"/>
    <w:basedOn w:val="a0"/>
    <w:link w:val="ad"/>
    <w:rsid w:val="00D24279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ConsNormal">
    <w:name w:val="ConsNormal"/>
    <w:rsid w:val="00557E5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name w:val="адресат"/>
    <w:basedOn w:val="a"/>
    <w:next w:val="a"/>
    <w:rsid w:val="00557E5D"/>
    <w:pPr>
      <w:autoSpaceDE w:val="0"/>
      <w:autoSpaceDN w:val="0"/>
      <w:jc w:val="center"/>
    </w:pPr>
    <w:rPr>
      <w:sz w:val="30"/>
      <w:szCs w:val="30"/>
    </w:rPr>
  </w:style>
  <w:style w:type="paragraph" w:customStyle="1" w:styleId="ConsPlusNormal">
    <w:name w:val="ConsPlusNormal"/>
    <w:rsid w:val="005B0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f0">
    <w:name w:val="Hyperlink"/>
    <w:uiPriority w:val="99"/>
    <w:unhideWhenUsed/>
    <w:rsid w:val="00053739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89451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94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70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5"/>
    <w:uiPriority w:val="59"/>
    <w:rsid w:val="0001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15"/>
    <w:rsid w:val="00582EF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3"/>
    <w:rsid w:val="00582EF2"/>
    <w:pPr>
      <w:widowControl w:val="0"/>
      <w:shd w:val="clear" w:color="auto" w:fill="FFFFFF"/>
      <w:spacing w:before="360" w:after="300" w:line="317" w:lineRule="exact"/>
    </w:pPr>
    <w:rPr>
      <w:spacing w:val="-2"/>
      <w:sz w:val="26"/>
      <w:szCs w:val="26"/>
      <w:lang w:eastAsia="en-US"/>
    </w:rPr>
  </w:style>
  <w:style w:type="paragraph" w:styleId="21">
    <w:name w:val="Body Text 2"/>
    <w:basedOn w:val="a"/>
    <w:link w:val="22"/>
    <w:rsid w:val="007108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108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56CF-6E82-4AAA-A642-09B848C9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8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Барабанова</dc:creator>
  <cp:lastModifiedBy>пк</cp:lastModifiedBy>
  <cp:revision>84</cp:revision>
  <cp:lastPrinted>2024-02-27T14:35:00Z</cp:lastPrinted>
  <dcterms:created xsi:type="dcterms:W3CDTF">2024-01-11T11:02:00Z</dcterms:created>
  <dcterms:modified xsi:type="dcterms:W3CDTF">2025-03-13T07:13:00Z</dcterms:modified>
</cp:coreProperties>
</file>